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4E" w:rsidRDefault="00880F27" w:rsidP="00880F27">
      <w:pPr>
        <w:jc w:val="right"/>
        <w:rPr>
          <w:sz w:val="22"/>
        </w:rPr>
      </w:pPr>
      <w:r>
        <w:rPr>
          <w:rFonts w:hint="eastAsia"/>
          <w:sz w:val="22"/>
        </w:rPr>
        <w:t>（</w:t>
      </w:r>
      <w:r w:rsidR="00795B85">
        <w:rPr>
          <w:rFonts w:hint="eastAsia"/>
          <w:sz w:val="22"/>
        </w:rPr>
        <w:t>市内</w:t>
      </w:r>
      <w:r>
        <w:rPr>
          <w:sz w:val="22"/>
        </w:rPr>
        <w:t>総合</w:t>
      </w:r>
      <w:r>
        <w:rPr>
          <w:rFonts w:hint="eastAsia"/>
          <w:sz w:val="22"/>
        </w:rPr>
        <w:t>様式</w:t>
      </w:r>
      <w:r w:rsidR="004A3336">
        <w:rPr>
          <w:rFonts w:hint="eastAsia"/>
          <w:sz w:val="22"/>
        </w:rPr>
        <w:t>６</w:t>
      </w:r>
      <w:r>
        <w:rPr>
          <w:sz w:val="22"/>
        </w:rPr>
        <w:t>）</w:t>
      </w:r>
    </w:p>
    <w:p w:rsidR="00880F27" w:rsidRDefault="00E61CA8" w:rsidP="000A7B0B">
      <w:pPr>
        <w:wordWrap w:val="0"/>
        <w:jc w:val="right"/>
        <w:rPr>
          <w:sz w:val="22"/>
        </w:rPr>
      </w:pPr>
      <w:r>
        <w:rPr>
          <w:rFonts w:hint="eastAsia"/>
          <w:sz w:val="22"/>
        </w:rPr>
        <w:t xml:space="preserve">令和　　　</w:t>
      </w:r>
      <w:r w:rsidR="00880F27">
        <w:rPr>
          <w:sz w:val="22"/>
        </w:rPr>
        <w:t>年</w:t>
      </w:r>
      <w:r w:rsidR="00880F27">
        <w:rPr>
          <w:rFonts w:hint="eastAsia"/>
          <w:sz w:val="22"/>
        </w:rPr>
        <w:t>（</w:t>
      </w:r>
      <w:r w:rsidR="00880F27">
        <w:rPr>
          <w:sz w:val="22"/>
        </w:rPr>
        <w:t xml:space="preserve">　　　　　年）　　　月　　　</w:t>
      </w:r>
      <w:r w:rsidR="00880F27">
        <w:rPr>
          <w:rFonts w:hint="eastAsia"/>
          <w:sz w:val="22"/>
        </w:rPr>
        <w:t>日</w:t>
      </w:r>
    </w:p>
    <w:p w:rsidR="00880F27" w:rsidRDefault="004A3336" w:rsidP="002D19BB">
      <w:pPr>
        <w:spacing w:beforeLines="50" w:before="180" w:line="360" w:lineRule="exact"/>
        <w:jc w:val="center"/>
        <w:rPr>
          <w:sz w:val="22"/>
        </w:rPr>
      </w:pPr>
      <w:r>
        <w:rPr>
          <w:rFonts w:hint="eastAsia"/>
          <w:sz w:val="22"/>
        </w:rPr>
        <w:t>地域</w:t>
      </w:r>
      <w:r>
        <w:rPr>
          <w:sz w:val="22"/>
        </w:rPr>
        <w:t>精通度</w:t>
      </w:r>
      <w:r>
        <w:rPr>
          <w:rFonts w:hint="eastAsia"/>
          <w:sz w:val="22"/>
        </w:rPr>
        <w:t>・</w:t>
      </w:r>
      <w:r>
        <w:rPr>
          <w:sz w:val="22"/>
        </w:rPr>
        <w:t>地域貢献度</w:t>
      </w:r>
    </w:p>
    <w:p w:rsidR="001F1DFF" w:rsidRPr="006C18CC" w:rsidRDefault="001F1DFF" w:rsidP="00880F27">
      <w:pPr>
        <w:jc w:val="center"/>
        <w:rPr>
          <w:sz w:val="22"/>
        </w:rPr>
      </w:pPr>
    </w:p>
    <w:p w:rsidR="006C18CC" w:rsidRDefault="006F782E" w:rsidP="00A13CB8">
      <w:pPr>
        <w:jc w:val="center"/>
        <w:rPr>
          <w:sz w:val="22"/>
        </w:rPr>
      </w:pPr>
      <w:r>
        <w:rPr>
          <w:rFonts w:hint="eastAsia"/>
          <w:sz w:val="22"/>
        </w:rPr>
        <w:t>業者</w:t>
      </w:r>
      <w:r>
        <w:rPr>
          <w:sz w:val="22"/>
        </w:rPr>
        <w:t>名：</w:t>
      </w:r>
    </w:p>
    <w:p w:rsidR="00A13CB8" w:rsidRPr="006C18CC" w:rsidRDefault="00A13CB8" w:rsidP="00A13CB8">
      <w:pPr>
        <w:jc w:val="center"/>
        <w:rPr>
          <w:sz w:val="22"/>
        </w:rPr>
      </w:pPr>
    </w:p>
    <w:p w:rsidR="006C18CC" w:rsidRDefault="00E23B13" w:rsidP="006C18CC">
      <w:pPr>
        <w:ind w:right="440"/>
        <w:jc w:val="left"/>
        <w:rPr>
          <w:sz w:val="22"/>
        </w:rPr>
      </w:pPr>
      <w:r>
        <w:rPr>
          <w:rFonts w:hint="eastAsia"/>
          <w:sz w:val="22"/>
        </w:rPr>
        <w:t>【</w:t>
      </w:r>
      <w:r w:rsidR="004A3336">
        <w:rPr>
          <w:rFonts w:hint="eastAsia"/>
          <w:sz w:val="22"/>
        </w:rPr>
        <w:t>防災</w:t>
      </w:r>
      <w:r w:rsidR="004A3336">
        <w:rPr>
          <w:sz w:val="22"/>
        </w:rPr>
        <w:t>協定等に基づく活動</w:t>
      </w:r>
      <w:r>
        <w:rPr>
          <w:rFonts w:hint="eastAsia"/>
          <w:sz w:val="22"/>
        </w:rPr>
        <w:t>】</w:t>
      </w:r>
    </w:p>
    <w:p w:rsidR="006C18CC" w:rsidRPr="006C18CC" w:rsidRDefault="006C18CC" w:rsidP="00795B85">
      <w:pPr>
        <w:spacing w:beforeLines="50" w:before="180" w:line="300" w:lineRule="exact"/>
        <w:ind w:leftChars="100" w:left="430" w:right="442" w:hangingChars="100" w:hanging="220"/>
        <w:jc w:val="left"/>
        <w:rPr>
          <w:sz w:val="22"/>
        </w:rPr>
      </w:pPr>
      <w:r w:rsidRPr="006C18CC">
        <w:rPr>
          <w:rFonts w:hint="eastAsia"/>
          <w:sz w:val="22"/>
        </w:rPr>
        <w:t>□</w:t>
      </w:r>
      <w:r>
        <w:rPr>
          <w:rFonts w:hint="eastAsia"/>
          <w:sz w:val="22"/>
        </w:rPr>
        <w:t xml:space="preserve"> </w:t>
      </w:r>
      <w:r w:rsidR="00A12BAB">
        <w:rPr>
          <w:rFonts w:hint="eastAsia"/>
          <w:sz w:val="22"/>
        </w:rPr>
        <w:t>①</w:t>
      </w:r>
      <w:r w:rsidR="004A3336">
        <w:rPr>
          <w:rFonts w:hint="eastAsia"/>
          <w:sz w:val="22"/>
        </w:rPr>
        <w:t>入札参加者</w:t>
      </w:r>
      <w:r w:rsidR="004A3336">
        <w:rPr>
          <w:sz w:val="22"/>
        </w:rPr>
        <w:t>の</w:t>
      </w:r>
      <w:r w:rsidR="004A3336">
        <w:rPr>
          <w:rFonts w:hint="eastAsia"/>
          <w:sz w:val="22"/>
        </w:rPr>
        <w:t>所属</w:t>
      </w:r>
      <w:r w:rsidR="004A3336">
        <w:rPr>
          <w:sz w:val="22"/>
        </w:rPr>
        <w:t>している団体が</w:t>
      </w:r>
      <w:r w:rsidR="00506D7E">
        <w:rPr>
          <w:rFonts w:hint="eastAsia"/>
          <w:sz w:val="22"/>
        </w:rPr>
        <w:t>本</w:t>
      </w:r>
      <w:r w:rsidR="004A3336">
        <w:rPr>
          <w:rFonts w:hint="eastAsia"/>
          <w:sz w:val="22"/>
        </w:rPr>
        <w:t>市</w:t>
      </w:r>
      <w:r w:rsidR="004A3336">
        <w:rPr>
          <w:sz w:val="22"/>
        </w:rPr>
        <w:t>と</w:t>
      </w:r>
      <w:r w:rsidR="004A3336">
        <w:rPr>
          <w:rFonts w:hint="eastAsia"/>
          <w:sz w:val="22"/>
        </w:rPr>
        <w:t>防災</w:t>
      </w:r>
      <w:r w:rsidR="004A3336">
        <w:rPr>
          <w:sz w:val="22"/>
        </w:rPr>
        <w:t>協定</w:t>
      </w:r>
      <w:r w:rsidR="00A12BAB">
        <w:rPr>
          <w:rFonts w:hint="eastAsia"/>
          <w:sz w:val="22"/>
        </w:rPr>
        <w:t>（「災害時における応急対策業務に関する協定書」）</w:t>
      </w:r>
      <w:r w:rsidR="004A3336">
        <w:rPr>
          <w:sz w:val="22"/>
        </w:rPr>
        <w:t>を締結している。</w:t>
      </w:r>
      <w:r w:rsidR="00E23B13">
        <w:rPr>
          <w:rFonts w:hint="eastAsia"/>
          <w:sz w:val="22"/>
        </w:rPr>
        <w:t>（</w:t>
      </w:r>
      <w:r w:rsidR="00E23B13">
        <w:rPr>
          <w:sz w:val="22"/>
        </w:rPr>
        <w:t>4</w:t>
      </w:r>
      <w:r w:rsidR="00E23B13">
        <w:rPr>
          <w:sz w:val="22"/>
        </w:rPr>
        <w:t>点）</w:t>
      </w:r>
    </w:p>
    <w:p w:rsidR="006C18CC" w:rsidRDefault="006C18CC" w:rsidP="00795B85">
      <w:pPr>
        <w:spacing w:beforeLines="50" w:before="180" w:line="300" w:lineRule="exact"/>
        <w:ind w:right="442" w:firstLineChars="100" w:firstLine="220"/>
        <w:jc w:val="left"/>
        <w:rPr>
          <w:sz w:val="22"/>
        </w:rPr>
      </w:pPr>
      <w:r>
        <w:rPr>
          <w:rFonts w:hint="eastAsia"/>
          <w:sz w:val="22"/>
        </w:rPr>
        <w:t>□</w:t>
      </w:r>
      <w:r>
        <w:rPr>
          <w:rFonts w:hint="eastAsia"/>
          <w:sz w:val="22"/>
        </w:rPr>
        <w:t xml:space="preserve"> </w:t>
      </w:r>
      <w:r w:rsidR="00A12BAB">
        <w:rPr>
          <w:rFonts w:hint="eastAsia"/>
          <w:sz w:val="22"/>
        </w:rPr>
        <w:t>②</w:t>
      </w:r>
      <w:r w:rsidR="004A3336">
        <w:rPr>
          <w:rFonts w:hint="eastAsia"/>
          <w:sz w:val="22"/>
        </w:rPr>
        <w:t>入札</w:t>
      </w:r>
      <w:r w:rsidR="004A3336">
        <w:rPr>
          <w:sz w:val="22"/>
        </w:rPr>
        <w:t>参加者</w:t>
      </w:r>
      <w:r w:rsidR="00A12BAB">
        <w:rPr>
          <w:rFonts w:hint="eastAsia"/>
          <w:sz w:val="22"/>
        </w:rPr>
        <w:t>の所属している団体</w:t>
      </w:r>
      <w:r w:rsidR="00506D7E">
        <w:rPr>
          <w:sz w:val="22"/>
        </w:rPr>
        <w:t>が</w:t>
      </w:r>
      <w:r w:rsidR="00506D7E">
        <w:rPr>
          <w:rFonts w:hint="eastAsia"/>
          <w:sz w:val="22"/>
        </w:rPr>
        <w:t>本市</w:t>
      </w:r>
      <w:r w:rsidR="004A3336">
        <w:rPr>
          <w:sz w:val="22"/>
        </w:rPr>
        <w:t>と防災協定を締結している。</w:t>
      </w:r>
      <w:r w:rsidR="00A12BAB">
        <w:rPr>
          <w:rFonts w:hint="eastAsia"/>
          <w:sz w:val="22"/>
        </w:rPr>
        <w:t>（</w:t>
      </w:r>
      <w:r w:rsidR="00A12BAB">
        <w:rPr>
          <w:rFonts w:ascii="ＭＳ 明朝" w:eastAsia="ＭＳ 明朝" w:hAnsi="ＭＳ 明朝" w:cs="ＭＳ 明朝" w:hint="eastAsia"/>
          <w:sz w:val="22"/>
        </w:rPr>
        <w:t>①以外）</w:t>
      </w:r>
      <w:r w:rsidR="00E23B13">
        <w:rPr>
          <w:rFonts w:hint="eastAsia"/>
          <w:sz w:val="22"/>
        </w:rPr>
        <w:t>（</w:t>
      </w:r>
      <w:r w:rsidR="00A12BAB">
        <w:rPr>
          <w:rFonts w:hint="eastAsia"/>
          <w:sz w:val="22"/>
        </w:rPr>
        <w:t>3</w:t>
      </w:r>
      <w:r w:rsidR="00E23B13">
        <w:rPr>
          <w:sz w:val="22"/>
        </w:rPr>
        <w:t>点）</w:t>
      </w:r>
    </w:p>
    <w:p w:rsidR="00A12BAB" w:rsidRDefault="00A12BAB" w:rsidP="00795B85">
      <w:pPr>
        <w:spacing w:beforeLines="50" w:before="180" w:line="300" w:lineRule="exact"/>
        <w:ind w:right="442" w:firstLineChars="100" w:firstLine="220"/>
        <w:jc w:val="left"/>
        <w:rPr>
          <w:sz w:val="22"/>
        </w:rPr>
      </w:pPr>
      <w:r>
        <w:rPr>
          <w:rFonts w:hint="eastAsia"/>
          <w:sz w:val="22"/>
        </w:rPr>
        <w:t>□</w:t>
      </w:r>
      <w:r>
        <w:rPr>
          <w:rFonts w:hint="eastAsia"/>
          <w:sz w:val="22"/>
        </w:rPr>
        <w:t xml:space="preserve"> </w:t>
      </w:r>
      <w:r>
        <w:rPr>
          <w:rFonts w:hint="eastAsia"/>
          <w:sz w:val="22"/>
        </w:rPr>
        <w:t>③入札</w:t>
      </w:r>
      <w:r w:rsidR="00506D7E">
        <w:rPr>
          <w:sz w:val="22"/>
        </w:rPr>
        <w:t>参加者が</w:t>
      </w:r>
      <w:r w:rsidR="00506D7E">
        <w:rPr>
          <w:rFonts w:hint="eastAsia"/>
          <w:sz w:val="22"/>
        </w:rPr>
        <w:t>本市</w:t>
      </w:r>
      <w:r>
        <w:rPr>
          <w:sz w:val="22"/>
        </w:rPr>
        <w:t>と防災協定を締結している。</w:t>
      </w:r>
      <w:r>
        <w:rPr>
          <w:rFonts w:hint="eastAsia"/>
          <w:sz w:val="22"/>
        </w:rPr>
        <w:t>（</w:t>
      </w:r>
      <w:r>
        <w:rPr>
          <w:rFonts w:ascii="ＭＳ 明朝" w:eastAsia="ＭＳ 明朝" w:hAnsi="ＭＳ 明朝" w:cs="ＭＳ 明朝" w:hint="eastAsia"/>
          <w:sz w:val="22"/>
        </w:rPr>
        <w:t>①・②以外）</w:t>
      </w:r>
      <w:r>
        <w:rPr>
          <w:rFonts w:hint="eastAsia"/>
          <w:sz w:val="22"/>
        </w:rPr>
        <w:t>（</w:t>
      </w:r>
      <w:r>
        <w:rPr>
          <w:rFonts w:hint="eastAsia"/>
          <w:sz w:val="22"/>
        </w:rPr>
        <w:t>2</w:t>
      </w:r>
      <w:r>
        <w:rPr>
          <w:sz w:val="22"/>
        </w:rPr>
        <w:t>点）</w:t>
      </w:r>
    </w:p>
    <w:p w:rsidR="004A3336" w:rsidRPr="004A3336" w:rsidRDefault="004A3336" w:rsidP="00795B85">
      <w:pPr>
        <w:spacing w:beforeLines="50" w:before="180" w:line="300" w:lineRule="exact"/>
        <w:ind w:right="442" w:firstLineChars="100" w:firstLine="220"/>
        <w:jc w:val="left"/>
        <w:rPr>
          <w:sz w:val="22"/>
        </w:rPr>
      </w:pPr>
      <w:r>
        <w:rPr>
          <w:rFonts w:hint="eastAsia"/>
          <w:sz w:val="22"/>
        </w:rPr>
        <w:t>□</w:t>
      </w:r>
      <w:r>
        <w:rPr>
          <w:rFonts w:hint="eastAsia"/>
          <w:sz w:val="22"/>
        </w:rPr>
        <w:t xml:space="preserve"> </w:t>
      </w:r>
      <w:r w:rsidR="00506D7E">
        <w:rPr>
          <w:rFonts w:hint="eastAsia"/>
          <w:sz w:val="22"/>
        </w:rPr>
        <w:t>本市</w:t>
      </w:r>
      <w:r>
        <w:rPr>
          <w:sz w:val="22"/>
        </w:rPr>
        <w:t>と防災協定を締結していない。</w:t>
      </w:r>
      <w:r w:rsidR="00E23B13">
        <w:rPr>
          <w:rFonts w:hint="eastAsia"/>
          <w:sz w:val="22"/>
        </w:rPr>
        <w:t>（</w:t>
      </w:r>
      <w:r w:rsidR="00E23B13">
        <w:rPr>
          <w:sz w:val="22"/>
        </w:rPr>
        <w:t>0</w:t>
      </w:r>
      <w:r w:rsidR="00E23B13">
        <w:rPr>
          <w:sz w:val="22"/>
        </w:rPr>
        <w:t>点）</w:t>
      </w:r>
    </w:p>
    <w:p w:rsidR="006C18CC" w:rsidRDefault="006C18CC" w:rsidP="006C18CC">
      <w:pPr>
        <w:spacing w:beforeLines="50" w:before="180"/>
        <w:ind w:right="442" w:firstLineChars="100" w:firstLine="220"/>
        <w:jc w:val="left"/>
        <w:rPr>
          <w:sz w:val="22"/>
        </w:rPr>
      </w:pPr>
      <w:r>
        <w:rPr>
          <w:rFonts w:hint="eastAsia"/>
          <w:sz w:val="22"/>
        </w:rPr>
        <w:t>※</w:t>
      </w:r>
      <w:r w:rsidR="004A3336">
        <w:rPr>
          <w:rFonts w:hint="eastAsia"/>
          <w:sz w:val="22"/>
        </w:rPr>
        <w:t>防災協定</w:t>
      </w:r>
      <w:r w:rsidR="004A3336">
        <w:rPr>
          <w:sz w:val="22"/>
        </w:rPr>
        <w:t>を</w:t>
      </w:r>
      <w:r w:rsidR="004A3336">
        <w:rPr>
          <w:rFonts w:hint="eastAsia"/>
          <w:sz w:val="22"/>
        </w:rPr>
        <w:t>締結</w:t>
      </w:r>
      <w:r w:rsidR="001F1DFF">
        <w:rPr>
          <w:sz w:val="22"/>
        </w:rPr>
        <w:t>していることがわかる書類を添付すること。</w:t>
      </w:r>
      <w:r w:rsidR="0005376B">
        <w:rPr>
          <w:rFonts w:hint="eastAsia"/>
          <w:sz w:val="22"/>
        </w:rPr>
        <w:t xml:space="preserve">　　</w:t>
      </w:r>
      <w:r w:rsidR="00786B5F">
        <w:rPr>
          <w:rFonts w:hint="eastAsia"/>
          <w:sz w:val="22"/>
        </w:rPr>
        <w:t xml:space="preserve">　</w:t>
      </w:r>
      <w:r w:rsidR="0005376B">
        <w:rPr>
          <w:rFonts w:hint="eastAsia"/>
          <w:sz w:val="22"/>
        </w:rPr>
        <w:t xml:space="preserve">　　</w:t>
      </w:r>
      <w:r w:rsidR="000A228F">
        <w:rPr>
          <w:rFonts w:hint="eastAsia"/>
          <w:sz w:val="22"/>
        </w:rPr>
        <w:t xml:space="preserve">  </w:t>
      </w:r>
      <w:r w:rsidR="0005376B">
        <w:rPr>
          <w:rFonts w:hint="eastAsia"/>
          <w:sz w:val="22"/>
        </w:rPr>
        <w:t xml:space="preserve">　</w:t>
      </w:r>
      <w:r w:rsidR="0005376B" w:rsidRPr="00E23B13">
        <w:rPr>
          <w:sz w:val="22"/>
          <w:u w:val="single"/>
        </w:rPr>
        <w:t>個別点　　　　点</w:t>
      </w:r>
    </w:p>
    <w:p w:rsidR="00235FA3" w:rsidRDefault="00E31060" w:rsidP="0005376B">
      <w:pPr>
        <w:spacing w:beforeLines="50" w:before="180"/>
        <w:ind w:right="442"/>
        <w:rPr>
          <w:sz w:val="22"/>
        </w:rPr>
      </w:pPr>
      <w:r>
        <w:rPr>
          <w:rFonts w:hint="eastAsia"/>
          <w:sz w:val="22"/>
        </w:rPr>
        <w:t>【</w:t>
      </w:r>
      <w:r w:rsidR="00235FA3">
        <w:rPr>
          <w:rFonts w:hint="eastAsia"/>
          <w:sz w:val="22"/>
        </w:rPr>
        <w:t>緊急工事</w:t>
      </w:r>
      <w:r w:rsidR="00863D5C">
        <w:rPr>
          <w:rFonts w:hint="eastAsia"/>
          <w:sz w:val="22"/>
        </w:rPr>
        <w:t>等</w:t>
      </w:r>
      <w:r w:rsidR="00235FA3">
        <w:rPr>
          <w:rFonts w:hint="eastAsia"/>
          <w:sz w:val="22"/>
        </w:rPr>
        <w:t>への協力度</w:t>
      </w:r>
      <w:r>
        <w:rPr>
          <w:rFonts w:hint="eastAsia"/>
          <w:sz w:val="22"/>
        </w:rPr>
        <w:t>】</w:t>
      </w:r>
    </w:p>
    <w:p w:rsidR="00235FA3" w:rsidRDefault="00235FA3" w:rsidP="00863D5C">
      <w:pPr>
        <w:spacing w:beforeLines="50" w:before="180" w:line="300" w:lineRule="exact"/>
        <w:ind w:leftChars="100" w:left="210"/>
        <w:jc w:val="left"/>
        <w:rPr>
          <w:sz w:val="22"/>
        </w:rPr>
      </w:pPr>
      <w:r>
        <w:rPr>
          <w:rFonts w:hint="eastAsia"/>
          <w:sz w:val="22"/>
        </w:rPr>
        <w:t>□</w:t>
      </w:r>
      <w:r>
        <w:rPr>
          <w:rFonts w:hint="eastAsia"/>
          <w:sz w:val="22"/>
        </w:rPr>
        <w:t xml:space="preserve"> </w:t>
      </w:r>
      <w:r w:rsidR="0005376B">
        <w:rPr>
          <w:rFonts w:hint="eastAsia"/>
          <w:sz w:val="22"/>
        </w:rPr>
        <w:t>公告日から</w:t>
      </w:r>
      <w:r w:rsidR="000A228F">
        <w:rPr>
          <w:rFonts w:hint="eastAsia"/>
          <w:sz w:val="22"/>
        </w:rPr>
        <w:t>過去</w:t>
      </w:r>
      <w:r w:rsidR="0005376B">
        <w:rPr>
          <w:rFonts w:hint="eastAsia"/>
          <w:sz w:val="22"/>
        </w:rPr>
        <w:t>２年以内に</w:t>
      </w:r>
      <w:r w:rsidR="00162A41">
        <w:rPr>
          <w:rFonts w:hint="eastAsia"/>
          <w:sz w:val="22"/>
        </w:rPr>
        <w:t>おいて</w:t>
      </w:r>
      <w:r>
        <w:rPr>
          <w:rFonts w:hint="eastAsia"/>
          <w:sz w:val="22"/>
        </w:rPr>
        <w:t>、</w:t>
      </w:r>
      <w:r w:rsidR="00863D5C">
        <w:rPr>
          <w:rFonts w:hint="eastAsia"/>
          <w:sz w:val="22"/>
        </w:rPr>
        <w:t>本市が発注した</w:t>
      </w:r>
      <w:r>
        <w:rPr>
          <w:rFonts w:hint="eastAsia"/>
          <w:sz w:val="22"/>
        </w:rPr>
        <w:t>緊急工事</w:t>
      </w:r>
      <w:r w:rsidR="00795B85">
        <w:rPr>
          <w:rFonts w:hint="eastAsia"/>
          <w:sz w:val="22"/>
        </w:rPr>
        <w:t>・緊急修繕</w:t>
      </w:r>
      <w:r>
        <w:rPr>
          <w:sz w:val="22"/>
        </w:rPr>
        <w:t>に</w:t>
      </w:r>
      <w:r w:rsidR="00863D5C">
        <w:rPr>
          <w:rFonts w:hint="eastAsia"/>
          <w:sz w:val="22"/>
        </w:rPr>
        <w:t>合計</w:t>
      </w:r>
      <w:r w:rsidR="0005376B">
        <w:rPr>
          <w:rFonts w:hint="eastAsia"/>
          <w:sz w:val="22"/>
        </w:rPr>
        <w:t>１０</w:t>
      </w:r>
      <w:r>
        <w:rPr>
          <w:rFonts w:hint="eastAsia"/>
          <w:sz w:val="22"/>
        </w:rPr>
        <w:t>回以上協力したこと</w:t>
      </w:r>
      <w:r>
        <w:rPr>
          <w:sz w:val="22"/>
        </w:rPr>
        <w:t>がある。</w:t>
      </w:r>
      <w:r w:rsidR="00E23B13">
        <w:rPr>
          <w:rFonts w:hint="eastAsia"/>
          <w:sz w:val="22"/>
        </w:rPr>
        <w:t>（</w:t>
      </w:r>
      <w:r w:rsidR="00E23B13">
        <w:rPr>
          <w:sz w:val="22"/>
        </w:rPr>
        <w:t>6</w:t>
      </w:r>
      <w:r w:rsidR="00E23B13">
        <w:rPr>
          <w:sz w:val="22"/>
        </w:rPr>
        <w:t>点）</w:t>
      </w:r>
    </w:p>
    <w:p w:rsidR="00235FA3" w:rsidRDefault="00235FA3" w:rsidP="006E3CB4">
      <w:pPr>
        <w:spacing w:beforeLines="50" w:before="180" w:line="300" w:lineRule="exact"/>
        <w:ind w:rightChars="-146" w:right="-307" w:firstLineChars="100" w:firstLine="220"/>
        <w:jc w:val="left"/>
        <w:rPr>
          <w:sz w:val="22"/>
        </w:rPr>
      </w:pPr>
      <w:r>
        <w:rPr>
          <w:rFonts w:hint="eastAsia"/>
          <w:sz w:val="22"/>
        </w:rPr>
        <w:t>□</w:t>
      </w:r>
      <w:r w:rsidR="006F7BBC">
        <w:rPr>
          <w:rFonts w:hint="eastAsia"/>
          <w:sz w:val="22"/>
        </w:rPr>
        <w:t xml:space="preserve"> </w:t>
      </w:r>
      <w:r w:rsidR="0005376B">
        <w:rPr>
          <w:rFonts w:hint="eastAsia"/>
          <w:sz w:val="22"/>
        </w:rPr>
        <w:t>公告日から</w:t>
      </w:r>
      <w:r w:rsidR="000A228F">
        <w:rPr>
          <w:rFonts w:hint="eastAsia"/>
          <w:sz w:val="22"/>
        </w:rPr>
        <w:t>過去</w:t>
      </w:r>
      <w:r w:rsidR="0005376B">
        <w:rPr>
          <w:rFonts w:hint="eastAsia"/>
          <w:sz w:val="22"/>
        </w:rPr>
        <w:t>２年以内において、</w:t>
      </w:r>
      <w:r w:rsidR="00863D5C">
        <w:rPr>
          <w:rFonts w:hint="eastAsia"/>
          <w:sz w:val="22"/>
        </w:rPr>
        <w:t>本市が発注した</w:t>
      </w:r>
      <w:r w:rsidRPr="00235FA3">
        <w:rPr>
          <w:rFonts w:hint="eastAsia"/>
          <w:sz w:val="22"/>
        </w:rPr>
        <w:t>緊急工事</w:t>
      </w:r>
      <w:r w:rsidR="00795B85">
        <w:rPr>
          <w:rFonts w:hint="eastAsia"/>
          <w:sz w:val="22"/>
        </w:rPr>
        <w:t>・緊急修繕</w:t>
      </w:r>
      <w:r w:rsidRPr="00235FA3">
        <w:rPr>
          <w:sz w:val="22"/>
        </w:rPr>
        <w:t>に</w:t>
      </w:r>
      <w:r w:rsidRPr="00235FA3">
        <w:rPr>
          <w:rFonts w:hint="eastAsia"/>
          <w:sz w:val="22"/>
        </w:rPr>
        <w:t>協力したこと</w:t>
      </w:r>
      <w:r>
        <w:rPr>
          <w:sz w:val="22"/>
        </w:rPr>
        <w:t>がある。</w:t>
      </w:r>
      <w:r w:rsidR="00E23B13">
        <w:rPr>
          <w:rFonts w:hint="eastAsia"/>
          <w:sz w:val="22"/>
        </w:rPr>
        <w:t>（</w:t>
      </w:r>
      <w:r w:rsidR="00E23B13">
        <w:rPr>
          <w:sz w:val="22"/>
        </w:rPr>
        <w:t>2</w:t>
      </w:r>
      <w:r w:rsidR="00E23B13">
        <w:rPr>
          <w:sz w:val="22"/>
        </w:rPr>
        <w:t>点）</w:t>
      </w:r>
    </w:p>
    <w:p w:rsidR="00235FA3" w:rsidRDefault="00786B5F" w:rsidP="006E3CB4">
      <w:pPr>
        <w:spacing w:beforeLines="50" w:before="180" w:line="260" w:lineRule="exact"/>
        <w:ind w:rightChars="-146" w:right="-307" w:firstLineChars="100" w:firstLine="220"/>
        <w:jc w:val="left"/>
        <w:rPr>
          <w:sz w:val="22"/>
        </w:rPr>
      </w:pPr>
      <w:r>
        <w:rPr>
          <w:rFonts w:hint="eastAsia"/>
          <w:sz w:val="22"/>
        </w:rPr>
        <w:t>□</w:t>
      </w:r>
      <w:r>
        <w:rPr>
          <w:rFonts w:hint="eastAsia"/>
          <w:sz w:val="22"/>
        </w:rPr>
        <w:t xml:space="preserve"> </w:t>
      </w:r>
      <w:r>
        <w:rPr>
          <w:rFonts w:hint="eastAsia"/>
          <w:sz w:val="22"/>
        </w:rPr>
        <w:t>公告日から過去</w:t>
      </w:r>
      <w:r>
        <w:rPr>
          <w:rFonts w:hint="eastAsia"/>
          <w:sz w:val="22"/>
        </w:rPr>
        <w:t>2</w:t>
      </w:r>
      <w:r>
        <w:rPr>
          <w:rFonts w:hint="eastAsia"/>
          <w:sz w:val="22"/>
        </w:rPr>
        <w:t>年以内において、本市が発注した緊急工事・緊急修繕に協力したことがない。（</w:t>
      </w:r>
      <w:r>
        <w:rPr>
          <w:rFonts w:hint="eastAsia"/>
          <w:sz w:val="22"/>
        </w:rPr>
        <w:t>0</w:t>
      </w:r>
      <w:r>
        <w:rPr>
          <w:rFonts w:hint="eastAsia"/>
          <w:sz w:val="22"/>
        </w:rPr>
        <w:t>点）</w:t>
      </w:r>
    </w:p>
    <w:p w:rsidR="00F15170" w:rsidRDefault="00786B5F" w:rsidP="006E3CB4">
      <w:pPr>
        <w:spacing w:beforeLines="50" w:before="180" w:line="300" w:lineRule="exact"/>
        <w:ind w:leftChars="100" w:left="210"/>
        <w:jc w:val="left"/>
        <w:rPr>
          <w:sz w:val="22"/>
        </w:rPr>
      </w:pPr>
      <w:r>
        <w:rPr>
          <w:rFonts w:hint="eastAsia"/>
          <w:sz w:val="22"/>
        </w:rPr>
        <w:t>※</w:t>
      </w:r>
      <w:r w:rsidR="00863D5C">
        <w:rPr>
          <w:rFonts w:hint="eastAsia"/>
          <w:sz w:val="22"/>
        </w:rPr>
        <w:t>緊急工事・緊急修繕の指示書</w:t>
      </w:r>
      <w:r w:rsidR="00345E3F">
        <w:rPr>
          <w:rFonts w:hint="eastAsia"/>
          <w:sz w:val="22"/>
        </w:rPr>
        <w:t>、</w:t>
      </w:r>
      <w:r w:rsidR="00BC1BE3">
        <w:rPr>
          <w:rFonts w:hint="eastAsia"/>
          <w:sz w:val="22"/>
        </w:rPr>
        <w:t>承諾書</w:t>
      </w:r>
      <w:r w:rsidR="00345E3F">
        <w:rPr>
          <w:rFonts w:hint="eastAsia"/>
          <w:sz w:val="22"/>
        </w:rPr>
        <w:t>または請求書等</w:t>
      </w:r>
      <w:r w:rsidR="00863D5C">
        <w:rPr>
          <w:rFonts w:hint="eastAsia"/>
          <w:sz w:val="22"/>
        </w:rPr>
        <w:t>の写し</w:t>
      </w:r>
      <w:r w:rsidR="00742AEB">
        <w:rPr>
          <w:rFonts w:hint="eastAsia"/>
          <w:sz w:val="22"/>
        </w:rPr>
        <w:t>（件名</w:t>
      </w:r>
      <w:r w:rsidR="00F15170">
        <w:rPr>
          <w:rFonts w:hint="eastAsia"/>
          <w:sz w:val="22"/>
        </w:rPr>
        <w:t>等の</w:t>
      </w:r>
      <w:r w:rsidR="00742AEB">
        <w:rPr>
          <w:rFonts w:hint="eastAsia"/>
          <w:sz w:val="22"/>
        </w:rPr>
        <w:t>記載内容で緊急対応したとわかるもの。）</w:t>
      </w:r>
      <w:r w:rsidR="00863D5C">
        <w:rPr>
          <w:rFonts w:hint="eastAsia"/>
          <w:sz w:val="22"/>
        </w:rPr>
        <w:t>を添</w:t>
      </w:r>
      <w:r w:rsidR="00742AEB">
        <w:rPr>
          <w:rFonts w:hint="eastAsia"/>
          <w:sz w:val="22"/>
        </w:rPr>
        <w:t>付すること。</w:t>
      </w:r>
      <w:r w:rsidR="00F15170">
        <w:rPr>
          <w:rFonts w:hint="eastAsia"/>
          <w:sz w:val="22"/>
        </w:rPr>
        <w:t>緊急工事・緊急修繕に協力したが、添付できる書類がない案件</w:t>
      </w:r>
      <w:r w:rsidR="00742AEB">
        <w:rPr>
          <w:rFonts w:hint="eastAsia"/>
          <w:sz w:val="22"/>
        </w:rPr>
        <w:t>を回数に含めたい場合は</w:t>
      </w:r>
      <w:r w:rsidR="00863D5C">
        <w:rPr>
          <w:rFonts w:hint="eastAsia"/>
          <w:sz w:val="22"/>
        </w:rPr>
        <w:t>、</w:t>
      </w:r>
      <w:r>
        <w:rPr>
          <w:rFonts w:hint="eastAsia"/>
          <w:sz w:val="22"/>
        </w:rPr>
        <w:t>契約</w:t>
      </w:r>
      <w:r w:rsidR="00863D5C">
        <w:rPr>
          <w:rFonts w:hint="eastAsia"/>
          <w:sz w:val="22"/>
        </w:rPr>
        <w:t>検査課が発行する確認書を添付すること。</w:t>
      </w:r>
      <w:r w:rsidR="00742AEB">
        <w:rPr>
          <w:rFonts w:hint="eastAsia"/>
          <w:sz w:val="22"/>
        </w:rPr>
        <w:t xml:space="preserve">　　　　　　　　　　　　</w:t>
      </w:r>
      <w:r w:rsidR="00A02854">
        <w:rPr>
          <w:rFonts w:hint="eastAsia"/>
          <w:sz w:val="22"/>
        </w:rPr>
        <w:t xml:space="preserve">　</w:t>
      </w:r>
      <w:r w:rsidR="0005376B">
        <w:rPr>
          <w:rFonts w:hint="eastAsia"/>
          <w:sz w:val="22"/>
        </w:rPr>
        <w:t xml:space="preserve">　　　　　　</w:t>
      </w:r>
      <w:r w:rsidR="00863D5C">
        <w:rPr>
          <w:rFonts w:hint="eastAsia"/>
          <w:sz w:val="22"/>
        </w:rPr>
        <w:t xml:space="preserve">　　　</w:t>
      </w:r>
      <w:r>
        <w:rPr>
          <w:rFonts w:hint="eastAsia"/>
          <w:sz w:val="22"/>
        </w:rPr>
        <w:t xml:space="preserve">　</w:t>
      </w:r>
    </w:p>
    <w:p w:rsidR="00235FA3" w:rsidRDefault="00863D5C" w:rsidP="00F15170">
      <w:pPr>
        <w:spacing w:beforeLines="50" w:before="180" w:line="280" w:lineRule="exact"/>
        <w:ind w:leftChars="100" w:left="210"/>
        <w:jc w:val="right"/>
        <w:rPr>
          <w:sz w:val="22"/>
        </w:rPr>
      </w:pPr>
      <w:r>
        <w:rPr>
          <w:rFonts w:hint="eastAsia"/>
          <w:sz w:val="22"/>
        </w:rPr>
        <w:t xml:space="preserve">　　</w:t>
      </w:r>
      <w:r w:rsidR="00D976B1">
        <w:rPr>
          <w:rFonts w:hint="eastAsia"/>
          <w:sz w:val="22"/>
        </w:rPr>
        <w:t xml:space="preserve">　</w:t>
      </w:r>
      <w:r w:rsidR="000A228F">
        <w:rPr>
          <w:rFonts w:hint="eastAsia"/>
          <w:sz w:val="22"/>
        </w:rPr>
        <w:t xml:space="preserve">　</w:t>
      </w:r>
      <w:r w:rsidR="000A228F" w:rsidRPr="00E23B13">
        <w:rPr>
          <w:rFonts w:hint="eastAsia"/>
          <w:sz w:val="22"/>
          <w:u w:val="single"/>
        </w:rPr>
        <w:t>個別</w:t>
      </w:r>
      <w:r w:rsidR="000A228F" w:rsidRPr="00E23B13">
        <w:rPr>
          <w:sz w:val="22"/>
          <w:u w:val="single"/>
        </w:rPr>
        <w:t>点　　　　点</w:t>
      </w:r>
    </w:p>
    <w:p w:rsidR="00E23B13" w:rsidRDefault="0005376B" w:rsidP="00BC4310">
      <w:pPr>
        <w:spacing w:beforeLines="50" w:before="180"/>
        <w:ind w:right="442"/>
        <w:jc w:val="left"/>
        <w:rPr>
          <w:sz w:val="22"/>
        </w:rPr>
      </w:pPr>
      <w:r>
        <w:rPr>
          <w:rFonts w:hint="eastAsia"/>
          <w:sz w:val="22"/>
        </w:rPr>
        <w:t>【</w:t>
      </w:r>
      <w:r w:rsidR="00A02854">
        <w:rPr>
          <w:rFonts w:hint="eastAsia"/>
          <w:sz w:val="22"/>
        </w:rPr>
        <w:t>本市が指定した期間における緊急工事等への協力度</w:t>
      </w:r>
      <w:r>
        <w:rPr>
          <w:rFonts w:hint="eastAsia"/>
          <w:sz w:val="22"/>
        </w:rPr>
        <w:t>】</w:t>
      </w:r>
      <w:r w:rsidR="00786B5F">
        <w:rPr>
          <w:rFonts w:hint="eastAsia"/>
          <w:sz w:val="22"/>
        </w:rPr>
        <w:t xml:space="preserve">　</w:t>
      </w:r>
    </w:p>
    <w:p w:rsidR="000A228F" w:rsidRDefault="000A228F" w:rsidP="00A13CB8">
      <w:pPr>
        <w:spacing w:beforeLines="50" w:before="180" w:line="240" w:lineRule="exact"/>
        <w:ind w:leftChars="100" w:left="320" w:hangingChars="50" w:hanging="110"/>
        <w:jc w:val="left"/>
        <w:rPr>
          <w:sz w:val="22"/>
        </w:rPr>
      </w:pPr>
      <w:r>
        <w:rPr>
          <w:rFonts w:hint="eastAsia"/>
          <w:sz w:val="22"/>
        </w:rPr>
        <w:t>□</w:t>
      </w:r>
      <w:r>
        <w:rPr>
          <w:rFonts w:hint="eastAsia"/>
          <w:sz w:val="22"/>
        </w:rPr>
        <w:t xml:space="preserve"> </w:t>
      </w:r>
      <w:r>
        <w:rPr>
          <w:rFonts w:hint="eastAsia"/>
          <w:sz w:val="22"/>
        </w:rPr>
        <w:t>公告日から過去１年以内において</w:t>
      </w:r>
      <w:r w:rsidR="004C43FD">
        <w:rPr>
          <w:rFonts w:hint="eastAsia"/>
          <w:sz w:val="22"/>
        </w:rPr>
        <w:t>、年末年始などの</w:t>
      </w:r>
      <w:r w:rsidR="004A0AC2">
        <w:rPr>
          <w:rFonts w:hint="eastAsia"/>
          <w:sz w:val="22"/>
        </w:rPr>
        <w:t>本市が指定した期間において、</w:t>
      </w:r>
      <w:r w:rsidR="00506D7E">
        <w:rPr>
          <w:rFonts w:hint="eastAsia"/>
          <w:sz w:val="22"/>
        </w:rPr>
        <w:t>緊急工事・緊急修繕</w:t>
      </w:r>
      <w:r w:rsidR="004A0AC2">
        <w:rPr>
          <w:rFonts w:hint="eastAsia"/>
          <w:sz w:val="22"/>
        </w:rPr>
        <w:t>に即応するため、本</w:t>
      </w:r>
      <w:r>
        <w:rPr>
          <w:rFonts w:hint="eastAsia"/>
          <w:sz w:val="22"/>
        </w:rPr>
        <w:t>市に協力の申し出を行い、且つ現場対応を行ったことがある場合（</w:t>
      </w:r>
      <w:r w:rsidR="00A02854">
        <w:rPr>
          <w:rFonts w:hint="eastAsia"/>
          <w:sz w:val="22"/>
        </w:rPr>
        <w:t>4</w:t>
      </w:r>
      <w:r>
        <w:rPr>
          <w:sz w:val="22"/>
        </w:rPr>
        <w:t>点）</w:t>
      </w:r>
    </w:p>
    <w:p w:rsidR="00A02854" w:rsidRPr="003833A1" w:rsidRDefault="00786B5F" w:rsidP="00A13CB8">
      <w:pPr>
        <w:spacing w:beforeLines="50" w:before="180" w:line="240" w:lineRule="exact"/>
        <w:ind w:leftChars="100" w:left="320" w:rightChars="-146" w:right="-307" w:hangingChars="50" w:hanging="110"/>
        <w:jc w:val="left"/>
        <w:rPr>
          <w:sz w:val="22"/>
        </w:rPr>
      </w:pPr>
      <w:r>
        <w:rPr>
          <w:rFonts w:hint="eastAsia"/>
          <w:sz w:val="22"/>
        </w:rPr>
        <w:t>※</w:t>
      </w:r>
      <w:r w:rsidR="00111A0E">
        <w:rPr>
          <w:rFonts w:hint="eastAsia"/>
          <w:sz w:val="22"/>
        </w:rPr>
        <w:t>本市が指定した期間において、現場対応を行ったことが分か</w:t>
      </w:r>
      <w:bookmarkStart w:id="0" w:name="_GoBack"/>
      <w:bookmarkEnd w:id="0"/>
      <w:r w:rsidR="00111A0E">
        <w:rPr>
          <w:rFonts w:hint="eastAsia"/>
          <w:sz w:val="22"/>
        </w:rPr>
        <w:t>る書類（</w:t>
      </w:r>
      <w:r w:rsidR="003833A1">
        <w:rPr>
          <w:rFonts w:hint="eastAsia"/>
          <w:sz w:val="22"/>
        </w:rPr>
        <w:t>指示書</w:t>
      </w:r>
      <w:r w:rsidR="00111A0E">
        <w:rPr>
          <w:rFonts w:hint="eastAsia"/>
          <w:sz w:val="22"/>
        </w:rPr>
        <w:t>等）</w:t>
      </w:r>
      <w:r w:rsidR="003833A1">
        <w:rPr>
          <w:rFonts w:hint="eastAsia"/>
          <w:sz w:val="22"/>
        </w:rPr>
        <w:t>の写しを添付すること。</w:t>
      </w:r>
    </w:p>
    <w:p w:rsidR="00A02854" w:rsidRPr="00A02854" w:rsidRDefault="000A228F" w:rsidP="00A13CB8">
      <w:pPr>
        <w:spacing w:beforeLines="50" w:before="180" w:line="240" w:lineRule="exact"/>
        <w:ind w:leftChars="100" w:left="430" w:hangingChars="100" w:hanging="220"/>
        <w:jc w:val="left"/>
        <w:rPr>
          <w:sz w:val="22"/>
        </w:rPr>
      </w:pPr>
      <w:r>
        <w:rPr>
          <w:rFonts w:hint="eastAsia"/>
          <w:sz w:val="22"/>
        </w:rPr>
        <w:t>□</w:t>
      </w:r>
      <w:r>
        <w:rPr>
          <w:rFonts w:hint="eastAsia"/>
          <w:sz w:val="22"/>
        </w:rPr>
        <w:t xml:space="preserve"> </w:t>
      </w:r>
      <w:r>
        <w:rPr>
          <w:rFonts w:hint="eastAsia"/>
          <w:sz w:val="22"/>
        </w:rPr>
        <w:t>公告日から過去１年以内において</w:t>
      </w:r>
      <w:r w:rsidR="004C43FD">
        <w:rPr>
          <w:rFonts w:hint="eastAsia"/>
          <w:sz w:val="22"/>
        </w:rPr>
        <w:t>、年末年始などの</w:t>
      </w:r>
      <w:r w:rsidR="00863D5C">
        <w:rPr>
          <w:rFonts w:hint="eastAsia"/>
          <w:sz w:val="22"/>
        </w:rPr>
        <w:t>本市が指定した</w:t>
      </w:r>
      <w:r w:rsidR="004C43FD">
        <w:rPr>
          <w:rFonts w:hint="eastAsia"/>
          <w:sz w:val="22"/>
        </w:rPr>
        <w:t>期間において、</w:t>
      </w:r>
      <w:r w:rsidR="00506D7E">
        <w:rPr>
          <w:rFonts w:hint="eastAsia"/>
          <w:sz w:val="22"/>
        </w:rPr>
        <w:t>緊急工事・緊急修繕</w:t>
      </w:r>
      <w:r w:rsidR="004C43FD">
        <w:rPr>
          <w:rFonts w:hint="eastAsia"/>
          <w:sz w:val="22"/>
        </w:rPr>
        <w:t>に即応するため、</w:t>
      </w:r>
      <w:r w:rsidR="00863D5C">
        <w:rPr>
          <w:rFonts w:hint="eastAsia"/>
          <w:sz w:val="22"/>
        </w:rPr>
        <w:t>本</w:t>
      </w:r>
      <w:r>
        <w:rPr>
          <w:rFonts w:hint="eastAsia"/>
          <w:sz w:val="22"/>
        </w:rPr>
        <w:t>市に協力の申し出を行ったことがある場合（</w:t>
      </w:r>
      <w:r w:rsidR="00A02854">
        <w:rPr>
          <w:rFonts w:hint="eastAsia"/>
          <w:sz w:val="22"/>
        </w:rPr>
        <w:t>3</w:t>
      </w:r>
      <w:r>
        <w:rPr>
          <w:sz w:val="22"/>
        </w:rPr>
        <w:t>点）</w:t>
      </w:r>
    </w:p>
    <w:p w:rsidR="000A228F" w:rsidRDefault="000A228F" w:rsidP="00A13CB8">
      <w:pPr>
        <w:spacing w:beforeLines="50" w:before="180" w:line="240" w:lineRule="exact"/>
        <w:ind w:leftChars="100" w:left="210" w:right="442"/>
        <w:jc w:val="left"/>
        <w:rPr>
          <w:sz w:val="22"/>
          <w:u w:val="single"/>
        </w:rPr>
      </w:pPr>
      <w:r>
        <w:rPr>
          <w:rFonts w:hint="eastAsia"/>
          <w:sz w:val="22"/>
        </w:rPr>
        <w:t>□</w:t>
      </w:r>
      <w:r>
        <w:rPr>
          <w:rFonts w:hint="eastAsia"/>
          <w:sz w:val="22"/>
        </w:rPr>
        <w:t xml:space="preserve"> </w:t>
      </w:r>
      <w:r>
        <w:rPr>
          <w:rFonts w:hint="eastAsia"/>
          <w:sz w:val="22"/>
        </w:rPr>
        <w:t>上記に該当しない。（</w:t>
      </w:r>
      <w:r>
        <w:rPr>
          <w:sz w:val="22"/>
        </w:rPr>
        <w:t>0</w:t>
      </w:r>
      <w:r>
        <w:rPr>
          <w:sz w:val="22"/>
        </w:rPr>
        <w:t>点）</w:t>
      </w:r>
      <w:r>
        <w:rPr>
          <w:rFonts w:hint="eastAsia"/>
          <w:sz w:val="22"/>
        </w:rPr>
        <w:t xml:space="preserve">　　　　　　　　　　　　　　　　　　　</w:t>
      </w:r>
      <w:r>
        <w:rPr>
          <w:rFonts w:hint="eastAsia"/>
          <w:sz w:val="22"/>
        </w:rPr>
        <w:t xml:space="preserve"> </w:t>
      </w:r>
      <w:r>
        <w:rPr>
          <w:rFonts w:hint="eastAsia"/>
          <w:sz w:val="22"/>
        </w:rPr>
        <w:t xml:space="preserve">　</w:t>
      </w:r>
      <w:r w:rsidR="00D976B1">
        <w:rPr>
          <w:rFonts w:hint="eastAsia"/>
          <w:sz w:val="22"/>
        </w:rPr>
        <w:t xml:space="preserve"> </w:t>
      </w:r>
      <w:r w:rsidRPr="00E23B13">
        <w:rPr>
          <w:rFonts w:hint="eastAsia"/>
          <w:sz w:val="22"/>
          <w:u w:val="single"/>
        </w:rPr>
        <w:t>個別</w:t>
      </w:r>
      <w:r w:rsidRPr="00E23B13">
        <w:rPr>
          <w:sz w:val="22"/>
          <w:u w:val="single"/>
        </w:rPr>
        <w:t>点　　　　点</w:t>
      </w:r>
    </w:p>
    <w:p w:rsidR="00A13CB8" w:rsidRPr="00B8789B" w:rsidRDefault="00A13CB8" w:rsidP="00826494">
      <w:pPr>
        <w:spacing w:beforeLines="50" w:before="180" w:line="240" w:lineRule="exact"/>
        <w:ind w:leftChars="100" w:left="210" w:right="442"/>
        <w:jc w:val="left"/>
        <w:rPr>
          <w:color w:val="000000" w:themeColor="text1"/>
          <w:sz w:val="22"/>
        </w:rPr>
      </w:pPr>
      <w:r w:rsidRPr="00B8789B">
        <w:rPr>
          <w:rFonts w:hint="eastAsia"/>
          <w:color w:val="000000" w:themeColor="text1"/>
          <w:sz w:val="22"/>
        </w:rPr>
        <w:t>※現在、本市が指定した期間における緊急工事等への協力を依頼しているのは土木工事</w:t>
      </w:r>
      <w:r w:rsidR="004C53A0">
        <w:rPr>
          <w:rFonts w:hint="eastAsia"/>
          <w:color w:val="000000" w:themeColor="text1"/>
          <w:sz w:val="22"/>
        </w:rPr>
        <w:t>及び電気工事</w:t>
      </w:r>
      <w:r w:rsidR="00A56A5B" w:rsidRPr="00B8789B">
        <w:rPr>
          <w:rFonts w:hint="eastAsia"/>
          <w:color w:val="000000" w:themeColor="text1"/>
          <w:sz w:val="22"/>
        </w:rPr>
        <w:t>であるため、</w:t>
      </w:r>
      <w:r w:rsidRPr="00B8789B">
        <w:rPr>
          <w:rFonts w:hint="eastAsia"/>
          <w:color w:val="000000" w:themeColor="text1"/>
          <w:sz w:val="22"/>
        </w:rPr>
        <w:t>土木工事</w:t>
      </w:r>
      <w:r w:rsidR="004C53A0">
        <w:rPr>
          <w:rFonts w:hint="eastAsia"/>
          <w:color w:val="000000" w:themeColor="text1"/>
          <w:sz w:val="22"/>
        </w:rPr>
        <w:t>及び電気工事</w:t>
      </w:r>
      <w:r w:rsidRPr="00B8789B">
        <w:rPr>
          <w:rFonts w:hint="eastAsia"/>
          <w:color w:val="000000" w:themeColor="text1"/>
          <w:sz w:val="22"/>
        </w:rPr>
        <w:t>以外の業種の場合、「上記に該当しない。（</w:t>
      </w:r>
      <w:r w:rsidRPr="00B8789B">
        <w:rPr>
          <w:color w:val="000000" w:themeColor="text1"/>
          <w:sz w:val="22"/>
        </w:rPr>
        <w:t>0</w:t>
      </w:r>
      <w:r w:rsidRPr="00B8789B">
        <w:rPr>
          <w:color w:val="000000" w:themeColor="text1"/>
          <w:sz w:val="22"/>
        </w:rPr>
        <w:t>点）</w:t>
      </w:r>
      <w:r w:rsidRPr="00B8789B">
        <w:rPr>
          <w:rFonts w:hint="eastAsia"/>
          <w:color w:val="000000" w:themeColor="text1"/>
          <w:sz w:val="22"/>
        </w:rPr>
        <w:t>」に</w:t>
      </w:r>
      <w:r w:rsidR="00A56A5B" w:rsidRPr="00B8789B">
        <w:rPr>
          <w:rFonts w:hint="eastAsia"/>
          <w:color w:val="000000" w:themeColor="text1"/>
          <w:sz w:val="22"/>
        </w:rPr>
        <w:t>チェックしてください。</w:t>
      </w:r>
    </w:p>
    <w:p w:rsidR="004A3336" w:rsidRDefault="00E31060" w:rsidP="004A3336">
      <w:pPr>
        <w:spacing w:beforeLines="50" w:before="180"/>
        <w:ind w:right="442"/>
        <w:jc w:val="left"/>
        <w:rPr>
          <w:sz w:val="22"/>
        </w:rPr>
      </w:pPr>
      <w:r>
        <w:rPr>
          <w:rFonts w:hint="eastAsia"/>
          <w:sz w:val="22"/>
        </w:rPr>
        <w:t>【</w:t>
      </w:r>
      <w:r w:rsidR="004A3336">
        <w:rPr>
          <w:rFonts w:hint="eastAsia"/>
          <w:sz w:val="22"/>
        </w:rPr>
        <w:t>市内</w:t>
      </w:r>
      <w:r w:rsidR="004A3336">
        <w:rPr>
          <w:sz w:val="22"/>
        </w:rPr>
        <w:t>下請</w:t>
      </w:r>
      <w:r w:rsidR="004A3336">
        <w:rPr>
          <w:rFonts w:hint="eastAsia"/>
          <w:sz w:val="22"/>
        </w:rPr>
        <w:t>の</w:t>
      </w:r>
      <w:r w:rsidR="004A3336">
        <w:rPr>
          <w:sz w:val="22"/>
        </w:rPr>
        <w:t>活用</w:t>
      </w:r>
      <w:r>
        <w:rPr>
          <w:rFonts w:hint="eastAsia"/>
          <w:sz w:val="22"/>
        </w:rPr>
        <w:t>】</w:t>
      </w:r>
    </w:p>
    <w:p w:rsidR="004A3336" w:rsidRDefault="004A3336" w:rsidP="00E23B13">
      <w:pPr>
        <w:spacing w:beforeLines="50" w:before="180"/>
        <w:ind w:leftChars="100" w:left="430" w:right="442" w:hangingChars="100" w:hanging="220"/>
        <w:jc w:val="left"/>
        <w:rPr>
          <w:sz w:val="22"/>
        </w:rPr>
      </w:pPr>
      <w:r>
        <w:rPr>
          <w:rFonts w:hint="eastAsia"/>
          <w:sz w:val="22"/>
        </w:rPr>
        <w:t>□</w:t>
      </w:r>
      <w:r>
        <w:rPr>
          <w:rFonts w:hint="eastAsia"/>
          <w:sz w:val="22"/>
        </w:rPr>
        <w:t xml:space="preserve"> </w:t>
      </w:r>
      <w:r w:rsidR="00443BA5">
        <w:rPr>
          <w:rFonts w:hint="eastAsia"/>
          <w:sz w:val="22"/>
        </w:rPr>
        <w:t>一次</w:t>
      </w:r>
      <w:r w:rsidR="00E23B13">
        <w:rPr>
          <w:sz w:val="22"/>
        </w:rPr>
        <w:t>下請に占める市内</w:t>
      </w:r>
      <w:r>
        <w:rPr>
          <w:sz w:val="22"/>
        </w:rPr>
        <w:t>業者数</w:t>
      </w:r>
      <w:r w:rsidR="00E23B13">
        <w:rPr>
          <w:rFonts w:hint="eastAsia"/>
          <w:sz w:val="22"/>
        </w:rPr>
        <w:t>（</w:t>
      </w:r>
      <w:r w:rsidR="00E23B13">
        <w:rPr>
          <w:sz w:val="22"/>
        </w:rPr>
        <w:t>測量、警備、運搬、資材の市内業者からの調達を含む）</w:t>
      </w:r>
      <w:r>
        <w:rPr>
          <w:sz w:val="22"/>
        </w:rPr>
        <w:t>の割合が６０％以上</w:t>
      </w:r>
      <w:r>
        <w:rPr>
          <w:rFonts w:hint="eastAsia"/>
          <w:sz w:val="22"/>
        </w:rPr>
        <w:t>で</w:t>
      </w:r>
      <w:r>
        <w:rPr>
          <w:sz w:val="22"/>
        </w:rPr>
        <w:t>ある</w:t>
      </w:r>
      <w:r w:rsidR="002D38F6">
        <w:rPr>
          <w:rFonts w:hint="eastAsia"/>
          <w:sz w:val="22"/>
        </w:rPr>
        <w:t>。</w:t>
      </w:r>
      <w:r w:rsidR="00E23B13">
        <w:rPr>
          <w:rFonts w:hint="eastAsia"/>
          <w:sz w:val="22"/>
        </w:rPr>
        <w:t>（</w:t>
      </w:r>
      <w:r w:rsidR="0005376B">
        <w:rPr>
          <w:rFonts w:hint="eastAsia"/>
          <w:sz w:val="22"/>
        </w:rPr>
        <w:t>5</w:t>
      </w:r>
      <w:r w:rsidR="00E23B13">
        <w:rPr>
          <w:sz w:val="22"/>
        </w:rPr>
        <w:t>点</w:t>
      </w:r>
      <w:r w:rsidR="00E23B13">
        <w:rPr>
          <w:rFonts w:hint="eastAsia"/>
          <w:sz w:val="22"/>
        </w:rPr>
        <w:t>）</w:t>
      </w:r>
    </w:p>
    <w:p w:rsidR="000A228F" w:rsidRDefault="004A3336" w:rsidP="000A228F">
      <w:pPr>
        <w:spacing w:beforeLines="50" w:before="180"/>
        <w:ind w:right="442" w:firstLineChars="100" w:firstLine="220"/>
        <w:jc w:val="left"/>
        <w:rPr>
          <w:sz w:val="22"/>
          <w:u w:val="single"/>
        </w:rPr>
      </w:pPr>
      <w:r>
        <w:rPr>
          <w:rFonts w:hint="eastAsia"/>
          <w:sz w:val="22"/>
        </w:rPr>
        <w:t>□</w:t>
      </w:r>
      <w:r>
        <w:rPr>
          <w:sz w:val="22"/>
        </w:rPr>
        <w:t xml:space="preserve"> </w:t>
      </w:r>
      <w:r>
        <w:rPr>
          <w:rFonts w:hint="eastAsia"/>
          <w:sz w:val="22"/>
        </w:rPr>
        <w:t>上記</w:t>
      </w:r>
      <w:r>
        <w:rPr>
          <w:sz w:val="22"/>
        </w:rPr>
        <w:t>に該当しない。</w:t>
      </w:r>
      <w:r w:rsidR="00E23B13">
        <w:rPr>
          <w:rFonts w:hint="eastAsia"/>
          <w:sz w:val="22"/>
        </w:rPr>
        <w:t>（</w:t>
      </w:r>
      <w:r w:rsidR="00E23B13">
        <w:rPr>
          <w:sz w:val="22"/>
        </w:rPr>
        <w:t>0</w:t>
      </w:r>
      <w:r w:rsidR="00E23B13">
        <w:rPr>
          <w:sz w:val="22"/>
        </w:rPr>
        <w:t xml:space="preserve">点）　　　　　　　　　　　　　　　　</w:t>
      </w:r>
      <w:r w:rsidR="00E23B13">
        <w:rPr>
          <w:rFonts w:hint="eastAsia"/>
          <w:sz w:val="22"/>
        </w:rPr>
        <w:t xml:space="preserve">　</w:t>
      </w:r>
      <w:r w:rsidR="00E23B13">
        <w:rPr>
          <w:sz w:val="22"/>
        </w:rPr>
        <w:t xml:space="preserve">　　</w:t>
      </w:r>
      <w:r w:rsidR="000A228F">
        <w:rPr>
          <w:rFonts w:hint="eastAsia"/>
          <w:sz w:val="22"/>
        </w:rPr>
        <w:t xml:space="preserve">　</w:t>
      </w:r>
      <w:r w:rsidR="00E23B13">
        <w:rPr>
          <w:sz w:val="22"/>
        </w:rPr>
        <w:t xml:space="preserve">　</w:t>
      </w:r>
      <w:r w:rsidR="00E23B13" w:rsidRPr="00E23B13">
        <w:rPr>
          <w:sz w:val="22"/>
          <w:u w:val="single"/>
        </w:rPr>
        <w:t>個別点</w:t>
      </w:r>
      <w:r w:rsidR="00E23B13">
        <w:rPr>
          <w:rFonts w:hint="eastAsia"/>
          <w:sz w:val="22"/>
          <w:u w:val="single"/>
        </w:rPr>
        <w:t xml:space="preserve">　</w:t>
      </w:r>
      <w:r w:rsidR="00E23B13" w:rsidRPr="00E23B13">
        <w:rPr>
          <w:sz w:val="22"/>
          <w:u w:val="single"/>
        </w:rPr>
        <w:t xml:space="preserve">　　　</w:t>
      </w:r>
      <w:r w:rsidR="00E23B13" w:rsidRPr="00E23B13">
        <w:rPr>
          <w:rFonts w:hint="eastAsia"/>
          <w:sz w:val="22"/>
          <w:u w:val="single"/>
        </w:rPr>
        <w:t>点</w:t>
      </w:r>
    </w:p>
    <w:p w:rsidR="00E23B13" w:rsidRPr="00E23B13" w:rsidRDefault="00E23B13" w:rsidP="000A228F">
      <w:pPr>
        <w:spacing w:beforeLines="50" w:before="180"/>
        <w:ind w:right="442" w:firstLineChars="3600" w:firstLine="7920"/>
        <w:jc w:val="left"/>
        <w:rPr>
          <w:sz w:val="22"/>
          <w:u w:val="single"/>
        </w:rPr>
      </w:pPr>
      <w:r>
        <w:rPr>
          <w:rFonts w:hint="eastAsia"/>
          <w:sz w:val="22"/>
          <w:u w:val="single"/>
        </w:rPr>
        <w:t xml:space="preserve">合　計　</w:t>
      </w:r>
      <w:r>
        <w:rPr>
          <w:sz w:val="22"/>
          <w:u w:val="single"/>
        </w:rPr>
        <w:t xml:space="preserve">　　　点</w:t>
      </w:r>
    </w:p>
    <w:sectPr w:rsidR="00E23B13" w:rsidRPr="00E23B13" w:rsidSect="00880F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73" w:rsidRDefault="00A50373" w:rsidP="00742AEB">
      <w:r>
        <w:separator/>
      </w:r>
    </w:p>
  </w:endnote>
  <w:endnote w:type="continuationSeparator" w:id="0">
    <w:p w:rsidR="00A50373" w:rsidRDefault="00A50373" w:rsidP="0074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73" w:rsidRDefault="00A50373" w:rsidP="00742AEB">
      <w:r>
        <w:separator/>
      </w:r>
    </w:p>
  </w:footnote>
  <w:footnote w:type="continuationSeparator" w:id="0">
    <w:p w:rsidR="00A50373" w:rsidRDefault="00A50373" w:rsidP="0074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795"/>
    <w:multiLevelType w:val="hybridMultilevel"/>
    <w:tmpl w:val="FD74D094"/>
    <w:lvl w:ilvl="0" w:tplc="D13226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AB2078"/>
    <w:multiLevelType w:val="hybridMultilevel"/>
    <w:tmpl w:val="A3183A4E"/>
    <w:lvl w:ilvl="0" w:tplc="27ECCCE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795C12"/>
    <w:multiLevelType w:val="hybridMultilevel"/>
    <w:tmpl w:val="5B80D6F2"/>
    <w:lvl w:ilvl="0" w:tplc="02CA416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03"/>
    <w:rsid w:val="0002792D"/>
    <w:rsid w:val="0005376B"/>
    <w:rsid w:val="000A228F"/>
    <w:rsid w:val="000A7B0B"/>
    <w:rsid w:val="00111A0E"/>
    <w:rsid w:val="00162A41"/>
    <w:rsid w:val="001F1DFF"/>
    <w:rsid w:val="001F22EE"/>
    <w:rsid w:val="00235FA3"/>
    <w:rsid w:val="0027246D"/>
    <w:rsid w:val="002755B9"/>
    <w:rsid w:val="002A2E59"/>
    <w:rsid w:val="002D19BB"/>
    <w:rsid w:val="002D38F6"/>
    <w:rsid w:val="00327F1E"/>
    <w:rsid w:val="00345E3F"/>
    <w:rsid w:val="00376E82"/>
    <w:rsid w:val="003833A1"/>
    <w:rsid w:val="003B0150"/>
    <w:rsid w:val="003E0F33"/>
    <w:rsid w:val="00443BA5"/>
    <w:rsid w:val="004662B9"/>
    <w:rsid w:val="004A0AC2"/>
    <w:rsid w:val="004A3336"/>
    <w:rsid w:val="004C43FD"/>
    <w:rsid w:val="004C53A0"/>
    <w:rsid w:val="00506D7E"/>
    <w:rsid w:val="00590F4A"/>
    <w:rsid w:val="0062098C"/>
    <w:rsid w:val="006748CF"/>
    <w:rsid w:val="006C18CC"/>
    <w:rsid w:val="006E3CB4"/>
    <w:rsid w:val="006F6003"/>
    <w:rsid w:val="006F782E"/>
    <w:rsid w:val="006F7BBC"/>
    <w:rsid w:val="00742AEB"/>
    <w:rsid w:val="007809AE"/>
    <w:rsid w:val="00786B5F"/>
    <w:rsid w:val="00795B85"/>
    <w:rsid w:val="00826494"/>
    <w:rsid w:val="00863D5C"/>
    <w:rsid w:val="00880F27"/>
    <w:rsid w:val="00A02854"/>
    <w:rsid w:val="00A12BAB"/>
    <w:rsid w:val="00A13CB8"/>
    <w:rsid w:val="00A46BE6"/>
    <w:rsid w:val="00A50373"/>
    <w:rsid w:val="00A56A5B"/>
    <w:rsid w:val="00AD1CEB"/>
    <w:rsid w:val="00B8789B"/>
    <w:rsid w:val="00BC1BE3"/>
    <w:rsid w:val="00BC4310"/>
    <w:rsid w:val="00D976B1"/>
    <w:rsid w:val="00DB374E"/>
    <w:rsid w:val="00E016E7"/>
    <w:rsid w:val="00E23B13"/>
    <w:rsid w:val="00E31060"/>
    <w:rsid w:val="00E61CA8"/>
    <w:rsid w:val="00EA35EC"/>
    <w:rsid w:val="00F1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28330"/>
  <w15:docId w15:val="{E417146A-39B4-4C8B-8A25-78E09EEB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F27"/>
    <w:pPr>
      <w:jc w:val="center"/>
    </w:pPr>
    <w:rPr>
      <w:sz w:val="22"/>
    </w:rPr>
  </w:style>
  <w:style w:type="character" w:customStyle="1" w:styleId="a4">
    <w:name w:val="記 (文字)"/>
    <w:basedOn w:val="a0"/>
    <w:link w:val="a3"/>
    <w:uiPriority w:val="99"/>
    <w:rsid w:val="00880F27"/>
    <w:rPr>
      <w:sz w:val="22"/>
    </w:rPr>
  </w:style>
  <w:style w:type="paragraph" w:styleId="a5">
    <w:name w:val="Closing"/>
    <w:basedOn w:val="a"/>
    <w:link w:val="a6"/>
    <w:uiPriority w:val="99"/>
    <w:unhideWhenUsed/>
    <w:rsid w:val="00880F27"/>
    <w:pPr>
      <w:jc w:val="right"/>
    </w:pPr>
    <w:rPr>
      <w:sz w:val="22"/>
    </w:rPr>
  </w:style>
  <w:style w:type="character" w:customStyle="1" w:styleId="a6">
    <w:name w:val="結語 (文字)"/>
    <w:basedOn w:val="a0"/>
    <w:link w:val="a5"/>
    <w:uiPriority w:val="99"/>
    <w:rsid w:val="00880F27"/>
    <w:rPr>
      <w:sz w:val="22"/>
    </w:rPr>
  </w:style>
  <w:style w:type="paragraph" w:styleId="a7">
    <w:name w:val="Balloon Text"/>
    <w:basedOn w:val="a"/>
    <w:link w:val="a8"/>
    <w:uiPriority w:val="99"/>
    <w:semiHidden/>
    <w:unhideWhenUsed/>
    <w:rsid w:val="00590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F4A"/>
    <w:rPr>
      <w:rFonts w:asciiTheme="majorHAnsi" w:eastAsiaTheme="majorEastAsia" w:hAnsiTheme="majorHAnsi" w:cstheme="majorBidi"/>
      <w:sz w:val="18"/>
      <w:szCs w:val="18"/>
    </w:rPr>
  </w:style>
  <w:style w:type="paragraph" w:styleId="a9">
    <w:name w:val="List Paragraph"/>
    <w:basedOn w:val="a"/>
    <w:uiPriority w:val="34"/>
    <w:qFormat/>
    <w:rsid w:val="006F782E"/>
    <w:pPr>
      <w:ind w:leftChars="400" w:left="840"/>
    </w:pPr>
  </w:style>
  <w:style w:type="paragraph" w:styleId="aa">
    <w:name w:val="header"/>
    <w:basedOn w:val="a"/>
    <w:link w:val="ab"/>
    <w:uiPriority w:val="99"/>
    <w:unhideWhenUsed/>
    <w:rsid w:val="00742AEB"/>
    <w:pPr>
      <w:tabs>
        <w:tab w:val="center" w:pos="4252"/>
        <w:tab w:val="right" w:pos="8504"/>
      </w:tabs>
      <w:snapToGrid w:val="0"/>
    </w:pPr>
  </w:style>
  <w:style w:type="character" w:customStyle="1" w:styleId="ab">
    <w:name w:val="ヘッダー (文字)"/>
    <w:basedOn w:val="a0"/>
    <w:link w:val="aa"/>
    <w:uiPriority w:val="99"/>
    <w:rsid w:val="00742AEB"/>
  </w:style>
  <w:style w:type="paragraph" w:styleId="ac">
    <w:name w:val="footer"/>
    <w:basedOn w:val="a"/>
    <w:link w:val="ad"/>
    <w:uiPriority w:val="99"/>
    <w:unhideWhenUsed/>
    <w:rsid w:val="00742AEB"/>
    <w:pPr>
      <w:tabs>
        <w:tab w:val="center" w:pos="4252"/>
        <w:tab w:val="right" w:pos="8504"/>
      </w:tabs>
      <w:snapToGrid w:val="0"/>
    </w:pPr>
  </w:style>
  <w:style w:type="character" w:customStyle="1" w:styleId="ad">
    <w:name w:val="フッター (文字)"/>
    <w:basedOn w:val="a0"/>
    <w:link w:val="ac"/>
    <w:uiPriority w:val="99"/>
    <w:rsid w:val="0074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D2E4-DCF4-4C92-87FA-7593BC7E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W010469@ad.loc.city.toyonaka.osaka.jp</cp:lastModifiedBy>
  <cp:revision>10</cp:revision>
  <cp:lastPrinted>2021-02-22T07:33:00Z</cp:lastPrinted>
  <dcterms:created xsi:type="dcterms:W3CDTF">2020-03-16T04:45:00Z</dcterms:created>
  <dcterms:modified xsi:type="dcterms:W3CDTF">2021-02-22T07:33:00Z</dcterms:modified>
</cp:coreProperties>
</file>