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bookmarkStart w:id="0" w:name="_GoBack"/>
      <w:bookmarkEnd w:id="0"/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122E2A">
        <w:rPr>
          <w:rFonts w:ascii="ＭＳ Ｐゴシック" w:eastAsia="ＭＳ Ｐゴシック" w:hAnsi="ＭＳ Ｐゴシック" w:hint="eastAsia"/>
          <w:sz w:val="28"/>
          <w:szCs w:val="28"/>
        </w:rPr>
        <w:t xml:space="preserve">　6年（2024年）4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122E2A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122E2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健康推進課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122E2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健康推進課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122E2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高齢者のフレイルに関する体力測定値のデータ化・分析支援等に係る業務委託（令和６年度）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122E2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</w:t>
            </w:r>
            <w:r>
              <w:rPr>
                <w:rFonts w:hint="eastAsia"/>
                <w:sz w:val="28"/>
                <w:szCs w:val="28"/>
              </w:rPr>
              <w:t>サポート</w:t>
            </w:r>
            <w:r w:rsidR="00FE4EA6">
              <w:rPr>
                <w:rFonts w:hint="eastAsia"/>
                <w:sz w:val="28"/>
                <w:szCs w:val="28"/>
              </w:rPr>
              <w:t>及び</w:t>
            </w:r>
            <w:r>
              <w:rPr>
                <w:rFonts w:hint="eastAsia"/>
                <w:sz w:val="28"/>
                <w:szCs w:val="28"/>
              </w:rPr>
              <w:t>ソフトウェアの保守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122E2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令和６年４月１日</w:t>
            </w:r>
          </w:p>
          <w:p w:rsidR="00563308" w:rsidRPr="009267A6" w:rsidRDefault="00563308" w:rsidP="009267A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年（</w:t>
            </w:r>
            <w:r>
              <w:rPr>
                <w:rFonts w:hint="eastAsia"/>
                <w:sz w:val="28"/>
                <w:szCs w:val="28"/>
              </w:rPr>
              <w:t>2024</w:t>
            </w:r>
            <w:r>
              <w:rPr>
                <w:rFonts w:hint="eastAsia"/>
                <w:sz w:val="28"/>
                <w:szCs w:val="28"/>
              </w:rPr>
              <w:t>年）４月１日から令和７年（</w:t>
            </w:r>
            <w:r>
              <w:rPr>
                <w:rFonts w:hint="eastAsia"/>
                <w:sz w:val="28"/>
                <w:szCs w:val="28"/>
              </w:rPr>
              <w:t>2025</w:t>
            </w:r>
            <w:r>
              <w:rPr>
                <w:rFonts w:hint="eastAsia"/>
                <w:sz w:val="28"/>
                <w:szCs w:val="28"/>
              </w:rPr>
              <w:t>年）３月３１日まで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122E2A" w:rsidRDefault="00122E2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大阪府大阪市中央区城見</w:t>
            </w:r>
            <w:r>
              <w:rPr>
                <w:rFonts w:hint="eastAsia"/>
                <w:sz w:val="28"/>
                <w:szCs w:val="28"/>
              </w:rPr>
              <w:t>1-4-24</w:t>
            </w:r>
          </w:p>
          <w:p w:rsidR="00C86578" w:rsidRPr="009267A6" w:rsidRDefault="00122E2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日本電気株式会社　関西支社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122E2A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1,622,885</w:t>
            </w:r>
            <w:r>
              <w:rPr>
                <w:rFonts w:hint="eastAsia"/>
                <w:sz w:val="28"/>
                <w:szCs w:val="28"/>
              </w:rPr>
              <w:t>円</w:t>
            </w:r>
            <w:r w:rsidR="00FE4EA6">
              <w:rPr>
                <w:rFonts w:hint="eastAsia"/>
                <w:sz w:val="28"/>
                <w:szCs w:val="28"/>
              </w:rPr>
              <w:t>（うち消費税及び地方消費税額</w:t>
            </w:r>
            <w:r w:rsidR="00FE4EA6">
              <w:rPr>
                <w:rFonts w:hint="eastAsia"/>
                <w:sz w:val="28"/>
                <w:szCs w:val="28"/>
              </w:rPr>
              <w:t>147,535</w:t>
            </w:r>
            <w:r w:rsidR="00FE4EA6">
              <w:rPr>
                <w:rFonts w:hint="eastAsia"/>
                <w:sz w:val="28"/>
                <w:szCs w:val="28"/>
              </w:rPr>
              <w:t>円）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122E2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122E2A" w:rsidTr="00563308">
        <w:trPr>
          <w:trHeight w:val="4649"/>
        </w:trPr>
        <w:tc>
          <w:tcPr>
            <w:tcW w:w="2376" w:type="dxa"/>
            <w:vMerge/>
            <w:shd w:val="pct20" w:color="auto" w:fill="auto"/>
            <w:vAlign w:val="center"/>
          </w:tcPr>
          <w:p w:rsidR="00122E2A" w:rsidRPr="00D13FB3" w:rsidRDefault="00122E2A" w:rsidP="00122E2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122E2A" w:rsidRPr="007D2204" w:rsidRDefault="00122E2A" w:rsidP="00122E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本業務は、現在稼働中の「高齢者のフレイルに関する体力測定値のデータ化・分析支援等に係る業務」において、</w:t>
            </w:r>
            <w:r>
              <w:rPr>
                <w:rFonts w:hint="eastAsia"/>
                <w:sz w:val="24"/>
                <w:szCs w:val="24"/>
              </w:rPr>
              <w:t>SE</w:t>
            </w:r>
            <w:r>
              <w:rPr>
                <w:rFonts w:hint="eastAsia"/>
                <w:sz w:val="24"/>
                <w:szCs w:val="24"/>
              </w:rPr>
              <w:t>による問合せ対応や、</w:t>
            </w:r>
            <w:r>
              <w:rPr>
                <w:rFonts w:hint="eastAsia"/>
                <w:sz w:val="24"/>
                <w:szCs w:val="24"/>
              </w:rPr>
              <w:t>OCR</w:t>
            </w:r>
            <w:r>
              <w:rPr>
                <w:rFonts w:hint="eastAsia"/>
                <w:sz w:val="24"/>
                <w:szCs w:val="24"/>
              </w:rPr>
              <w:t>機器、歩行姿勢測定システムの保守を行うものである。このシステムは令和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年度に日本電気株式会社が開発したものであることから、本システムの保守を実施できるのは同社であるため。</w:t>
            </w:r>
          </w:p>
        </w:tc>
      </w:tr>
    </w:tbl>
    <w:p w:rsidR="00D20388" w:rsidRDefault="00D20388" w:rsidP="00FE4EA6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7B" w:rsidRDefault="00B75E7B" w:rsidP="002813DC">
      <w:r>
        <w:separator/>
      </w:r>
    </w:p>
  </w:endnote>
  <w:endnote w:type="continuationSeparator" w:id="0">
    <w:p w:rsidR="00B75E7B" w:rsidRDefault="00B75E7B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7B" w:rsidRDefault="00B75E7B" w:rsidP="002813DC">
      <w:r>
        <w:separator/>
      </w:r>
    </w:p>
  </w:footnote>
  <w:footnote w:type="continuationSeparator" w:id="0">
    <w:p w:rsidR="00B75E7B" w:rsidRDefault="00B75E7B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E2E61"/>
    <w:rsid w:val="001077D0"/>
    <w:rsid w:val="00122E2A"/>
    <w:rsid w:val="001C658E"/>
    <w:rsid w:val="001D179D"/>
    <w:rsid w:val="00215A42"/>
    <w:rsid w:val="00252B1A"/>
    <w:rsid w:val="00274CC8"/>
    <w:rsid w:val="002813DC"/>
    <w:rsid w:val="002B6761"/>
    <w:rsid w:val="00442EA2"/>
    <w:rsid w:val="004802D0"/>
    <w:rsid w:val="00563308"/>
    <w:rsid w:val="005B42D5"/>
    <w:rsid w:val="005D0F52"/>
    <w:rsid w:val="006571AB"/>
    <w:rsid w:val="006A38C7"/>
    <w:rsid w:val="006C6E4E"/>
    <w:rsid w:val="00797772"/>
    <w:rsid w:val="008D1ADB"/>
    <w:rsid w:val="008F6E15"/>
    <w:rsid w:val="009267A6"/>
    <w:rsid w:val="00943D88"/>
    <w:rsid w:val="00A65FEF"/>
    <w:rsid w:val="00A87ABC"/>
    <w:rsid w:val="00AF1140"/>
    <w:rsid w:val="00B10E88"/>
    <w:rsid w:val="00B70B67"/>
    <w:rsid w:val="00B75E7B"/>
    <w:rsid w:val="00BA51B1"/>
    <w:rsid w:val="00C86578"/>
    <w:rsid w:val="00D13FB3"/>
    <w:rsid w:val="00D20388"/>
    <w:rsid w:val="00DC2250"/>
    <w:rsid w:val="00E85042"/>
    <w:rsid w:val="00EA4996"/>
    <w:rsid w:val="00EE7B15"/>
    <w:rsid w:val="00F12D2A"/>
    <w:rsid w:val="00F97D46"/>
    <w:rsid w:val="00FC5514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10E222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C60F-EE48-4B05-BF94-329A3C52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5</cp:revision>
  <cp:lastPrinted>2015-09-30T05:36:00Z</cp:lastPrinted>
  <dcterms:created xsi:type="dcterms:W3CDTF">2024-07-02T08:40:00Z</dcterms:created>
  <dcterms:modified xsi:type="dcterms:W3CDTF">2024-07-09T05:10:00Z</dcterms:modified>
</cp:coreProperties>
</file>