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8BAE" w14:textId="77777777" w:rsidR="0049615A" w:rsidRPr="005F6278" w:rsidRDefault="004F6905" w:rsidP="00034C0A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5F6278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（様式１）</w:t>
      </w:r>
    </w:p>
    <w:p w14:paraId="4A0780A8" w14:textId="2565CE14" w:rsidR="00D87DE7" w:rsidRPr="00EF2643" w:rsidRDefault="00EF2643" w:rsidP="004C1155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EF2643">
        <w:rPr>
          <w:rFonts w:ascii="ＭＳ Ｐ明朝" w:eastAsia="ＭＳ Ｐ明朝" w:hAnsi="ＭＳ Ｐ明朝" w:hint="eastAsia"/>
          <w:sz w:val="32"/>
          <w:szCs w:val="32"/>
        </w:rPr>
        <w:t>提案募集応募</w:t>
      </w:r>
      <w:r w:rsidR="004F6905" w:rsidRPr="00EF2643">
        <w:rPr>
          <w:rFonts w:ascii="ＭＳ Ｐ明朝" w:eastAsia="ＭＳ Ｐ明朝" w:hAnsi="ＭＳ Ｐ明朝" w:hint="eastAsia"/>
          <w:sz w:val="32"/>
          <w:szCs w:val="32"/>
        </w:rPr>
        <w:t>表明書</w:t>
      </w:r>
    </w:p>
    <w:p w14:paraId="1CDF7CD5" w14:textId="77777777" w:rsidR="0049615A" w:rsidRPr="00D87DE7" w:rsidRDefault="0049615A">
      <w:pPr>
        <w:rPr>
          <w:rFonts w:ascii="ＭＳ Ｐ明朝" w:eastAsia="ＭＳ Ｐ明朝" w:hAnsi="ＭＳ Ｐ明朝"/>
          <w:sz w:val="24"/>
          <w:szCs w:val="24"/>
        </w:rPr>
      </w:pPr>
    </w:p>
    <w:p w14:paraId="44C4BC03" w14:textId="77777777" w:rsidR="0049615A" w:rsidRPr="00C26B71" w:rsidRDefault="0078182E" w:rsidP="008A20F6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企業版ふるさと納税</w:t>
      </w:r>
      <w:r w:rsidR="00C0227C">
        <w:rPr>
          <w:rFonts w:ascii="ＭＳ Ｐ明朝" w:eastAsia="ＭＳ Ｐ明朝" w:hAnsi="ＭＳ Ｐ明朝" w:hint="eastAsia"/>
          <w:sz w:val="24"/>
          <w:szCs w:val="24"/>
        </w:rPr>
        <w:t>中間</w:t>
      </w:r>
      <w:r>
        <w:rPr>
          <w:rFonts w:ascii="ＭＳ Ｐ明朝" w:eastAsia="ＭＳ Ｐ明朝" w:hAnsi="ＭＳ Ｐ明朝" w:hint="eastAsia"/>
          <w:sz w:val="24"/>
          <w:szCs w:val="24"/>
        </w:rPr>
        <w:t>支援業務委託</w:t>
      </w:r>
    </w:p>
    <w:p w14:paraId="4A6DA79D" w14:textId="77777777" w:rsidR="0049615A" w:rsidRPr="005F6278" w:rsidRDefault="0049615A">
      <w:pPr>
        <w:rPr>
          <w:rFonts w:ascii="ＭＳ Ｐ明朝" w:eastAsia="ＭＳ Ｐ明朝" w:hAnsi="ＭＳ Ｐ明朝"/>
          <w:sz w:val="24"/>
          <w:szCs w:val="24"/>
        </w:rPr>
      </w:pPr>
    </w:p>
    <w:p w14:paraId="6BC41AC8" w14:textId="77777777" w:rsidR="00D87DE7" w:rsidRDefault="00D87DE7" w:rsidP="00D87DE7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5D44684F" w14:textId="0A467373" w:rsidR="00D87DE7" w:rsidRDefault="004C1155" w:rsidP="00D87DE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上記</w:t>
      </w:r>
      <w:r w:rsidR="004F6905">
        <w:rPr>
          <w:rFonts w:ascii="ＭＳ Ｐ明朝" w:eastAsia="ＭＳ Ｐ明朝" w:hAnsi="ＭＳ Ｐ明朝" w:hint="eastAsia"/>
          <w:sz w:val="24"/>
          <w:szCs w:val="24"/>
        </w:rPr>
        <w:t>業務に係る</w:t>
      </w:r>
      <w:r>
        <w:rPr>
          <w:rFonts w:ascii="ＭＳ Ｐ明朝" w:eastAsia="ＭＳ Ｐ明朝" w:hAnsi="ＭＳ Ｐ明朝" w:hint="eastAsia"/>
          <w:sz w:val="24"/>
          <w:szCs w:val="24"/>
        </w:rPr>
        <w:t>公募型</w:t>
      </w:r>
      <w:r w:rsidR="009E1E37">
        <w:rPr>
          <w:rFonts w:ascii="ＭＳ Ｐ明朝" w:eastAsia="ＭＳ Ｐ明朝" w:hAnsi="ＭＳ Ｐ明朝" w:hint="eastAsia"/>
          <w:sz w:val="24"/>
          <w:szCs w:val="24"/>
        </w:rPr>
        <w:t>提案募集</w:t>
      </w:r>
      <w:r>
        <w:rPr>
          <w:rFonts w:ascii="ＭＳ Ｐ明朝" w:eastAsia="ＭＳ Ｐ明朝" w:hAnsi="ＭＳ Ｐ明朝" w:hint="eastAsia"/>
          <w:sz w:val="24"/>
          <w:szCs w:val="24"/>
        </w:rPr>
        <w:t>に</w:t>
      </w:r>
      <w:r w:rsidR="009E1E37">
        <w:rPr>
          <w:rFonts w:ascii="ＭＳ Ｐ明朝" w:eastAsia="ＭＳ Ｐ明朝" w:hAnsi="ＭＳ Ｐ明朝" w:hint="eastAsia"/>
          <w:sz w:val="24"/>
          <w:szCs w:val="24"/>
        </w:rPr>
        <w:t>応募</w:t>
      </w:r>
      <w:r w:rsidR="009D6FBB">
        <w:rPr>
          <w:rFonts w:ascii="ＭＳ Ｐ明朝" w:eastAsia="ＭＳ Ｐ明朝" w:hAnsi="ＭＳ Ｐ明朝" w:hint="eastAsia"/>
          <w:sz w:val="24"/>
          <w:szCs w:val="24"/>
        </w:rPr>
        <w:t>しますので、応募書類を添えて</w:t>
      </w:r>
      <w:r w:rsidR="00416A49">
        <w:rPr>
          <w:rFonts w:ascii="ＭＳ Ｐ明朝" w:eastAsia="ＭＳ Ｐ明朝" w:hAnsi="ＭＳ Ｐ明朝" w:hint="eastAsia"/>
          <w:sz w:val="24"/>
          <w:szCs w:val="24"/>
        </w:rPr>
        <w:t>本書</w:t>
      </w:r>
      <w:r w:rsidR="009D6FBB">
        <w:rPr>
          <w:rFonts w:ascii="ＭＳ Ｐ明朝" w:eastAsia="ＭＳ Ｐ明朝" w:hAnsi="ＭＳ Ｐ明朝" w:hint="eastAsia"/>
          <w:sz w:val="24"/>
          <w:szCs w:val="24"/>
        </w:rPr>
        <w:t>を提出します。</w:t>
      </w:r>
    </w:p>
    <w:p w14:paraId="24629011" w14:textId="77777777" w:rsidR="00D87DE7" w:rsidRDefault="00D87DE7" w:rsidP="00D87DE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43DAF32" w14:textId="77777777" w:rsidR="009D6FBB" w:rsidRPr="0053171A" w:rsidRDefault="004F6905" w:rsidP="009D6FBB">
      <w:pPr>
        <w:rPr>
          <w:rFonts w:ascii="ＭＳ Ｐ明朝" w:eastAsia="ＭＳ Ｐ明朝" w:hAnsi="ＭＳ Ｐ明朝"/>
          <w:sz w:val="24"/>
          <w:szCs w:val="24"/>
        </w:rPr>
      </w:pPr>
      <w:r w:rsidRPr="0053171A">
        <w:rPr>
          <w:rFonts w:ascii="ＭＳ Ｐ明朝" w:eastAsia="ＭＳ Ｐ明朝" w:hAnsi="ＭＳ Ｐ明朝" w:hint="eastAsia"/>
          <w:sz w:val="24"/>
          <w:szCs w:val="24"/>
        </w:rPr>
        <w:t>豊中市長　あて</w:t>
      </w:r>
    </w:p>
    <w:p w14:paraId="7D76F4E4" w14:textId="77777777" w:rsidR="009D6FBB" w:rsidRDefault="009D6FBB" w:rsidP="009D6FBB">
      <w:pPr>
        <w:rPr>
          <w:rFonts w:ascii="ＭＳ Ｐ明朝" w:eastAsia="ＭＳ Ｐ明朝" w:hAnsi="ＭＳ Ｐ明朝"/>
          <w:sz w:val="24"/>
          <w:szCs w:val="24"/>
        </w:rPr>
      </w:pPr>
    </w:p>
    <w:p w14:paraId="579DC60A" w14:textId="77777777" w:rsidR="009D6FBB" w:rsidRDefault="004F6905" w:rsidP="009D6FB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【</w:t>
      </w:r>
      <w:r>
        <w:rPr>
          <w:rFonts w:ascii="ＭＳ Ｐ明朝" w:eastAsia="ＭＳ Ｐ明朝" w:hAnsi="ＭＳ Ｐ明朝" w:hint="eastAsia"/>
          <w:sz w:val="24"/>
          <w:szCs w:val="24"/>
        </w:rPr>
        <w:t>提案者】</w:t>
      </w:r>
      <w:r>
        <w:rPr>
          <w:rFonts w:ascii="ＭＳ Ｐ明朝" w:eastAsia="ＭＳ Ｐ明朝" w:hAnsi="ＭＳ Ｐ明朝"/>
          <w:sz w:val="24"/>
          <w:szCs w:val="24"/>
        </w:rPr>
        <w:tab/>
        <w:t>住所</w:t>
      </w:r>
      <w:r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5AC3472C" w14:textId="77777777" w:rsidR="009D6FBB" w:rsidRDefault="004F6905" w:rsidP="009D6FBB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会社名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108E3F26" w14:textId="77777777" w:rsidR="00B710B1" w:rsidRDefault="004F6905" w:rsidP="009D6FBB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代表者職・</w:t>
      </w:r>
      <w:r w:rsidR="004C1155">
        <w:rPr>
          <w:rFonts w:ascii="ＭＳ Ｐ明朝" w:eastAsia="ＭＳ Ｐ明朝" w:hAnsi="ＭＳ Ｐ明朝" w:hint="eastAsia"/>
          <w:sz w:val="24"/>
          <w:szCs w:val="24"/>
        </w:rPr>
        <w:t>氏</w:t>
      </w:r>
      <w:r>
        <w:rPr>
          <w:rFonts w:ascii="ＭＳ Ｐ明朝" w:eastAsia="ＭＳ Ｐ明朝" w:hAnsi="ＭＳ Ｐ明朝"/>
          <w:sz w:val="24"/>
          <w:szCs w:val="24"/>
        </w:rPr>
        <w:t>名：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 xml:space="preserve">　　　　　　　　　　　　　　　　　　　　　　</w:t>
      </w:r>
      <w:r w:rsidR="00F35CD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 xml:space="preserve">　</w:t>
      </w:r>
    </w:p>
    <w:p w14:paraId="3C195851" w14:textId="77777777" w:rsidR="009D6FBB" w:rsidRPr="002B31CE" w:rsidRDefault="004F6905" w:rsidP="009D6FBB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電話番号：</w:t>
      </w:r>
    </w:p>
    <w:p w14:paraId="335DE827" w14:textId="77777777" w:rsidR="009D6FBB" w:rsidRDefault="009D6FBB" w:rsidP="009D6FB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49FFA02" w14:textId="77777777" w:rsidR="009D6FBB" w:rsidRDefault="004C1155" w:rsidP="009D6FB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【総括責任</w:t>
      </w:r>
      <w:r w:rsidR="004F6905">
        <w:rPr>
          <w:rFonts w:ascii="ＭＳ Ｐ明朝" w:eastAsia="ＭＳ Ｐ明朝" w:hAnsi="ＭＳ Ｐ明朝" w:hint="eastAsia"/>
          <w:sz w:val="24"/>
          <w:szCs w:val="24"/>
        </w:rPr>
        <w:t>者】所属</w:t>
      </w:r>
      <w:r w:rsidR="004F6905">
        <w:rPr>
          <w:rFonts w:ascii="ＭＳ Ｐ明朝" w:eastAsia="ＭＳ Ｐ明朝" w:hAnsi="ＭＳ Ｐ明朝"/>
          <w:sz w:val="24"/>
          <w:szCs w:val="24"/>
        </w:rPr>
        <w:t>：</w:t>
      </w:r>
    </w:p>
    <w:p w14:paraId="7846F065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職</w:t>
      </w:r>
      <w:r>
        <w:rPr>
          <w:rFonts w:ascii="ＭＳ Ｐ明朝" w:eastAsia="ＭＳ Ｐ明朝" w:hAnsi="ＭＳ Ｐ明朝"/>
          <w:sz w:val="24"/>
          <w:szCs w:val="24"/>
        </w:rPr>
        <w:t>・</w:t>
      </w:r>
      <w:r w:rsidR="004C1155">
        <w:rPr>
          <w:rFonts w:ascii="ＭＳ Ｐ明朝" w:eastAsia="ＭＳ Ｐ明朝" w:hAnsi="ＭＳ Ｐ明朝" w:hint="eastAsia"/>
          <w:sz w:val="24"/>
          <w:szCs w:val="24"/>
        </w:rPr>
        <w:t>氏名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54815271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電話番号：</w:t>
      </w:r>
    </w:p>
    <w:p w14:paraId="0044ADB8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FAX</w:t>
      </w:r>
      <w:r>
        <w:rPr>
          <w:rFonts w:ascii="ＭＳ Ｐ明朝" w:eastAsia="ＭＳ Ｐ明朝" w:hAnsi="ＭＳ Ｐ明朝" w:hint="eastAsia"/>
          <w:sz w:val="24"/>
          <w:szCs w:val="24"/>
        </w:rPr>
        <w:t>番号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65C91833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E-mail：</w:t>
      </w:r>
    </w:p>
    <w:p w14:paraId="6EB24ABF" w14:textId="77777777" w:rsidR="001B2836" w:rsidRDefault="001B2836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4F6905" w14:paraId="574E7FF7" w14:textId="77777777" w:rsidTr="00CF2CFB">
        <w:tc>
          <w:tcPr>
            <w:tcW w:w="8702" w:type="dxa"/>
          </w:tcPr>
          <w:p w14:paraId="48EA7108" w14:textId="77777777" w:rsidR="009D6FBB" w:rsidRPr="00034C0A" w:rsidRDefault="004F6905" w:rsidP="00CF2CFB">
            <w:pPr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>[</w:t>
            </w:r>
            <w:r w:rsidRPr="00034C0A">
              <w:rPr>
                <w:rFonts w:ascii="ＭＳ Ｐゴシック" w:eastAsia="ＭＳ Ｐゴシック" w:hAnsi="ＭＳ Ｐゴシック"/>
              </w:rPr>
              <w:t>確認事項]</w:t>
            </w:r>
          </w:p>
          <w:p w14:paraId="64FF0C42" w14:textId="77777777" w:rsidR="009D6FBB" w:rsidRPr="00034C0A" w:rsidRDefault="004F6905" w:rsidP="00CF2CFB">
            <w:pPr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 xml:space="preserve">　参加</w:t>
            </w:r>
            <w:r w:rsidRPr="00034C0A">
              <w:rPr>
                <w:rFonts w:ascii="ＭＳ Ｐゴシック" w:eastAsia="ＭＳ Ｐゴシック" w:hAnsi="ＭＳ Ｐゴシック"/>
              </w:rPr>
              <w:t>資格を</w:t>
            </w:r>
            <w:r w:rsidRPr="00034C0A">
              <w:rPr>
                <w:rFonts w:ascii="ＭＳ Ｐゴシック" w:eastAsia="ＭＳ Ｐゴシック" w:hAnsi="ＭＳ Ｐゴシック" w:hint="eastAsia"/>
              </w:rPr>
              <w:t>満たしていることを</w:t>
            </w:r>
            <w:r w:rsidRPr="00034C0A">
              <w:rPr>
                <w:rFonts w:ascii="ＭＳ Ｐゴシック" w:eastAsia="ＭＳ Ｐゴシック" w:hAnsi="ＭＳ Ｐゴシック"/>
              </w:rPr>
              <w:t>確認したうえで、該当する項目にチェックを入れてください</w:t>
            </w:r>
            <w:r w:rsidRPr="00034C0A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27861D57" w14:textId="1EF1A253" w:rsidR="009D6FBB" w:rsidRPr="00034C0A" w:rsidRDefault="00000000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33718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68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6905" w:rsidRPr="00034C0A">
              <w:rPr>
                <w:rFonts w:ascii="ＭＳ Ｐゴシック" w:eastAsia="ＭＳ Ｐゴシック" w:hAnsi="ＭＳ Ｐゴシック" w:hint="eastAsia"/>
              </w:rPr>
              <w:t>（１）地方自治法施行令第167条の4による入札</w:t>
            </w:r>
            <w:r w:rsidR="004F6905" w:rsidRPr="00034C0A">
              <w:rPr>
                <w:rFonts w:ascii="ＭＳ Ｐゴシック" w:eastAsia="ＭＳ Ｐゴシック" w:hAnsi="ＭＳ Ｐゴシック"/>
              </w:rPr>
              <w:t>参加資格の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規定に該当しない。</w:t>
            </w:r>
          </w:p>
          <w:p w14:paraId="5F205285" w14:textId="5A844FA5" w:rsidR="009D6FBB" w:rsidRPr="00034C0A" w:rsidRDefault="00000000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461654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68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6905" w:rsidRPr="00034C0A">
              <w:rPr>
                <w:rFonts w:ascii="ＭＳ Ｐゴシック" w:eastAsia="ＭＳ Ｐゴシック" w:hAnsi="ＭＳ Ｐゴシック" w:hint="eastAsia"/>
              </w:rPr>
              <w:t>（</w:t>
            </w:r>
            <w:r w:rsidR="007E77E4" w:rsidRPr="00034C0A">
              <w:rPr>
                <w:rFonts w:ascii="ＭＳ Ｐゴシック" w:eastAsia="ＭＳ Ｐゴシック" w:hAnsi="ＭＳ Ｐゴシック" w:hint="eastAsia"/>
              </w:rPr>
              <w:t>２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）本市</w:t>
            </w:r>
            <w:r w:rsidR="004F6905" w:rsidRPr="00034C0A">
              <w:rPr>
                <w:rFonts w:ascii="ＭＳ Ｐゴシック" w:eastAsia="ＭＳ Ｐゴシック" w:hAnsi="ＭＳ Ｐゴシック"/>
              </w:rPr>
              <w:t>から入札参加停止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措置</w:t>
            </w:r>
            <w:r w:rsidR="004F6905" w:rsidRPr="00034C0A">
              <w:rPr>
                <w:rFonts w:ascii="ＭＳ Ｐゴシック" w:eastAsia="ＭＳ Ｐゴシック" w:hAnsi="ＭＳ Ｐゴシック"/>
              </w:rPr>
              <w:t>を受けていない。</w:t>
            </w:r>
          </w:p>
          <w:p w14:paraId="760A8FD4" w14:textId="3BCEFF24" w:rsidR="009D6FBB" w:rsidRPr="00034C0A" w:rsidRDefault="00000000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2098703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68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E77E4" w:rsidRPr="00034C0A">
              <w:rPr>
                <w:rFonts w:ascii="ＭＳ Ｐゴシック" w:eastAsia="ＭＳ Ｐゴシック" w:hAnsi="ＭＳ Ｐゴシック" w:hint="eastAsia"/>
              </w:rPr>
              <w:t>（３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）本市</w:t>
            </w:r>
            <w:r w:rsidR="004F6905" w:rsidRPr="00034C0A">
              <w:rPr>
                <w:rFonts w:ascii="ＭＳ Ｐゴシック" w:eastAsia="ＭＳ Ｐゴシック" w:hAnsi="ＭＳ Ｐゴシック"/>
              </w:rPr>
              <w:t>から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暴力団等排除措置要綱に基づく入札参加除外措置を受けていない。</w:t>
            </w:r>
          </w:p>
          <w:p w14:paraId="0E3CBE37" w14:textId="45E15FC2" w:rsidR="009D6FBB" w:rsidRPr="00034C0A" w:rsidRDefault="00000000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574198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68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6905" w:rsidRPr="00034C0A">
              <w:rPr>
                <w:rFonts w:ascii="ＭＳ Ｐゴシック" w:eastAsia="ＭＳ Ｐゴシック" w:hAnsi="ＭＳ Ｐゴシック" w:hint="eastAsia"/>
              </w:rPr>
              <w:t>（</w:t>
            </w:r>
            <w:r w:rsidR="007E77E4" w:rsidRPr="00034C0A">
              <w:rPr>
                <w:rFonts w:ascii="ＭＳ Ｐゴシック" w:eastAsia="ＭＳ Ｐゴシック" w:hAnsi="ＭＳ Ｐゴシック" w:hint="eastAsia"/>
              </w:rPr>
              <w:t>４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）</w:t>
            </w:r>
            <w:r w:rsidR="008B3065">
              <w:rPr>
                <w:rFonts w:ascii="ＭＳ Ｐゴシック" w:eastAsia="ＭＳ Ｐゴシック" w:hAnsi="ＭＳ Ｐゴシック" w:hint="eastAsia"/>
              </w:rPr>
              <w:t>会社更生法による更生手続き</w:t>
            </w:r>
            <w:r w:rsidR="00435FEB">
              <w:rPr>
                <w:rFonts w:ascii="ＭＳ Ｐゴシック" w:eastAsia="ＭＳ Ｐゴシック" w:hAnsi="ＭＳ Ｐゴシック" w:hint="eastAsia"/>
              </w:rPr>
              <w:t>開始</w:t>
            </w:r>
            <w:r w:rsidR="008B3065">
              <w:rPr>
                <w:rFonts w:ascii="ＭＳ Ｐゴシック" w:eastAsia="ＭＳ Ｐゴシック" w:hAnsi="ＭＳ Ｐゴシック" w:hint="eastAsia"/>
              </w:rPr>
              <w:t>の申立てをしていない又は更生手続き中で</w:t>
            </w:r>
            <w:r w:rsidR="00435FEB">
              <w:rPr>
                <w:rFonts w:ascii="ＭＳ Ｐゴシック" w:eastAsia="ＭＳ Ｐゴシック" w:hAnsi="ＭＳ Ｐゴシック" w:hint="eastAsia"/>
              </w:rPr>
              <w:t>は</w:t>
            </w:r>
            <w:r w:rsidR="008B3065">
              <w:rPr>
                <w:rFonts w:ascii="ＭＳ Ｐゴシック" w:eastAsia="ＭＳ Ｐゴシック" w:hAnsi="ＭＳ Ｐゴシック" w:hint="eastAsia"/>
              </w:rPr>
              <w:t>ない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4B5A03BE" w14:textId="051EBF4D" w:rsidR="009D6FBB" w:rsidRPr="00435FEB" w:rsidRDefault="00000000" w:rsidP="00435FE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459804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689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F6905" w:rsidRPr="00034C0A">
              <w:rPr>
                <w:rFonts w:ascii="ＭＳ Ｐゴシック" w:eastAsia="ＭＳ Ｐゴシック" w:hAnsi="ＭＳ Ｐゴシック" w:hint="eastAsia"/>
              </w:rPr>
              <w:t>（</w:t>
            </w:r>
            <w:r w:rsidR="007E77E4" w:rsidRPr="00034C0A">
              <w:rPr>
                <w:rFonts w:ascii="ＭＳ Ｐゴシック" w:eastAsia="ＭＳ Ｐゴシック" w:hAnsi="ＭＳ Ｐゴシック" w:hint="eastAsia"/>
              </w:rPr>
              <w:t>５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）</w:t>
            </w:r>
            <w:r w:rsidR="008B3065">
              <w:rPr>
                <w:rFonts w:ascii="ＭＳ Ｐゴシック" w:eastAsia="ＭＳ Ｐゴシック" w:hAnsi="ＭＳ Ｐゴシック" w:hint="eastAsia"/>
              </w:rPr>
              <w:t>民事再生法による再生手続き</w:t>
            </w:r>
            <w:r w:rsidR="00435FEB">
              <w:rPr>
                <w:rFonts w:ascii="ＭＳ Ｐゴシック" w:eastAsia="ＭＳ Ｐゴシック" w:hAnsi="ＭＳ Ｐゴシック" w:hint="eastAsia"/>
              </w:rPr>
              <w:t>開始の</w:t>
            </w:r>
            <w:r w:rsidR="008B3065">
              <w:rPr>
                <w:rFonts w:ascii="ＭＳ Ｐゴシック" w:eastAsia="ＭＳ Ｐゴシック" w:hAnsi="ＭＳ Ｐゴシック" w:hint="eastAsia"/>
              </w:rPr>
              <w:t>申立て</w:t>
            </w:r>
            <w:r w:rsidR="00435FEB">
              <w:rPr>
                <w:rFonts w:ascii="ＭＳ Ｐゴシック" w:eastAsia="ＭＳ Ｐゴシック" w:hAnsi="ＭＳ Ｐゴシック" w:hint="eastAsia"/>
              </w:rPr>
              <w:t>をしていない又は再生手続き中ではない</w:t>
            </w:r>
            <w:r w:rsidR="004F6905" w:rsidRPr="00034C0A">
              <w:rPr>
                <w:rFonts w:ascii="ＭＳ Ｐゴシック" w:eastAsia="ＭＳ Ｐゴシック" w:hAnsi="ＭＳ Ｐゴシック"/>
              </w:rPr>
              <w:t>。</w:t>
            </w:r>
          </w:p>
        </w:tc>
      </w:tr>
    </w:tbl>
    <w:p w14:paraId="79900ECD" w14:textId="77777777" w:rsidR="0049615A" w:rsidRDefault="0049615A" w:rsidP="001B2836">
      <w:pPr>
        <w:jc w:val="right"/>
        <w:rPr>
          <w:rFonts w:ascii="ＭＳ Ｐ明朝" w:eastAsia="ＭＳ Ｐ明朝" w:hAnsi="ＭＳ Ｐ明朝"/>
        </w:rPr>
      </w:pPr>
    </w:p>
    <w:p w14:paraId="2694DA24" w14:textId="77777777" w:rsidR="00DE1B04" w:rsidRDefault="00DE1B04" w:rsidP="001B2836">
      <w:pPr>
        <w:jc w:val="right"/>
        <w:rPr>
          <w:rFonts w:ascii="ＭＳ Ｐ明朝" w:eastAsia="ＭＳ Ｐ明朝" w:hAnsi="ＭＳ Ｐ明朝"/>
        </w:rPr>
      </w:pPr>
    </w:p>
    <w:p w14:paraId="378160BC" w14:textId="77777777" w:rsidR="00DE1B04" w:rsidRDefault="00DE1B04" w:rsidP="001B2836">
      <w:pPr>
        <w:jc w:val="right"/>
        <w:rPr>
          <w:rFonts w:ascii="ＭＳ Ｐ明朝" w:eastAsia="ＭＳ Ｐ明朝" w:hAnsi="ＭＳ Ｐ明朝"/>
        </w:rPr>
      </w:pPr>
    </w:p>
    <w:sectPr w:rsidR="00DE1B04" w:rsidSect="009D6FB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8F16C" w14:textId="77777777" w:rsidR="002A27C5" w:rsidRDefault="002A27C5" w:rsidP="00B94453">
      <w:r>
        <w:separator/>
      </w:r>
    </w:p>
  </w:endnote>
  <w:endnote w:type="continuationSeparator" w:id="0">
    <w:p w14:paraId="50EDE834" w14:textId="77777777" w:rsidR="002A27C5" w:rsidRDefault="002A27C5" w:rsidP="00B9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AF91" w14:textId="77777777" w:rsidR="002A27C5" w:rsidRDefault="002A27C5" w:rsidP="00B94453">
      <w:r>
        <w:separator/>
      </w:r>
    </w:p>
  </w:footnote>
  <w:footnote w:type="continuationSeparator" w:id="0">
    <w:p w14:paraId="43CBD010" w14:textId="77777777" w:rsidR="002A27C5" w:rsidRDefault="002A27C5" w:rsidP="00B9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440C"/>
    <w:multiLevelType w:val="hybridMultilevel"/>
    <w:tmpl w:val="45820360"/>
    <w:lvl w:ilvl="0" w:tplc="FFFFFFFF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D3B0C5C"/>
    <w:multiLevelType w:val="hybridMultilevel"/>
    <w:tmpl w:val="F36E5AA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D171553"/>
    <w:multiLevelType w:val="hybridMultilevel"/>
    <w:tmpl w:val="092064E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0DE6686"/>
    <w:multiLevelType w:val="hybridMultilevel"/>
    <w:tmpl w:val="FB7EA1B8"/>
    <w:lvl w:ilvl="0" w:tplc="FFFFFFFF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Ｐ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0815D0A"/>
    <w:multiLevelType w:val="hybridMultilevel"/>
    <w:tmpl w:val="D3F2951C"/>
    <w:lvl w:ilvl="0" w:tplc="FFFFFFFF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0375F"/>
    <w:multiLevelType w:val="hybridMultilevel"/>
    <w:tmpl w:val="9210DDBC"/>
    <w:lvl w:ilvl="0" w:tplc="FFFFFFFF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35F26E3"/>
    <w:multiLevelType w:val="hybridMultilevel"/>
    <w:tmpl w:val="F056D73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9960E45"/>
    <w:multiLevelType w:val="hybridMultilevel"/>
    <w:tmpl w:val="6DAA76A2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6FBC53A2"/>
    <w:multiLevelType w:val="hybridMultilevel"/>
    <w:tmpl w:val="7A92D606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>
      <w:start w:val="4"/>
      <w:numFmt w:val="decimalFullWidth"/>
      <w:lvlText w:val="%2．"/>
      <w:lvlJc w:val="left"/>
      <w:pPr>
        <w:tabs>
          <w:tab w:val="num" w:pos="1140"/>
        </w:tabs>
        <w:ind w:left="1140" w:hanging="5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88C670C"/>
    <w:multiLevelType w:val="hybridMultilevel"/>
    <w:tmpl w:val="F572B002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154492799">
    <w:abstractNumId w:val="4"/>
  </w:num>
  <w:num w:numId="2" w16cid:durableId="899175705">
    <w:abstractNumId w:val="3"/>
  </w:num>
  <w:num w:numId="3" w16cid:durableId="2054772135">
    <w:abstractNumId w:val="9"/>
  </w:num>
  <w:num w:numId="4" w16cid:durableId="959652134">
    <w:abstractNumId w:val="8"/>
  </w:num>
  <w:num w:numId="5" w16cid:durableId="1657951233">
    <w:abstractNumId w:val="7"/>
  </w:num>
  <w:num w:numId="6" w16cid:durableId="1992903788">
    <w:abstractNumId w:val="6"/>
  </w:num>
  <w:num w:numId="7" w16cid:durableId="471218815">
    <w:abstractNumId w:val="1"/>
  </w:num>
  <w:num w:numId="8" w16cid:durableId="1667319231">
    <w:abstractNumId w:val="2"/>
  </w:num>
  <w:num w:numId="9" w16cid:durableId="1946426951">
    <w:abstractNumId w:val="0"/>
  </w:num>
  <w:num w:numId="10" w16cid:durableId="1155028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71"/>
    <w:rsid w:val="00025F52"/>
    <w:rsid w:val="00034C0A"/>
    <w:rsid w:val="000653B3"/>
    <w:rsid w:val="000A1DD4"/>
    <w:rsid w:val="000A50A0"/>
    <w:rsid w:val="000B2F50"/>
    <w:rsid w:val="000D178D"/>
    <w:rsid w:val="000D56F0"/>
    <w:rsid w:val="000F72E2"/>
    <w:rsid w:val="00165302"/>
    <w:rsid w:val="001B2836"/>
    <w:rsid w:val="001E2779"/>
    <w:rsid w:val="001E3E67"/>
    <w:rsid w:val="001E6ABB"/>
    <w:rsid w:val="001F290B"/>
    <w:rsid w:val="002228E5"/>
    <w:rsid w:val="00270600"/>
    <w:rsid w:val="00271ECA"/>
    <w:rsid w:val="00272744"/>
    <w:rsid w:val="002A27C5"/>
    <w:rsid w:val="002A355A"/>
    <w:rsid w:val="002B31CE"/>
    <w:rsid w:val="002C300A"/>
    <w:rsid w:val="002D317E"/>
    <w:rsid w:val="00301A05"/>
    <w:rsid w:val="0030428A"/>
    <w:rsid w:val="00355F18"/>
    <w:rsid w:val="00390FC5"/>
    <w:rsid w:val="00393D0C"/>
    <w:rsid w:val="003C3F7F"/>
    <w:rsid w:val="003D4EA8"/>
    <w:rsid w:val="003F5EDA"/>
    <w:rsid w:val="00416A49"/>
    <w:rsid w:val="00435FEB"/>
    <w:rsid w:val="004377AE"/>
    <w:rsid w:val="00441EA5"/>
    <w:rsid w:val="00454732"/>
    <w:rsid w:val="0049615A"/>
    <w:rsid w:val="004C1155"/>
    <w:rsid w:val="004F6565"/>
    <w:rsid w:val="004F6905"/>
    <w:rsid w:val="0053171A"/>
    <w:rsid w:val="00547D54"/>
    <w:rsid w:val="005A3542"/>
    <w:rsid w:val="005B5724"/>
    <w:rsid w:val="005C09C5"/>
    <w:rsid w:val="005C1D6E"/>
    <w:rsid w:val="005F6278"/>
    <w:rsid w:val="006047E3"/>
    <w:rsid w:val="00610CDC"/>
    <w:rsid w:val="00660478"/>
    <w:rsid w:val="00665B3B"/>
    <w:rsid w:val="006817B0"/>
    <w:rsid w:val="006C0C9D"/>
    <w:rsid w:val="006C7861"/>
    <w:rsid w:val="006F66A1"/>
    <w:rsid w:val="006F6A31"/>
    <w:rsid w:val="00701F4B"/>
    <w:rsid w:val="00702BDF"/>
    <w:rsid w:val="00716FA9"/>
    <w:rsid w:val="00736CB0"/>
    <w:rsid w:val="0078182E"/>
    <w:rsid w:val="00782C3D"/>
    <w:rsid w:val="007837D6"/>
    <w:rsid w:val="007841A5"/>
    <w:rsid w:val="007917AC"/>
    <w:rsid w:val="00796DB3"/>
    <w:rsid w:val="007D176D"/>
    <w:rsid w:val="007E653B"/>
    <w:rsid w:val="007E77E4"/>
    <w:rsid w:val="007F021A"/>
    <w:rsid w:val="007F0522"/>
    <w:rsid w:val="007F2CF1"/>
    <w:rsid w:val="00830F2F"/>
    <w:rsid w:val="00835D5B"/>
    <w:rsid w:val="00861EEB"/>
    <w:rsid w:val="00876399"/>
    <w:rsid w:val="00893F41"/>
    <w:rsid w:val="00894070"/>
    <w:rsid w:val="008A20F6"/>
    <w:rsid w:val="008A35B1"/>
    <w:rsid w:val="008B3065"/>
    <w:rsid w:val="008F0074"/>
    <w:rsid w:val="008F38F7"/>
    <w:rsid w:val="00923EA2"/>
    <w:rsid w:val="00935DE8"/>
    <w:rsid w:val="009437A1"/>
    <w:rsid w:val="00972ED7"/>
    <w:rsid w:val="00977989"/>
    <w:rsid w:val="009822B2"/>
    <w:rsid w:val="00990CB6"/>
    <w:rsid w:val="009A55EF"/>
    <w:rsid w:val="009D6FBB"/>
    <w:rsid w:val="009E1E37"/>
    <w:rsid w:val="009E1E69"/>
    <w:rsid w:val="00A01752"/>
    <w:rsid w:val="00A07966"/>
    <w:rsid w:val="00A4520A"/>
    <w:rsid w:val="00A62875"/>
    <w:rsid w:val="00B06B71"/>
    <w:rsid w:val="00B641EE"/>
    <w:rsid w:val="00B64309"/>
    <w:rsid w:val="00B710B1"/>
    <w:rsid w:val="00B80DF3"/>
    <w:rsid w:val="00B94453"/>
    <w:rsid w:val="00BB6893"/>
    <w:rsid w:val="00BE2215"/>
    <w:rsid w:val="00BE225E"/>
    <w:rsid w:val="00C0227C"/>
    <w:rsid w:val="00C26B71"/>
    <w:rsid w:val="00C37D51"/>
    <w:rsid w:val="00C568D3"/>
    <w:rsid w:val="00CA0B7C"/>
    <w:rsid w:val="00CC3EBC"/>
    <w:rsid w:val="00CF0138"/>
    <w:rsid w:val="00CF2CFB"/>
    <w:rsid w:val="00CF3B26"/>
    <w:rsid w:val="00D057AB"/>
    <w:rsid w:val="00D06ED5"/>
    <w:rsid w:val="00D14A37"/>
    <w:rsid w:val="00D831CC"/>
    <w:rsid w:val="00D8664E"/>
    <w:rsid w:val="00D87DE7"/>
    <w:rsid w:val="00D91E8F"/>
    <w:rsid w:val="00D97E89"/>
    <w:rsid w:val="00DA0815"/>
    <w:rsid w:val="00DA67D6"/>
    <w:rsid w:val="00DE1B04"/>
    <w:rsid w:val="00DF5CF1"/>
    <w:rsid w:val="00DF6F12"/>
    <w:rsid w:val="00E232AF"/>
    <w:rsid w:val="00E233D7"/>
    <w:rsid w:val="00E527D1"/>
    <w:rsid w:val="00E6502D"/>
    <w:rsid w:val="00E8318E"/>
    <w:rsid w:val="00EA5C53"/>
    <w:rsid w:val="00EC2520"/>
    <w:rsid w:val="00EF2643"/>
    <w:rsid w:val="00F16A94"/>
    <w:rsid w:val="00F22D71"/>
    <w:rsid w:val="00F35CDF"/>
    <w:rsid w:val="00F36CF3"/>
    <w:rsid w:val="00F677FD"/>
    <w:rsid w:val="00F75E15"/>
    <w:rsid w:val="00FB168A"/>
    <w:rsid w:val="00FC38F1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BB81F"/>
  <w15:chartTrackingRefBased/>
  <w15:docId w15:val="{5E899567-264C-4B7A-9AB1-B60EDFCC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2B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9F259-B678-4FE3-95D2-2C25087B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W012337@AD.LOC.CITY.TOYONAKA.OSAKA.JP</dc:creator>
  <cp:keywords/>
  <cp:lastModifiedBy>豊中市</cp:lastModifiedBy>
  <cp:revision>7</cp:revision>
  <cp:lastPrinted>1899-12-31T15:00:00Z</cp:lastPrinted>
  <dcterms:created xsi:type="dcterms:W3CDTF">2025-11-11T00:43:00Z</dcterms:created>
  <dcterms:modified xsi:type="dcterms:W3CDTF">2026-02-27T05:16:00Z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2025-11-11T00:44:25Z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4cad1e67-171c-4e5f-95dd-4cf5b1aa7103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