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CE232" w14:textId="3826912C" w:rsidR="004C53E5" w:rsidRPr="00020814" w:rsidRDefault="00B45999" w:rsidP="00020814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  <w:szCs w:val="24"/>
        </w:rPr>
      </w:pP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（様式</w:t>
      </w:r>
      <w:r w:rsidR="00D979CB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  <w:r w:rsidRPr="00ED27C7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</w:p>
    <w:p w14:paraId="1F0E5D40" w14:textId="77777777" w:rsidR="004C53E5" w:rsidRPr="009E6A9F" w:rsidRDefault="004C53E5" w:rsidP="004C53E5">
      <w:pPr>
        <w:jc w:val="center"/>
        <w:rPr>
          <w:b/>
          <w:sz w:val="32"/>
          <w:szCs w:val="32"/>
        </w:rPr>
      </w:pPr>
      <w:r w:rsidRPr="009E6A9F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務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経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歴</w:t>
      </w:r>
      <w:r>
        <w:rPr>
          <w:rFonts w:hint="eastAsia"/>
          <w:b/>
          <w:sz w:val="32"/>
          <w:szCs w:val="32"/>
        </w:rPr>
        <w:t xml:space="preserve">　</w:t>
      </w:r>
      <w:r w:rsidRPr="009E6A9F">
        <w:rPr>
          <w:rFonts w:hint="eastAsia"/>
          <w:b/>
          <w:sz w:val="32"/>
          <w:szCs w:val="32"/>
        </w:rPr>
        <w:t>書</w:t>
      </w:r>
    </w:p>
    <w:p w14:paraId="051C25DD" w14:textId="77777777" w:rsidR="00B67561" w:rsidRDefault="003057CC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１</w:t>
      </w:r>
      <w:r w:rsidRPr="00577637">
        <w:rPr>
          <w:rFonts w:hAnsi="ＭＳ 明朝" w:hint="eastAsia"/>
          <w:szCs w:val="18"/>
        </w:rPr>
        <w:t>．</w:t>
      </w:r>
      <w:r w:rsidR="00891AC0">
        <w:rPr>
          <w:rFonts w:hAnsi="ＭＳ 明朝" w:hint="eastAsia"/>
          <w:szCs w:val="18"/>
        </w:rPr>
        <w:t>プロポーザル案件名</w:t>
      </w:r>
    </w:p>
    <w:p w14:paraId="23E538F3" w14:textId="52431329" w:rsidR="00891AC0" w:rsidRPr="00FD5396" w:rsidRDefault="00891AC0" w:rsidP="003057CC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 xml:space="preserve">　　　</w:t>
      </w:r>
      <w:r w:rsidR="00F80297" w:rsidRPr="00F80297">
        <w:rPr>
          <w:rFonts w:hAnsi="ＭＳ 明朝" w:hint="eastAsia"/>
          <w:szCs w:val="18"/>
        </w:rPr>
        <w:t>広報戦略ディレクター補助</w:t>
      </w:r>
      <w:r w:rsidR="00FB6357">
        <w:rPr>
          <w:rFonts w:hAnsi="ＭＳ 明朝" w:hint="eastAsia"/>
          <w:szCs w:val="18"/>
        </w:rPr>
        <w:t>業務</w:t>
      </w:r>
    </w:p>
    <w:p w14:paraId="2BC67574" w14:textId="77777777" w:rsidR="00891AC0" w:rsidRDefault="00891AC0" w:rsidP="003057CC">
      <w:pPr>
        <w:jc w:val="left"/>
        <w:rPr>
          <w:rFonts w:hAnsi="ＭＳ 明朝"/>
          <w:szCs w:val="18"/>
        </w:rPr>
      </w:pPr>
    </w:p>
    <w:p w14:paraId="7794BF4D" w14:textId="1EDAD558" w:rsidR="002E10BD" w:rsidRPr="00577637" w:rsidRDefault="00891AC0" w:rsidP="002E10BD">
      <w:pPr>
        <w:jc w:val="left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２．</w:t>
      </w:r>
      <w:r w:rsidR="004A5309">
        <w:rPr>
          <w:rFonts w:hAnsi="ＭＳ 明朝" w:hint="eastAsia"/>
          <w:szCs w:val="18"/>
        </w:rPr>
        <w:t>参加資格に定める業務</w:t>
      </w:r>
      <w:r w:rsidR="00F80297">
        <w:rPr>
          <w:rFonts w:hAnsi="ＭＳ 明朝" w:hint="eastAsia"/>
          <w:szCs w:val="18"/>
        </w:rPr>
        <w:t>の提供</w:t>
      </w:r>
      <w:r>
        <w:rPr>
          <w:rFonts w:hAnsi="ＭＳ 明朝" w:hint="eastAsia"/>
          <w:szCs w:val="18"/>
        </w:rPr>
        <w:t>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5"/>
        <w:gridCol w:w="1701"/>
      </w:tblGrid>
      <w:tr w:rsidR="007742B4" w:rsidRPr="008B243C" w14:paraId="4CDA9AA9" w14:textId="77777777" w:rsidTr="004A5309">
        <w:trPr>
          <w:trHeight w:val="539"/>
        </w:trPr>
        <w:tc>
          <w:tcPr>
            <w:tcW w:w="7225" w:type="dxa"/>
            <w:vAlign w:val="center"/>
          </w:tcPr>
          <w:p w14:paraId="62E25567" w14:textId="3FEB4C39" w:rsidR="005B7176" w:rsidRDefault="004A5309" w:rsidP="005B7176">
            <w:pPr>
              <w:snapToGrid w:val="0"/>
              <w:ind w:left="0" w:firstLine="0"/>
              <w:rPr>
                <w:rFonts w:ascii="ＭＳ 明朝" w:hAnsi="ＭＳ 明朝" w:cs="ＭＳ明朝"/>
              </w:rPr>
            </w:pPr>
            <w:r>
              <w:rPr>
                <w:rFonts w:ascii="ＭＳ 明朝" w:hAnsi="ＭＳ 明朝" w:cs="ＭＳ明朝" w:hint="eastAsia"/>
              </w:rPr>
              <w:t>3．参加資格（８）に定める業務の提供総数</w:t>
            </w:r>
          </w:p>
          <w:p w14:paraId="4D3290C2" w14:textId="77777777" w:rsidR="006C5225" w:rsidRDefault="006C5225" w:rsidP="006C5225">
            <w:pPr>
              <w:snapToGrid w:val="0"/>
              <w:ind w:left="600" w:right="0" w:hangingChars="300" w:hanging="600"/>
              <w:rPr>
                <w:rFonts w:ascii="ＭＳ 明朝" w:hAnsi="ＭＳ 明朝" w:cs="ＭＳ明朝"/>
              </w:rPr>
            </w:pPr>
            <w:r w:rsidRPr="006C5225">
              <w:rPr>
                <w:rFonts w:ascii="ＭＳ 明朝" w:hAnsi="ＭＳ 明朝" w:cs="ＭＳ明朝" w:hint="eastAsia"/>
              </w:rPr>
              <w:t>・SNSやホームページなどインターネットを通じた広報業務</w:t>
            </w:r>
          </w:p>
          <w:p w14:paraId="4E69A44E" w14:textId="7882CE55" w:rsidR="006C5225" w:rsidRPr="006C5225" w:rsidRDefault="006C5225" w:rsidP="006C5225">
            <w:pPr>
              <w:tabs>
                <w:tab w:val="clear" w:pos="720"/>
              </w:tabs>
              <w:snapToGrid w:val="0"/>
              <w:ind w:left="178" w:right="0" w:hangingChars="89" w:hanging="178"/>
              <w:rPr>
                <w:rFonts w:ascii="ＭＳ 明朝" w:hAnsi="ＭＳ 明朝" w:cs="ＭＳ明朝"/>
              </w:rPr>
            </w:pPr>
            <w:r w:rsidRPr="006C5225">
              <w:rPr>
                <w:rFonts w:ascii="ＭＳ 明朝" w:hAnsi="ＭＳ 明朝" w:cs="ＭＳ明朝" w:hint="eastAsia"/>
              </w:rPr>
              <w:t>・民間企業等における広報プロデューサー、ディレクター、又はそれに類す</w:t>
            </w:r>
            <w:r>
              <w:rPr>
                <w:rFonts w:ascii="ＭＳ 明朝" w:hAnsi="ＭＳ 明朝" w:cs="ＭＳ明朝" w:hint="eastAsia"/>
              </w:rPr>
              <w:t>る</w:t>
            </w:r>
            <w:r w:rsidRPr="006C5225">
              <w:rPr>
                <w:rFonts w:ascii="ＭＳ 明朝" w:hAnsi="ＭＳ 明朝" w:cs="ＭＳ明朝" w:hint="eastAsia"/>
              </w:rPr>
              <w:t>業務</w:t>
            </w:r>
          </w:p>
          <w:p w14:paraId="207BD6D9" w14:textId="1017FCC3" w:rsidR="004A5309" w:rsidRPr="006C5225" w:rsidRDefault="006C5225" w:rsidP="006C5225">
            <w:pPr>
              <w:snapToGrid w:val="0"/>
              <w:ind w:left="200" w:right="0" w:hangingChars="100" w:hanging="200"/>
              <w:rPr>
                <w:rFonts w:ascii="ＭＳ 明朝" w:hAnsi="ＭＳ 明朝" w:cs="ＭＳ明朝"/>
              </w:rPr>
            </w:pPr>
            <w:r w:rsidRPr="006C5225">
              <w:rPr>
                <w:rFonts w:ascii="ＭＳ 明朝" w:hAnsi="ＭＳ 明朝" w:cs="ＭＳ明朝" w:hint="eastAsia"/>
              </w:rPr>
              <w:t>・民間企業等にお</w:t>
            </w:r>
            <w:r w:rsidR="002A5F9A">
              <w:rPr>
                <w:rFonts w:ascii="ＭＳ 明朝" w:hAnsi="ＭＳ 明朝" w:cs="ＭＳ明朝" w:hint="eastAsia"/>
              </w:rPr>
              <w:t>ける</w:t>
            </w:r>
            <w:r w:rsidRPr="006C5225">
              <w:rPr>
                <w:rFonts w:ascii="ＭＳ 明朝" w:hAnsi="ＭＳ 明朝" w:cs="ＭＳ明朝" w:hint="eastAsia"/>
              </w:rPr>
              <w:t>組織全体の広報戦略又はそれに類するものの計画立案の支援</w:t>
            </w:r>
            <w:r>
              <w:rPr>
                <w:rFonts w:ascii="ＭＳ 明朝" w:hAnsi="ＭＳ 明朝" w:cs="ＭＳ明朝" w:hint="eastAsia"/>
              </w:rPr>
              <w:t>業務</w:t>
            </w:r>
          </w:p>
        </w:tc>
        <w:tc>
          <w:tcPr>
            <w:tcW w:w="1701" w:type="dxa"/>
            <w:vAlign w:val="center"/>
          </w:tcPr>
          <w:p w14:paraId="49EE0FA2" w14:textId="32430CE3" w:rsidR="007742B4" w:rsidRPr="00B67561" w:rsidRDefault="00B67561" w:rsidP="004A5309">
            <w:pPr>
              <w:snapToGrid w:val="0"/>
              <w:ind w:left="0" w:firstLine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件</w:t>
            </w:r>
          </w:p>
        </w:tc>
      </w:tr>
    </w:tbl>
    <w:p w14:paraId="796C12F1" w14:textId="77777777" w:rsidR="003057CC" w:rsidRDefault="003057CC" w:rsidP="003057CC">
      <w:pPr>
        <w:snapToGrid w:val="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注）「</w:t>
      </w:r>
      <w:r w:rsidR="00FD5396">
        <w:rPr>
          <w:rFonts w:hAnsi="ＭＳ 明朝" w:hint="eastAsia"/>
          <w:sz w:val="18"/>
          <w:szCs w:val="18"/>
        </w:rPr>
        <w:t>３</w:t>
      </w:r>
      <w:r>
        <w:rPr>
          <w:rFonts w:hAnsi="ＭＳ 明朝" w:hint="eastAsia"/>
          <w:sz w:val="18"/>
          <w:szCs w:val="18"/>
        </w:rPr>
        <w:t>.</w:t>
      </w:r>
      <w:r>
        <w:rPr>
          <w:rFonts w:hAnsi="ＭＳ 明朝" w:hint="eastAsia"/>
          <w:sz w:val="18"/>
          <w:szCs w:val="18"/>
        </w:rPr>
        <w:t>主な実績」を含めた全ての実績について総件数を記載すること。</w:t>
      </w:r>
    </w:p>
    <w:p w14:paraId="00394D90" w14:textId="77777777" w:rsidR="006C5225" w:rsidRDefault="006C5225" w:rsidP="003057CC">
      <w:pPr>
        <w:snapToGrid w:val="0"/>
        <w:jc w:val="left"/>
      </w:pPr>
    </w:p>
    <w:p w14:paraId="53708910" w14:textId="77777777" w:rsidR="003057CC" w:rsidRPr="00785CFC" w:rsidRDefault="00FD5396" w:rsidP="007742B4">
      <w:pPr>
        <w:snapToGrid w:val="0"/>
        <w:jc w:val="left"/>
      </w:pPr>
      <w:r>
        <w:rPr>
          <w:rFonts w:hint="eastAsia"/>
        </w:rPr>
        <w:t>３</w:t>
      </w:r>
      <w:r w:rsidR="003057CC">
        <w:rPr>
          <w:rFonts w:hint="eastAsia"/>
        </w:rPr>
        <w:t>．主な実績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6"/>
        <w:gridCol w:w="1308"/>
        <w:gridCol w:w="3882"/>
        <w:gridCol w:w="1418"/>
      </w:tblGrid>
      <w:tr w:rsidR="003057CC" w:rsidRPr="008B243C" w14:paraId="685990D9" w14:textId="77777777" w:rsidTr="00010A3D">
        <w:trPr>
          <w:trHeight w:val="459"/>
        </w:trPr>
        <w:tc>
          <w:tcPr>
            <w:tcW w:w="632" w:type="dxa"/>
            <w:vAlign w:val="center"/>
          </w:tcPr>
          <w:p w14:paraId="1F471643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686" w:type="dxa"/>
            <w:vAlign w:val="center"/>
          </w:tcPr>
          <w:p w14:paraId="052DCDF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1308" w:type="dxa"/>
            <w:vAlign w:val="center"/>
          </w:tcPr>
          <w:p w14:paraId="4942B34D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3882" w:type="dxa"/>
            <w:vAlign w:val="center"/>
          </w:tcPr>
          <w:p w14:paraId="1EE56A84" w14:textId="77777777" w:rsidR="003057CC" w:rsidRPr="00736867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業務名・業務概要</w:t>
            </w:r>
          </w:p>
        </w:tc>
        <w:tc>
          <w:tcPr>
            <w:tcW w:w="1418" w:type="dxa"/>
            <w:vAlign w:val="center"/>
          </w:tcPr>
          <w:p w14:paraId="6233FFC0" w14:textId="77777777" w:rsidR="003057CC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契約金額</w:t>
            </w:r>
          </w:p>
          <w:p w14:paraId="7FE7529F" w14:textId="77777777" w:rsidR="003057CC" w:rsidRPr="00736867" w:rsidRDefault="003057CC" w:rsidP="003057C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736867">
              <w:rPr>
                <w:rFonts w:ascii="ＭＳ 明朝" w:hAnsi="ＭＳ 明朝" w:hint="eastAsia"/>
                <w:szCs w:val="21"/>
              </w:rPr>
              <w:t>（千円）</w:t>
            </w:r>
          </w:p>
        </w:tc>
      </w:tr>
      <w:tr w:rsidR="003057CC" w:rsidRPr="008B243C" w14:paraId="580D6E38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4F16D50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686" w:type="dxa"/>
            <w:vMerge w:val="restart"/>
            <w:vAlign w:val="center"/>
          </w:tcPr>
          <w:p w14:paraId="39F78BF1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8C075F0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796CC7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5F4EDA0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0FCA56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4BD22620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5C1A740E" w14:textId="77777777" w:rsidTr="00010A3D">
        <w:trPr>
          <w:trHeight w:val="615"/>
        </w:trPr>
        <w:tc>
          <w:tcPr>
            <w:tcW w:w="632" w:type="dxa"/>
            <w:vMerge/>
            <w:vAlign w:val="center"/>
          </w:tcPr>
          <w:p w14:paraId="164A36F5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382B1BF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8DC86BB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6F299005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886F2B9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7E3C1422" w14:textId="77777777" w:rsidTr="00010A3D">
        <w:trPr>
          <w:trHeight w:val="340"/>
        </w:trPr>
        <w:tc>
          <w:tcPr>
            <w:tcW w:w="632" w:type="dxa"/>
            <w:vMerge w:val="restart"/>
            <w:vAlign w:val="center"/>
          </w:tcPr>
          <w:p w14:paraId="7DE3168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686" w:type="dxa"/>
            <w:vMerge w:val="restart"/>
            <w:vAlign w:val="center"/>
          </w:tcPr>
          <w:p w14:paraId="0BE4F46B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69817493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26622516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E35963C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D13C17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5DFAEBFC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3057CC" w:rsidRPr="008B243C" w14:paraId="2F80E63F" w14:textId="77777777" w:rsidTr="00010A3D">
        <w:trPr>
          <w:trHeight w:val="769"/>
        </w:trPr>
        <w:tc>
          <w:tcPr>
            <w:tcW w:w="632" w:type="dxa"/>
            <w:vMerge/>
            <w:vAlign w:val="center"/>
          </w:tcPr>
          <w:p w14:paraId="61DD6AA3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686" w:type="dxa"/>
            <w:vMerge/>
            <w:vAlign w:val="center"/>
          </w:tcPr>
          <w:p w14:paraId="0650ED06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/>
            <w:vAlign w:val="center"/>
          </w:tcPr>
          <w:p w14:paraId="69A1B1AE" w14:textId="77777777" w:rsidR="003057CC" w:rsidRPr="008B243C" w:rsidRDefault="003057CC" w:rsidP="00010A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B2A4A62" w14:textId="77777777" w:rsidR="003057CC" w:rsidRPr="000538BB" w:rsidRDefault="003057CC" w:rsidP="00010A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20747A34" w14:textId="77777777" w:rsidR="003057CC" w:rsidRPr="008B243C" w:rsidRDefault="003057CC" w:rsidP="00010A3D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8B243C" w14:paraId="62ED3F27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7F0DD20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686" w:type="dxa"/>
            <w:vMerge w:val="restart"/>
            <w:vAlign w:val="center"/>
          </w:tcPr>
          <w:p w14:paraId="504054C0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4F0038B8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568CC50E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71709E99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08813EBC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1505C2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361A2A7E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429CB15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04BCE84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473E601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3EFA214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1CDBC4D0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12902483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24DCEFD4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686" w:type="dxa"/>
            <w:vMerge w:val="restart"/>
            <w:vAlign w:val="center"/>
          </w:tcPr>
          <w:p w14:paraId="4AE95981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51B7A42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3A2E325C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194EBAF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C67F490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3B1E4028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502F328B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3ED5713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1D65D4C1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669FAE4D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6EEB709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5EF09FCC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86397" w:rsidRPr="008B243C" w14:paraId="6DD00395" w14:textId="77777777" w:rsidTr="00DE0579">
        <w:trPr>
          <w:trHeight w:val="340"/>
        </w:trPr>
        <w:tc>
          <w:tcPr>
            <w:tcW w:w="632" w:type="dxa"/>
            <w:vMerge w:val="restart"/>
            <w:vAlign w:val="center"/>
          </w:tcPr>
          <w:p w14:paraId="3DB2EBBE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686" w:type="dxa"/>
            <w:vMerge w:val="restart"/>
            <w:vAlign w:val="center"/>
          </w:tcPr>
          <w:p w14:paraId="140AAB6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  <w:tc>
          <w:tcPr>
            <w:tcW w:w="1308" w:type="dxa"/>
            <w:vMerge w:val="restart"/>
            <w:vAlign w:val="center"/>
          </w:tcPr>
          <w:p w14:paraId="785F0813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  <w:p w14:paraId="70C5C9CB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8B243C">
              <w:rPr>
                <w:rFonts w:ascii="ＭＳ 明朝" w:hAnsi="ＭＳ 明朝" w:hint="eastAsia"/>
                <w:szCs w:val="21"/>
              </w:rPr>
              <w:t>～</w:t>
            </w:r>
          </w:p>
          <w:p w14:paraId="6EDB6B8D" w14:textId="77777777" w:rsidR="00B86397" w:rsidRPr="008B243C" w:rsidRDefault="00B86397" w:rsidP="00DE0579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82" w:type="dxa"/>
          </w:tcPr>
          <w:p w14:paraId="72B9F555" w14:textId="77777777" w:rsidR="00B86397" w:rsidRPr="000538BB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538BB">
              <w:rPr>
                <w:rFonts w:ascii="ＭＳ 明朝" w:hAnsi="ＭＳ 明朝" w:hint="eastAsia"/>
                <w:sz w:val="18"/>
                <w:szCs w:val="18"/>
              </w:rPr>
              <w:t>【業務名】</w:t>
            </w:r>
          </w:p>
        </w:tc>
        <w:tc>
          <w:tcPr>
            <w:tcW w:w="1418" w:type="dxa"/>
            <w:vMerge w:val="restart"/>
            <w:vAlign w:val="center"/>
          </w:tcPr>
          <w:p w14:paraId="6305BA7C" w14:textId="77777777" w:rsidR="00B86397" w:rsidRPr="008B243C" w:rsidRDefault="00B86397" w:rsidP="00DE0579">
            <w:pPr>
              <w:spacing w:before="120"/>
              <w:rPr>
                <w:rFonts w:ascii="ＭＳ 明朝" w:hAnsi="ＭＳ 明朝"/>
                <w:szCs w:val="21"/>
              </w:rPr>
            </w:pPr>
          </w:p>
        </w:tc>
      </w:tr>
      <w:tr w:rsidR="00B86397" w:rsidRPr="00B40158" w14:paraId="1BF742B7" w14:textId="77777777" w:rsidTr="00DE0579">
        <w:trPr>
          <w:trHeight w:val="814"/>
        </w:trPr>
        <w:tc>
          <w:tcPr>
            <w:tcW w:w="632" w:type="dxa"/>
            <w:vMerge/>
            <w:vAlign w:val="center"/>
          </w:tcPr>
          <w:p w14:paraId="6026517B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vMerge/>
            <w:vAlign w:val="center"/>
          </w:tcPr>
          <w:p w14:paraId="3910BA5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08" w:type="dxa"/>
            <w:vMerge/>
            <w:vAlign w:val="center"/>
          </w:tcPr>
          <w:p w14:paraId="51C89F13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82" w:type="dxa"/>
          </w:tcPr>
          <w:p w14:paraId="188B7A17" w14:textId="77777777" w:rsidR="00B86397" w:rsidRPr="00B40158" w:rsidRDefault="00B86397" w:rsidP="00DE057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B40158">
              <w:rPr>
                <w:rFonts w:ascii="ＭＳ 明朝" w:hAnsi="ＭＳ 明朝" w:hint="eastAsia"/>
                <w:sz w:val="18"/>
                <w:szCs w:val="18"/>
              </w:rPr>
              <w:t>【業務概要（</w:t>
            </w:r>
            <w:r>
              <w:rPr>
                <w:rFonts w:ascii="ＭＳ 明朝" w:hAnsi="ＭＳ 明朝" w:hint="eastAsia"/>
                <w:sz w:val="18"/>
                <w:szCs w:val="18"/>
              </w:rPr>
              <w:t>処理対象</w:t>
            </w:r>
            <w:r w:rsidRPr="000538BB">
              <w:rPr>
                <w:rFonts w:ascii="ＭＳ 明朝" w:hAnsi="ＭＳ 明朝" w:hint="eastAsia"/>
                <w:sz w:val="18"/>
                <w:szCs w:val="18"/>
              </w:rPr>
              <w:t>・内容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B40158">
              <w:rPr>
                <w:rFonts w:ascii="ＭＳ 明朝" w:hAnsi="ＭＳ 明朝" w:hint="eastAsia"/>
                <w:sz w:val="18"/>
                <w:szCs w:val="18"/>
              </w:rPr>
              <w:t>について）】</w:t>
            </w:r>
          </w:p>
        </w:tc>
        <w:tc>
          <w:tcPr>
            <w:tcW w:w="1418" w:type="dxa"/>
            <w:vMerge/>
            <w:vAlign w:val="center"/>
          </w:tcPr>
          <w:p w14:paraId="39D78432" w14:textId="77777777" w:rsidR="00B86397" w:rsidRPr="00B40158" w:rsidRDefault="00B86397" w:rsidP="00DE0579">
            <w:pPr>
              <w:spacing w:before="1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76555A5" w14:textId="6BA62CC2" w:rsidR="008F578C" w:rsidRPr="003057CC" w:rsidRDefault="008F578C" w:rsidP="001F1A72">
      <w:pPr>
        <w:snapToGrid w:val="0"/>
        <w:ind w:left="0" w:firstLine="0"/>
        <w:jc w:val="left"/>
        <w:rPr>
          <w:rFonts w:hAnsi="ＭＳ 明朝"/>
          <w:sz w:val="18"/>
          <w:szCs w:val="18"/>
        </w:rPr>
      </w:pPr>
    </w:p>
    <w:sectPr w:rsidR="008F578C" w:rsidRPr="003057CC" w:rsidSect="00B11505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C49E" w14:textId="77777777" w:rsidR="00A7022A" w:rsidRDefault="00A7022A" w:rsidP="0030015D">
      <w:pPr>
        <w:spacing w:line="240" w:lineRule="auto"/>
      </w:pPr>
      <w:r>
        <w:separator/>
      </w:r>
    </w:p>
  </w:endnote>
  <w:endnote w:type="continuationSeparator" w:id="0">
    <w:p w14:paraId="2AD6298D" w14:textId="77777777" w:rsidR="00A7022A" w:rsidRDefault="00A7022A" w:rsidP="0030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5C5D8" w14:textId="77777777" w:rsidR="00A7022A" w:rsidRDefault="00A7022A" w:rsidP="0030015D">
      <w:pPr>
        <w:spacing w:line="240" w:lineRule="auto"/>
      </w:pPr>
      <w:r>
        <w:separator/>
      </w:r>
    </w:p>
  </w:footnote>
  <w:footnote w:type="continuationSeparator" w:id="0">
    <w:p w14:paraId="2B8ED4EE" w14:textId="77777777" w:rsidR="00A7022A" w:rsidRDefault="00A7022A" w:rsidP="003001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E5"/>
    <w:rsid w:val="00020814"/>
    <w:rsid w:val="00091559"/>
    <w:rsid w:val="000A235D"/>
    <w:rsid w:val="00116A81"/>
    <w:rsid w:val="001C464D"/>
    <w:rsid w:val="001F1A72"/>
    <w:rsid w:val="002545C3"/>
    <w:rsid w:val="00254C1B"/>
    <w:rsid w:val="002A5F9A"/>
    <w:rsid w:val="002D21E4"/>
    <w:rsid w:val="002E085A"/>
    <w:rsid w:val="002E10BD"/>
    <w:rsid w:val="0030015D"/>
    <w:rsid w:val="003057CC"/>
    <w:rsid w:val="0032756B"/>
    <w:rsid w:val="00373BE8"/>
    <w:rsid w:val="0038251D"/>
    <w:rsid w:val="003C37BE"/>
    <w:rsid w:val="003D633D"/>
    <w:rsid w:val="004223EF"/>
    <w:rsid w:val="00433371"/>
    <w:rsid w:val="004527E5"/>
    <w:rsid w:val="004A5309"/>
    <w:rsid w:val="004C3185"/>
    <w:rsid w:val="004C53E5"/>
    <w:rsid w:val="00553262"/>
    <w:rsid w:val="005566F2"/>
    <w:rsid w:val="005B7176"/>
    <w:rsid w:val="006443AD"/>
    <w:rsid w:val="006C5225"/>
    <w:rsid w:val="006D5538"/>
    <w:rsid w:val="006E5394"/>
    <w:rsid w:val="00745319"/>
    <w:rsid w:val="007742B4"/>
    <w:rsid w:val="007B73BF"/>
    <w:rsid w:val="007C00D8"/>
    <w:rsid w:val="007E20A8"/>
    <w:rsid w:val="00891AC0"/>
    <w:rsid w:val="008F578C"/>
    <w:rsid w:val="00A2416E"/>
    <w:rsid w:val="00A7022A"/>
    <w:rsid w:val="00B11505"/>
    <w:rsid w:val="00B34396"/>
    <w:rsid w:val="00B45999"/>
    <w:rsid w:val="00B67561"/>
    <w:rsid w:val="00B70E34"/>
    <w:rsid w:val="00B86397"/>
    <w:rsid w:val="00C979C4"/>
    <w:rsid w:val="00CA0520"/>
    <w:rsid w:val="00D15BCB"/>
    <w:rsid w:val="00D648E8"/>
    <w:rsid w:val="00D979CB"/>
    <w:rsid w:val="00DB423D"/>
    <w:rsid w:val="00DB68C9"/>
    <w:rsid w:val="00F80297"/>
    <w:rsid w:val="00FB6357"/>
    <w:rsid w:val="00FD5396"/>
    <w:rsid w:val="00F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5B139"/>
  <w15:chartTrackingRefBased/>
  <w15:docId w15:val="{B11B059E-2B3A-4FD9-92F6-279FB6AF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3E5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3E5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15D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015D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15D"/>
    <w:rPr>
      <w:rFonts w:cs="Times New Roman"/>
      <w:kern w:val="0"/>
      <w:sz w:val="20"/>
      <w:szCs w:val="20"/>
    </w:rPr>
  </w:style>
  <w:style w:type="paragraph" w:styleId="a8">
    <w:name w:val="Plain Text"/>
    <w:basedOn w:val="a"/>
    <w:link w:val="a9"/>
    <w:rsid w:val="003057CC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/>
      <w:kern w:val="2"/>
      <w:sz w:val="21"/>
      <w:szCs w:val="21"/>
      <w:lang w:val="x-none" w:eastAsia="x-none"/>
    </w:rPr>
  </w:style>
  <w:style w:type="character" w:customStyle="1" w:styleId="a9">
    <w:name w:val="書式なし (文字)"/>
    <w:basedOn w:val="a0"/>
    <w:link w:val="a8"/>
    <w:rsid w:val="003057CC"/>
    <w:rPr>
      <w:rFonts w:ascii="ＭＳ 明朝" w:hAnsi="Courier New" w:cs="Times New Roman"/>
      <w:szCs w:val="21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B6756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756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B73B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73B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73BF"/>
    <w:rPr>
      <w:rFonts w:cs="Times New Roman"/>
      <w:kern w:val="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73B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73BF"/>
    <w:rPr>
      <w:rFonts w:cs="Times New Roman"/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433371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W009440</dc:creator>
  <cp:lastModifiedBy>長谷川 万里子</cp:lastModifiedBy>
  <cp:revision>3</cp:revision>
  <dcterms:created xsi:type="dcterms:W3CDTF">2025-04-07T06:33:00Z</dcterms:created>
  <dcterms:modified xsi:type="dcterms:W3CDTF">2025-04-10T04:50:00Z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2024-12-12T07:52:46Z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cd7d658f-bd3d-4985-a3e2-db2db86aee55</vt:lpwstr>
  </property>
  <property fmtid="{D5CDD505-2E9C-101B-9397-08002B2CF9AE}" pid="8" name="MSIP_Label_defa4170-0d19-0005-0004-bc88714345d2_ContentBits">
    <vt:lpwstr>0</vt:lpwstr>
  </property>
</Properties>
</file>