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5C6" w:rsidRPr="00972171" w:rsidRDefault="003028E6" w:rsidP="00972171">
      <w:pPr>
        <w:jc w:val="center"/>
        <w:rPr>
          <w:rFonts w:asciiTheme="majorEastAsia" w:eastAsiaTheme="majorEastAsia" w:hAnsiTheme="majorEastAsia"/>
          <w:sz w:val="32"/>
          <w:szCs w:val="32"/>
        </w:rPr>
      </w:pPr>
      <w:r w:rsidRPr="00972171">
        <w:rPr>
          <w:rFonts w:asciiTheme="majorEastAsia" w:eastAsiaTheme="majorEastAsia" w:hAnsiTheme="majorEastAsia" w:hint="eastAsia"/>
          <w:sz w:val="32"/>
          <w:szCs w:val="32"/>
        </w:rPr>
        <w:t>地域</w:t>
      </w:r>
      <w:r w:rsidRPr="00972171">
        <w:rPr>
          <w:rFonts w:asciiTheme="majorEastAsia" w:eastAsiaTheme="majorEastAsia" w:hAnsiTheme="majorEastAsia"/>
          <w:sz w:val="32"/>
          <w:szCs w:val="32"/>
        </w:rPr>
        <w:t>包括支援センター設置予定内容（</w:t>
      </w:r>
      <w:r w:rsidR="00B41122" w:rsidRPr="00972171">
        <w:rPr>
          <w:rFonts w:asciiTheme="majorEastAsia" w:eastAsiaTheme="majorEastAsia" w:hAnsiTheme="majorEastAsia" w:hint="eastAsia"/>
          <w:sz w:val="32"/>
          <w:szCs w:val="32"/>
        </w:rPr>
        <w:t>事業計画書</w:t>
      </w:r>
      <w:r w:rsidRPr="00972171">
        <w:rPr>
          <w:rFonts w:asciiTheme="majorEastAsia" w:eastAsiaTheme="majorEastAsia" w:hAnsiTheme="majorEastAsia" w:hint="eastAsia"/>
          <w:sz w:val="32"/>
          <w:szCs w:val="32"/>
        </w:rPr>
        <w:t>）</w:t>
      </w:r>
    </w:p>
    <w:tbl>
      <w:tblPr>
        <w:tblStyle w:val="a3"/>
        <w:tblW w:w="0" w:type="auto"/>
        <w:tblLook w:val="04A0" w:firstRow="1" w:lastRow="0" w:firstColumn="1" w:lastColumn="0" w:noHBand="0" w:noVBand="1"/>
      </w:tblPr>
      <w:tblGrid>
        <w:gridCol w:w="1129"/>
        <w:gridCol w:w="5103"/>
      </w:tblGrid>
      <w:tr w:rsidR="001312E0" w:rsidTr="002F1237">
        <w:trPr>
          <w:trHeight w:val="533"/>
        </w:trPr>
        <w:tc>
          <w:tcPr>
            <w:tcW w:w="1129" w:type="dxa"/>
            <w:vAlign w:val="center"/>
          </w:tcPr>
          <w:p w:rsidR="001312E0" w:rsidRPr="00954E07" w:rsidRDefault="001312E0" w:rsidP="00D81212">
            <w:pPr>
              <w:rPr>
                <w:rFonts w:asciiTheme="majorEastAsia" w:eastAsiaTheme="majorEastAsia" w:hAnsiTheme="majorEastAsia"/>
                <w:sz w:val="22"/>
              </w:rPr>
            </w:pPr>
            <w:r w:rsidRPr="00954E07">
              <w:rPr>
                <w:rFonts w:asciiTheme="majorEastAsia" w:eastAsiaTheme="majorEastAsia" w:hAnsiTheme="majorEastAsia" w:hint="eastAsia"/>
                <w:sz w:val="22"/>
              </w:rPr>
              <w:t>法人名</w:t>
            </w:r>
          </w:p>
        </w:tc>
        <w:tc>
          <w:tcPr>
            <w:tcW w:w="5103" w:type="dxa"/>
            <w:vAlign w:val="center"/>
          </w:tcPr>
          <w:p w:rsidR="001312E0" w:rsidRDefault="001312E0" w:rsidP="00D81212">
            <w:pPr>
              <w:rPr>
                <w:rFonts w:asciiTheme="minorEastAsia" w:hAnsiTheme="minorEastAsia"/>
                <w:sz w:val="22"/>
              </w:rPr>
            </w:pPr>
          </w:p>
        </w:tc>
      </w:tr>
    </w:tbl>
    <w:p w:rsidR="003028E6" w:rsidRPr="003028E6" w:rsidRDefault="003028E6" w:rsidP="00D81212">
      <w:pPr>
        <w:rPr>
          <w:rFonts w:asciiTheme="minorEastAsia" w:hAnsiTheme="minorEastAsia"/>
          <w:sz w:val="22"/>
        </w:rPr>
      </w:pPr>
    </w:p>
    <w:p w:rsidR="006813E3" w:rsidRPr="00937C2A" w:rsidRDefault="00950AF4">
      <w:pPr>
        <w:rPr>
          <w:rFonts w:asciiTheme="majorEastAsia" w:eastAsiaTheme="majorEastAsia" w:hAnsiTheme="majorEastAsia"/>
          <w:b/>
          <w:sz w:val="24"/>
          <w:szCs w:val="24"/>
        </w:rPr>
      </w:pPr>
      <w:r w:rsidRPr="00937C2A">
        <w:rPr>
          <w:rFonts w:asciiTheme="majorEastAsia" w:eastAsiaTheme="majorEastAsia" w:hAnsiTheme="majorEastAsia" w:hint="eastAsia"/>
          <w:b/>
          <w:sz w:val="24"/>
          <w:szCs w:val="24"/>
        </w:rPr>
        <w:t>３</w:t>
      </w:r>
      <w:r w:rsidR="0025293F" w:rsidRPr="00937C2A">
        <w:rPr>
          <w:rFonts w:asciiTheme="majorEastAsia" w:eastAsiaTheme="majorEastAsia" w:hAnsiTheme="majorEastAsia" w:hint="eastAsia"/>
          <w:b/>
          <w:sz w:val="24"/>
          <w:szCs w:val="24"/>
        </w:rPr>
        <w:t>．地域</w:t>
      </w:r>
      <w:r w:rsidR="00985A37" w:rsidRPr="00937C2A">
        <w:rPr>
          <w:rFonts w:asciiTheme="majorEastAsia" w:eastAsiaTheme="majorEastAsia" w:hAnsiTheme="majorEastAsia"/>
          <w:b/>
          <w:sz w:val="24"/>
          <w:szCs w:val="24"/>
        </w:rPr>
        <w:t>包括支援センター</w:t>
      </w:r>
      <w:r w:rsidRPr="00937C2A">
        <w:rPr>
          <w:rFonts w:asciiTheme="majorEastAsia" w:eastAsiaTheme="majorEastAsia" w:hAnsiTheme="majorEastAsia" w:hint="eastAsia"/>
          <w:b/>
          <w:sz w:val="24"/>
          <w:szCs w:val="24"/>
        </w:rPr>
        <w:t>・</w:t>
      </w:r>
      <w:r w:rsidR="001312E0" w:rsidRPr="00937C2A">
        <w:rPr>
          <w:rFonts w:asciiTheme="majorEastAsia" w:eastAsiaTheme="majorEastAsia" w:hAnsiTheme="majorEastAsia" w:hint="eastAsia"/>
          <w:b/>
          <w:sz w:val="24"/>
          <w:szCs w:val="24"/>
        </w:rPr>
        <w:t>分室</w:t>
      </w:r>
      <w:r w:rsidR="00D47DD0" w:rsidRPr="00937C2A">
        <w:rPr>
          <w:rFonts w:asciiTheme="majorEastAsia" w:eastAsiaTheme="majorEastAsia" w:hAnsiTheme="majorEastAsia" w:hint="eastAsia"/>
          <w:b/>
          <w:sz w:val="24"/>
          <w:szCs w:val="24"/>
        </w:rPr>
        <w:t>の</w:t>
      </w:r>
      <w:r w:rsidR="00D10075" w:rsidRPr="00937C2A">
        <w:rPr>
          <w:rFonts w:asciiTheme="majorEastAsia" w:eastAsiaTheme="majorEastAsia" w:hAnsiTheme="majorEastAsia" w:hint="eastAsia"/>
          <w:b/>
          <w:sz w:val="24"/>
          <w:szCs w:val="24"/>
        </w:rPr>
        <w:t>事業運営</w:t>
      </w:r>
      <w:r w:rsidR="00D10075" w:rsidRPr="00937C2A">
        <w:rPr>
          <w:rFonts w:asciiTheme="majorEastAsia" w:eastAsiaTheme="majorEastAsia" w:hAnsiTheme="majorEastAsia"/>
          <w:b/>
          <w:sz w:val="24"/>
          <w:szCs w:val="24"/>
        </w:rPr>
        <w:t>について</w:t>
      </w:r>
    </w:p>
    <w:p w:rsidR="00FB6A09" w:rsidRPr="00FB6A09" w:rsidRDefault="00FB6A09" w:rsidP="00FB6A09">
      <w:pPr>
        <w:jc w:val="right"/>
        <w:rPr>
          <w:rFonts w:asciiTheme="minorEastAsia" w:hAnsiTheme="minorEastAsia"/>
          <w:sz w:val="20"/>
          <w:szCs w:val="20"/>
          <w:bdr w:val="single" w:sz="4" w:space="0" w:color="auto"/>
          <w:shd w:val="pct15" w:color="auto" w:fill="FFFFFF"/>
        </w:rPr>
      </w:pPr>
    </w:p>
    <w:p w:rsidR="00D10075" w:rsidRDefault="00D10075" w:rsidP="00FB6A09">
      <w:pPr>
        <w:spacing w:line="160" w:lineRule="exact"/>
        <w:rPr>
          <w:rFonts w:asciiTheme="majorEastAsia" w:eastAsiaTheme="majorEastAsia" w:hAnsiTheme="majorEastAsia"/>
          <w:sz w:val="24"/>
          <w:szCs w:val="24"/>
        </w:rPr>
      </w:pPr>
    </w:p>
    <w:p w:rsidR="00E51A74" w:rsidRPr="00052D82" w:rsidRDefault="00052D82" w:rsidP="00052D82">
      <w:pPr>
        <w:rPr>
          <w:rFonts w:asciiTheme="majorEastAsia" w:eastAsiaTheme="majorEastAsia" w:hAnsiTheme="majorEastAsia"/>
          <w:szCs w:val="21"/>
        </w:rPr>
      </w:pPr>
      <w:r>
        <w:rPr>
          <w:rFonts w:asciiTheme="majorEastAsia" w:eastAsiaTheme="majorEastAsia" w:hAnsiTheme="majorEastAsia" w:hint="eastAsia"/>
          <w:szCs w:val="21"/>
        </w:rPr>
        <w:t>①</w:t>
      </w:r>
      <w:r w:rsidR="00E51A74" w:rsidRPr="00052D82">
        <w:rPr>
          <w:rFonts w:asciiTheme="majorEastAsia" w:eastAsiaTheme="majorEastAsia" w:hAnsiTheme="majorEastAsia"/>
          <w:szCs w:val="21"/>
        </w:rPr>
        <w:t>法人として</w:t>
      </w:r>
      <w:r w:rsidR="008E256E" w:rsidRPr="00052D82">
        <w:rPr>
          <w:rFonts w:asciiTheme="majorEastAsia" w:eastAsiaTheme="majorEastAsia" w:hAnsiTheme="majorEastAsia" w:hint="eastAsia"/>
          <w:szCs w:val="21"/>
        </w:rPr>
        <w:t>当該圏域を選択した理由、</w:t>
      </w:r>
      <w:r w:rsidR="00E51A74" w:rsidRPr="00052D82">
        <w:rPr>
          <w:rFonts w:asciiTheme="majorEastAsia" w:eastAsiaTheme="majorEastAsia" w:hAnsiTheme="majorEastAsia" w:hint="eastAsia"/>
          <w:szCs w:val="21"/>
        </w:rPr>
        <w:t>把握している</w:t>
      </w:r>
      <w:r w:rsidR="00E51A74" w:rsidRPr="00052D82">
        <w:rPr>
          <w:rFonts w:asciiTheme="majorEastAsia" w:eastAsiaTheme="majorEastAsia" w:hAnsiTheme="majorEastAsia"/>
          <w:szCs w:val="21"/>
        </w:rPr>
        <w:t>圏域の特性・現状・</w:t>
      </w:r>
      <w:r w:rsidR="00E51A74" w:rsidRPr="00052D82">
        <w:rPr>
          <w:rFonts w:asciiTheme="majorEastAsia" w:eastAsiaTheme="majorEastAsia" w:hAnsiTheme="majorEastAsia" w:hint="eastAsia"/>
          <w:szCs w:val="21"/>
        </w:rPr>
        <w:t>課題</w:t>
      </w:r>
      <w:r w:rsidR="00E51A74" w:rsidRPr="00052D82">
        <w:rPr>
          <w:rFonts w:asciiTheme="majorEastAsia" w:eastAsiaTheme="majorEastAsia" w:hAnsiTheme="majorEastAsia"/>
          <w:szCs w:val="21"/>
        </w:rPr>
        <w:t>について記入ください。</w:t>
      </w:r>
    </w:p>
    <w:p w:rsidR="00E51A74" w:rsidRPr="00E51A74" w:rsidRDefault="00E51A74" w:rsidP="00D10075">
      <w:pPr>
        <w:rPr>
          <w:rFonts w:asciiTheme="majorEastAsia" w:eastAsiaTheme="majorEastAsia" w:hAnsiTheme="majorEastAsia"/>
          <w:szCs w:val="21"/>
        </w:rPr>
      </w:pPr>
    </w:p>
    <w:p w:rsidR="00E51A74" w:rsidRPr="00E51A74" w:rsidRDefault="00E51A74" w:rsidP="00E51A74">
      <w:pPr>
        <w:ind w:left="210" w:hangingChars="100" w:hanging="210"/>
        <w:rPr>
          <w:rFonts w:asciiTheme="majorEastAsia" w:eastAsiaTheme="majorEastAsia" w:hAnsiTheme="majorEastAsia"/>
          <w:szCs w:val="21"/>
        </w:rPr>
      </w:pPr>
      <w:r w:rsidRPr="00E51A74">
        <w:rPr>
          <w:rFonts w:asciiTheme="majorEastAsia" w:eastAsiaTheme="majorEastAsia" w:hAnsiTheme="majorEastAsia" w:hint="eastAsia"/>
          <w:szCs w:val="21"/>
        </w:rPr>
        <w:t>②</w:t>
      </w:r>
      <w:r>
        <w:rPr>
          <w:rFonts w:asciiTheme="majorEastAsia" w:eastAsiaTheme="majorEastAsia" w:hAnsiTheme="majorEastAsia" w:hint="eastAsia"/>
          <w:szCs w:val="21"/>
        </w:rPr>
        <w:t>地域包括</w:t>
      </w:r>
      <w:r>
        <w:rPr>
          <w:rFonts w:asciiTheme="majorEastAsia" w:eastAsiaTheme="majorEastAsia" w:hAnsiTheme="majorEastAsia"/>
          <w:szCs w:val="21"/>
        </w:rPr>
        <w:t>ケア</w:t>
      </w:r>
      <w:r>
        <w:rPr>
          <w:rFonts w:asciiTheme="majorEastAsia" w:eastAsiaTheme="majorEastAsia" w:hAnsiTheme="majorEastAsia" w:hint="eastAsia"/>
          <w:szCs w:val="21"/>
        </w:rPr>
        <w:t>システム</w:t>
      </w:r>
      <w:r w:rsidR="008640A0">
        <w:rPr>
          <w:rFonts w:asciiTheme="majorEastAsia" w:eastAsiaTheme="majorEastAsia" w:hAnsiTheme="majorEastAsia" w:hint="eastAsia"/>
          <w:szCs w:val="21"/>
        </w:rPr>
        <w:t>の</w:t>
      </w:r>
      <w:r w:rsidR="008640A0">
        <w:rPr>
          <w:rFonts w:asciiTheme="majorEastAsia" w:eastAsiaTheme="majorEastAsia" w:hAnsiTheme="majorEastAsia"/>
          <w:szCs w:val="21"/>
        </w:rPr>
        <w:t>考え方、</w:t>
      </w:r>
      <w:r>
        <w:rPr>
          <w:rFonts w:asciiTheme="majorEastAsia" w:eastAsiaTheme="majorEastAsia" w:hAnsiTheme="majorEastAsia"/>
          <w:szCs w:val="21"/>
        </w:rPr>
        <w:t>地域包括支援センターの業務を実施するにあたっての必要な視点や</w:t>
      </w:r>
      <w:r>
        <w:rPr>
          <w:rFonts w:asciiTheme="majorEastAsia" w:eastAsiaTheme="majorEastAsia" w:hAnsiTheme="majorEastAsia" w:hint="eastAsia"/>
          <w:szCs w:val="21"/>
        </w:rPr>
        <w:t>活動方針</w:t>
      </w:r>
      <w:r>
        <w:rPr>
          <w:rFonts w:asciiTheme="majorEastAsia" w:eastAsiaTheme="majorEastAsia" w:hAnsiTheme="majorEastAsia"/>
          <w:szCs w:val="21"/>
        </w:rPr>
        <w:t>や取組</w:t>
      </w:r>
      <w:r w:rsidR="008640A0">
        <w:rPr>
          <w:rFonts w:asciiTheme="majorEastAsia" w:eastAsiaTheme="majorEastAsia" w:hAnsiTheme="majorEastAsia" w:hint="eastAsia"/>
          <w:szCs w:val="21"/>
        </w:rPr>
        <w:t>み</w:t>
      </w:r>
      <w:r>
        <w:rPr>
          <w:rFonts w:asciiTheme="majorEastAsia" w:eastAsiaTheme="majorEastAsia" w:hAnsiTheme="majorEastAsia"/>
          <w:szCs w:val="21"/>
        </w:rPr>
        <w:t>など、</w:t>
      </w:r>
      <w:r>
        <w:rPr>
          <w:rFonts w:asciiTheme="majorEastAsia" w:eastAsiaTheme="majorEastAsia" w:hAnsiTheme="majorEastAsia" w:hint="eastAsia"/>
          <w:szCs w:val="21"/>
        </w:rPr>
        <w:t>貴</w:t>
      </w:r>
      <w:r>
        <w:rPr>
          <w:rFonts w:asciiTheme="majorEastAsia" w:eastAsiaTheme="majorEastAsia" w:hAnsiTheme="majorEastAsia"/>
          <w:szCs w:val="21"/>
        </w:rPr>
        <w:t>法人のお考えを記入ください。</w:t>
      </w:r>
    </w:p>
    <w:p w:rsidR="00E51A74" w:rsidRPr="00E51A74" w:rsidRDefault="00E51A74" w:rsidP="00D10075">
      <w:pPr>
        <w:rPr>
          <w:rFonts w:asciiTheme="majorEastAsia" w:eastAsiaTheme="majorEastAsia" w:hAnsiTheme="majorEastAsia"/>
          <w:szCs w:val="21"/>
        </w:rPr>
      </w:pPr>
    </w:p>
    <w:p w:rsidR="00E51A74" w:rsidRPr="00737239" w:rsidRDefault="00E51A74" w:rsidP="002110C9">
      <w:pPr>
        <w:ind w:left="210" w:hangingChars="100" w:hanging="210"/>
        <w:rPr>
          <w:rFonts w:asciiTheme="majorEastAsia" w:eastAsiaTheme="majorEastAsia" w:hAnsiTheme="majorEastAsia"/>
          <w:sz w:val="20"/>
          <w:szCs w:val="20"/>
        </w:rPr>
      </w:pPr>
      <w:r w:rsidRPr="00E51A74">
        <w:rPr>
          <w:rFonts w:asciiTheme="majorEastAsia" w:eastAsiaTheme="majorEastAsia" w:hAnsiTheme="majorEastAsia" w:hint="eastAsia"/>
          <w:szCs w:val="21"/>
        </w:rPr>
        <w:t>③地域</w:t>
      </w:r>
      <w:r w:rsidRPr="00E51A74">
        <w:rPr>
          <w:rFonts w:asciiTheme="majorEastAsia" w:eastAsiaTheme="majorEastAsia" w:hAnsiTheme="majorEastAsia"/>
          <w:szCs w:val="21"/>
        </w:rPr>
        <w:t>包括支援センター</w:t>
      </w:r>
      <w:r w:rsidRPr="00E51A74">
        <w:rPr>
          <w:rFonts w:asciiTheme="majorEastAsia" w:eastAsiaTheme="majorEastAsia" w:hAnsiTheme="majorEastAsia" w:hint="eastAsia"/>
          <w:szCs w:val="21"/>
        </w:rPr>
        <w:t>の存在や</w:t>
      </w:r>
      <w:r w:rsidRPr="00E51A74">
        <w:rPr>
          <w:rFonts w:asciiTheme="majorEastAsia" w:eastAsiaTheme="majorEastAsia" w:hAnsiTheme="majorEastAsia"/>
          <w:szCs w:val="21"/>
        </w:rPr>
        <w:t>業務に関</w:t>
      </w:r>
      <w:r w:rsidRPr="00E51A74">
        <w:rPr>
          <w:rFonts w:asciiTheme="majorEastAsia" w:eastAsiaTheme="majorEastAsia" w:hAnsiTheme="majorEastAsia" w:hint="eastAsia"/>
          <w:szCs w:val="21"/>
        </w:rPr>
        <w:t>して、地域</w:t>
      </w:r>
      <w:r w:rsidRPr="00E51A74">
        <w:rPr>
          <w:rFonts w:asciiTheme="majorEastAsia" w:eastAsiaTheme="majorEastAsia" w:hAnsiTheme="majorEastAsia"/>
          <w:szCs w:val="21"/>
        </w:rPr>
        <w:t>住民への</w:t>
      </w:r>
      <w:r w:rsidRPr="00E51A74">
        <w:rPr>
          <w:rFonts w:asciiTheme="majorEastAsia" w:eastAsiaTheme="majorEastAsia" w:hAnsiTheme="majorEastAsia" w:hint="eastAsia"/>
          <w:szCs w:val="21"/>
        </w:rPr>
        <w:t>周知</w:t>
      </w:r>
      <w:r w:rsidRPr="00E51A74">
        <w:rPr>
          <w:rFonts w:asciiTheme="majorEastAsia" w:eastAsiaTheme="majorEastAsia" w:hAnsiTheme="majorEastAsia"/>
          <w:szCs w:val="21"/>
        </w:rPr>
        <w:t>に向けた具体的方策について記入く</w:t>
      </w:r>
      <w:bookmarkStart w:id="0" w:name="_GoBack"/>
      <w:bookmarkEnd w:id="0"/>
      <w:r w:rsidRPr="00E51A74">
        <w:rPr>
          <w:rFonts w:asciiTheme="majorEastAsia" w:eastAsiaTheme="majorEastAsia" w:hAnsiTheme="majorEastAsia"/>
          <w:szCs w:val="21"/>
        </w:rPr>
        <w:t>ださい。</w:t>
      </w:r>
    </w:p>
    <w:p w:rsidR="00E51A74" w:rsidRPr="00E51A74" w:rsidRDefault="00E51A74" w:rsidP="00D10075">
      <w:pPr>
        <w:rPr>
          <w:rFonts w:asciiTheme="majorEastAsia" w:eastAsiaTheme="majorEastAsia" w:hAnsiTheme="majorEastAsia"/>
          <w:szCs w:val="21"/>
        </w:rPr>
      </w:pPr>
    </w:p>
    <w:p w:rsidR="00737239" w:rsidRPr="00E51A74" w:rsidRDefault="00E51A74" w:rsidP="006C4564">
      <w:pPr>
        <w:rPr>
          <w:rFonts w:asciiTheme="majorEastAsia" w:eastAsiaTheme="majorEastAsia" w:hAnsiTheme="majorEastAsia"/>
          <w:szCs w:val="21"/>
        </w:rPr>
      </w:pPr>
      <w:r w:rsidRPr="00E51A74">
        <w:rPr>
          <w:rFonts w:asciiTheme="majorEastAsia" w:eastAsiaTheme="majorEastAsia" w:hAnsiTheme="majorEastAsia" w:hint="eastAsia"/>
          <w:szCs w:val="21"/>
        </w:rPr>
        <w:t>④</w:t>
      </w:r>
      <w:r>
        <w:rPr>
          <w:rFonts w:asciiTheme="majorEastAsia" w:eastAsiaTheme="majorEastAsia" w:hAnsiTheme="majorEastAsia" w:hint="eastAsia"/>
          <w:szCs w:val="21"/>
        </w:rPr>
        <w:t>苦情解決</w:t>
      </w:r>
      <w:r>
        <w:rPr>
          <w:rFonts w:asciiTheme="majorEastAsia" w:eastAsiaTheme="majorEastAsia" w:hAnsiTheme="majorEastAsia"/>
          <w:szCs w:val="21"/>
        </w:rPr>
        <w:t>体制</w:t>
      </w:r>
      <w:r>
        <w:rPr>
          <w:rFonts w:asciiTheme="majorEastAsia" w:eastAsiaTheme="majorEastAsia" w:hAnsiTheme="majorEastAsia" w:hint="eastAsia"/>
          <w:szCs w:val="21"/>
        </w:rPr>
        <w:t>の整備</w:t>
      </w:r>
      <w:r>
        <w:rPr>
          <w:rFonts w:asciiTheme="majorEastAsia" w:eastAsiaTheme="majorEastAsia" w:hAnsiTheme="majorEastAsia"/>
          <w:szCs w:val="21"/>
        </w:rPr>
        <w:t>に関す</w:t>
      </w:r>
      <w:r>
        <w:rPr>
          <w:rFonts w:asciiTheme="majorEastAsia" w:eastAsiaTheme="majorEastAsia" w:hAnsiTheme="majorEastAsia" w:hint="eastAsia"/>
          <w:szCs w:val="21"/>
        </w:rPr>
        <w:t>る具体的方策</w:t>
      </w:r>
      <w:r w:rsidR="006C4564">
        <w:rPr>
          <w:rFonts w:asciiTheme="majorEastAsia" w:eastAsiaTheme="majorEastAsia" w:hAnsiTheme="majorEastAsia" w:hint="eastAsia"/>
          <w:szCs w:val="21"/>
        </w:rPr>
        <w:t>について</w:t>
      </w:r>
      <w:r w:rsidR="006C4564" w:rsidRPr="00E51A74">
        <w:rPr>
          <w:rFonts w:asciiTheme="majorEastAsia" w:eastAsiaTheme="majorEastAsia" w:hAnsiTheme="majorEastAsia"/>
          <w:szCs w:val="21"/>
        </w:rPr>
        <w:t>記入ください。</w:t>
      </w:r>
    </w:p>
    <w:p w:rsidR="00E51A74" w:rsidRDefault="00E51A74" w:rsidP="00D10075">
      <w:pPr>
        <w:rPr>
          <w:rFonts w:asciiTheme="majorEastAsia" w:eastAsiaTheme="majorEastAsia" w:hAnsiTheme="majorEastAsia"/>
          <w:szCs w:val="21"/>
        </w:rPr>
      </w:pPr>
    </w:p>
    <w:p w:rsidR="00737239" w:rsidRDefault="00797596" w:rsidP="00D10075">
      <w:pPr>
        <w:rPr>
          <w:rFonts w:asciiTheme="majorEastAsia" w:eastAsiaTheme="majorEastAsia" w:hAnsiTheme="majorEastAsia"/>
          <w:szCs w:val="21"/>
        </w:rPr>
      </w:pPr>
      <w:r w:rsidRPr="008052EF">
        <w:rPr>
          <w:rFonts w:asciiTheme="majorEastAsia" w:eastAsiaTheme="majorEastAsia" w:hAnsiTheme="majorEastAsia" w:hint="eastAsia"/>
          <w:szCs w:val="21"/>
        </w:rPr>
        <w:t>⑤</w:t>
      </w:r>
      <w:r w:rsidR="006C4564">
        <w:rPr>
          <w:rFonts w:asciiTheme="majorEastAsia" w:eastAsiaTheme="majorEastAsia" w:hAnsiTheme="majorEastAsia" w:hint="eastAsia"/>
          <w:szCs w:val="21"/>
        </w:rPr>
        <w:t>個人情報</w:t>
      </w:r>
      <w:r w:rsidR="006C4564">
        <w:rPr>
          <w:rFonts w:asciiTheme="majorEastAsia" w:eastAsiaTheme="majorEastAsia" w:hAnsiTheme="majorEastAsia"/>
          <w:szCs w:val="21"/>
        </w:rPr>
        <w:t>の</w:t>
      </w:r>
      <w:r w:rsidR="006C4564">
        <w:rPr>
          <w:rFonts w:asciiTheme="majorEastAsia" w:eastAsiaTheme="majorEastAsia" w:hAnsiTheme="majorEastAsia" w:hint="eastAsia"/>
          <w:szCs w:val="21"/>
        </w:rPr>
        <w:t>適正</w:t>
      </w:r>
      <w:r w:rsidR="006C4564">
        <w:rPr>
          <w:rFonts w:asciiTheme="majorEastAsia" w:eastAsiaTheme="majorEastAsia" w:hAnsiTheme="majorEastAsia"/>
          <w:szCs w:val="21"/>
        </w:rPr>
        <w:t>な管理に関する具体的方策</w:t>
      </w:r>
      <w:r w:rsidR="006C4564">
        <w:rPr>
          <w:rFonts w:asciiTheme="majorEastAsia" w:eastAsiaTheme="majorEastAsia" w:hAnsiTheme="majorEastAsia" w:hint="eastAsia"/>
          <w:szCs w:val="21"/>
        </w:rPr>
        <w:t>について</w:t>
      </w:r>
      <w:r w:rsidR="006C4564" w:rsidRPr="00E51A74">
        <w:rPr>
          <w:rFonts w:asciiTheme="majorEastAsia" w:eastAsiaTheme="majorEastAsia" w:hAnsiTheme="majorEastAsia"/>
          <w:szCs w:val="21"/>
        </w:rPr>
        <w:t>記入ください。</w:t>
      </w:r>
    </w:p>
    <w:p w:rsidR="006C4564" w:rsidRPr="006C4564" w:rsidRDefault="006C4564" w:rsidP="00D10075">
      <w:pPr>
        <w:rPr>
          <w:rFonts w:asciiTheme="majorEastAsia" w:eastAsiaTheme="majorEastAsia" w:hAnsiTheme="majorEastAsia"/>
          <w:szCs w:val="21"/>
        </w:rPr>
      </w:pPr>
    </w:p>
    <w:p w:rsidR="00712D4C" w:rsidRPr="00C70710" w:rsidRDefault="006C4564" w:rsidP="00712D4C">
      <w:pPr>
        <w:rPr>
          <w:rFonts w:asciiTheme="majorEastAsia" w:eastAsiaTheme="majorEastAsia" w:hAnsiTheme="majorEastAsia"/>
          <w:color w:val="FF0000"/>
          <w:szCs w:val="21"/>
        </w:rPr>
      </w:pPr>
      <w:r>
        <w:rPr>
          <w:rFonts w:asciiTheme="majorEastAsia" w:eastAsiaTheme="majorEastAsia" w:hAnsiTheme="majorEastAsia" w:hint="eastAsia"/>
          <w:szCs w:val="21"/>
        </w:rPr>
        <w:t>⑥</w:t>
      </w:r>
      <w:r w:rsidR="00712D4C" w:rsidRPr="00C70710">
        <w:rPr>
          <w:rFonts w:asciiTheme="majorEastAsia" w:eastAsiaTheme="majorEastAsia" w:hAnsiTheme="majorEastAsia" w:hint="eastAsia"/>
          <w:szCs w:val="21"/>
        </w:rPr>
        <w:t>地域</w:t>
      </w:r>
      <w:r w:rsidR="00712D4C" w:rsidRPr="00C70710">
        <w:rPr>
          <w:rFonts w:asciiTheme="majorEastAsia" w:eastAsiaTheme="majorEastAsia" w:hAnsiTheme="majorEastAsia"/>
          <w:szCs w:val="21"/>
        </w:rPr>
        <w:t>包括支援センター</w:t>
      </w:r>
      <w:r w:rsidR="00712D4C" w:rsidRPr="00C70710">
        <w:rPr>
          <w:rFonts w:asciiTheme="majorEastAsia" w:eastAsiaTheme="majorEastAsia" w:hAnsiTheme="majorEastAsia" w:hint="eastAsia"/>
          <w:szCs w:val="21"/>
        </w:rPr>
        <w:t>職員の資質向上に関する具体的方策について記入ください。</w:t>
      </w:r>
    </w:p>
    <w:p w:rsidR="009F61C0" w:rsidRDefault="009F61C0" w:rsidP="00D10075">
      <w:pPr>
        <w:rPr>
          <w:rFonts w:asciiTheme="majorEastAsia" w:eastAsiaTheme="majorEastAsia" w:hAnsiTheme="majorEastAsia"/>
          <w:szCs w:val="21"/>
        </w:rPr>
      </w:pPr>
    </w:p>
    <w:p w:rsidR="009F61C0" w:rsidRPr="00C70710" w:rsidRDefault="009F61C0" w:rsidP="009F61C0">
      <w:pPr>
        <w:rPr>
          <w:rFonts w:asciiTheme="majorEastAsia" w:eastAsiaTheme="majorEastAsia" w:hAnsiTheme="majorEastAsia"/>
          <w:color w:val="FF0000"/>
          <w:szCs w:val="21"/>
        </w:rPr>
      </w:pPr>
      <w:r w:rsidRPr="00C70710">
        <w:rPr>
          <w:rFonts w:asciiTheme="majorEastAsia" w:eastAsiaTheme="majorEastAsia" w:hAnsiTheme="majorEastAsia" w:hint="eastAsia"/>
          <w:szCs w:val="21"/>
        </w:rPr>
        <w:t>⑦</w:t>
      </w:r>
      <w:r w:rsidR="00712D4C">
        <w:rPr>
          <w:rFonts w:asciiTheme="majorEastAsia" w:eastAsiaTheme="majorEastAsia" w:hAnsiTheme="majorEastAsia" w:hint="eastAsia"/>
          <w:szCs w:val="21"/>
        </w:rPr>
        <w:t>地域</w:t>
      </w:r>
      <w:r w:rsidR="00712D4C">
        <w:rPr>
          <w:rFonts w:asciiTheme="majorEastAsia" w:eastAsiaTheme="majorEastAsia" w:hAnsiTheme="majorEastAsia"/>
          <w:szCs w:val="21"/>
        </w:rPr>
        <w:t>包括支援センターとしての公正・中立性の確保の考え方</w:t>
      </w:r>
      <w:r w:rsidR="00712D4C">
        <w:rPr>
          <w:rFonts w:asciiTheme="majorEastAsia" w:eastAsiaTheme="majorEastAsia" w:hAnsiTheme="majorEastAsia" w:hint="eastAsia"/>
          <w:szCs w:val="21"/>
        </w:rPr>
        <w:t>について</w:t>
      </w:r>
      <w:r w:rsidR="00712D4C" w:rsidRPr="00E51A74">
        <w:rPr>
          <w:rFonts w:asciiTheme="majorEastAsia" w:eastAsiaTheme="majorEastAsia" w:hAnsiTheme="majorEastAsia"/>
          <w:szCs w:val="21"/>
        </w:rPr>
        <w:t>記入ください。</w:t>
      </w:r>
    </w:p>
    <w:p w:rsidR="009F61C0" w:rsidRDefault="009F61C0" w:rsidP="00D10075">
      <w:pPr>
        <w:rPr>
          <w:rFonts w:asciiTheme="majorEastAsia" w:eastAsiaTheme="majorEastAsia" w:hAnsiTheme="majorEastAsia"/>
          <w:szCs w:val="21"/>
        </w:rPr>
      </w:pPr>
    </w:p>
    <w:p w:rsidR="00AF3A56" w:rsidRPr="00455AE5" w:rsidRDefault="00AF3A56" w:rsidP="00D10075">
      <w:pPr>
        <w:rPr>
          <w:rFonts w:asciiTheme="majorEastAsia" w:eastAsiaTheme="majorEastAsia" w:hAnsiTheme="majorEastAsia"/>
          <w:szCs w:val="21"/>
        </w:rPr>
      </w:pPr>
      <w:r w:rsidRPr="00455AE5">
        <w:rPr>
          <w:rFonts w:asciiTheme="majorEastAsia" w:eastAsiaTheme="majorEastAsia" w:hAnsiTheme="majorEastAsia" w:hint="eastAsia"/>
          <w:szCs w:val="21"/>
        </w:rPr>
        <w:t>⑧認知症</w:t>
      </w:r>
      <w:r w:rsidR="007F3245" w:rsidRPr="00455AE5">
        <w:rPr>
          <w:rFonts w:asciiTheme="majorEastAsia" w:eastAsiaTheme="majorEastAsia" w:hAnsiTheme="majorEastAsia" w:hint="eastAsia"/>
          <w:szCs w:val="21"/>
        </w:rPr>
        <w:t>施策や権利擁護を推進するための具体的方策や考え方を</w:t>
      </w:r>
      <w:r w:rsidRPr="00455AE5">
        <w:rPr>
          <w:rFonts w:asciiTheme="majorEastAsia" w:eastAsiaTheme="majorEastAsia" w:hAnsiTheme="majorEastAsia" w:hint="eastAsia"/>
          <w:szCs w:val="21"/>
        </w:rPr>
        <w:t>記入してください。</w:t>
      </w:r>
    </w:p>
    <w:p w:rsidR="00AF3A56" w:rsidRPr="00455AE5" w:rsidRDefault="00AF3A56" w:rsidP="00D10075">
      <w:pPr>
        <w:rPr>
          <w:rFonts w:asciiTheme="majorEastAsia" w:eastAsiaTheme="majorEastAsia" w:hAnsiTheme="majorEastAsia"/>
          <w:szCs w:val="21"/>
        </w:rPr>
      </w:pPr>
    </w:p>
    <w:p w:rsidR="009F61C0" w:rsidRPr="00455AE5" w:rsidRDefault="00AF3A56" w:rsidP="009F61C0">
      <w:pPr>
        <w:rPr>
          <w:rFonts w:asciiTheme="majorEastAsia" w:eastAsiaTheme="majorEastAsia" w:hAnsiTheme="majorEastAsia"/>
          <w:szCs w:val="21"/>
        </w:rPr>
      </w:pPr>
      <w:r w:rsidRPr="00455AE5">
        <w:rPr>
          <w:rFonts w:asciiTheme="majorEastAsia" w:eastAsiaTheme="majorEastAsia" w:hAnsiTheme="majorEastAsia" w:hint="eastAsia"/>
          <w:szCs w:val="21"/>
        </w:rPr>
        <w:t>⑨</w:t>
      </w:r>
      <w:r w:rsidR="007F3245" w:rsidRPr="00455AE5">
        <w:rPr>
          <w:rFonts w:asciiTheme="majorEastAsia" w:eastAsiaTheme="majorEastAsia" w:hAnsiTheme="majorEastAsia" w:hint="eastAsia"/>
          <w:szCs w:val="21"/>
        </w:rPr>
        <w:t>自立支援に資する取組みの提案を</w:t>
      </w:r>
      <w:r w:rsidR="009F61C0" w:rsidRPr="00455AE5">
        <w:rPr>
          <w:rFonts w:asciiTheme="majorEastAsia" w:eastAsiaTheme="majorEastAsia" w:hAnsiTheme="majorEastAsia" w:hint="eastAsia"/>
          <w:szCs w:val="21"/>
        </w:rPr>
        <w:t>記入ください</w:t>
      </w:r>
      <w:r w:rsidR="009F61C0" w:rsidRPr="00455AE5">
        <w:rPr>
          <w:rFonts w:asciiTheme="majorEastAsia" w:eastAsiaTheme="majorEastAsia" w:hAnsiTheme="majorEastAsia"/>
          <w:szCs w:val="21"/>
        </w:rPr>
        <w:t>。</w:t>
      </w:r>
    </w:p>
    <w:p w:rsidR="007F3245" w:rsidRPr="00455AE5" w:rsidRDefault="007F3245" w:rsidP="009F61C0">
      <w:pPr>
        <w:rPr>
          <w:rFonts w:asciiTheme="majorEastAsia" w:eastAsiaTheme="majorEastAsia" w:hAnsiTheme="majorEastAsia"/>
          <w:szCs w:val="21"/>
        </w:rPr>
      </w:pPr>
    </w:p>
    <w:p w:rsidR="007F3245" w:rsidRPr="00455AE5" w:rsidRDefault="007F3245" w:rsidP="009F61C0">
      <w:pPr>
        <w:rPr>
          <w:rFonts w:asciiTheme="majorEastAsia" w:eastAsiaTheme="majorEastAsia" w:hAnsiTheme="majorEastAsia"/>
          <w:szCs w:val="21"/>
        </w:rPr>
      </w:pPr>
      <w:r w:rsidRPr="00455AE5">
        <w:rPr>
          <w:rFonts w:asciiTheme="majorEastAsia" w:eastAsiaTheme="majorEastAsia" w:hAnsiTheme="majorEastAsia" w:hint="eastAsia"/>
          <w:szCs w:val="21"/>
        </w:rPr>
        <w:t>⑩一般介護予防事業を推進する取組みを実施していくための具体的方策の提案を記入してください。</w:t>
      </w:r>
    </w:p>
    <w:p w:rsidR="009F61C0" w:rsidRPr="00455AE5" w:rsidRDefault="009F61C0" w:rsidP="00D10075">
      <w:pPr>
        <w:rPr>
          <w:rFonts w:asciiTheme="majorEastAsia" w:eastAsiaTheme="majorEastAsia" w:hAnsiTheme="majorEastAsia"/>
          <w:szCs w:val="21"/>
        </w:rPr>
      </w:pPr>
    </w:p>
    <w:p w:rsidR="009F61C0" w:rsidRPr="00C70710" w:rsidRDefault="007F3245" w:rsidP="009F61C0">
      <w:pPr>
        <w:rPr>
          <w:rFonts w:asciiTheme="majorEastAsia" w:eastAsiaTheme="majorEastAsia" w:hAnsiTheme="majorEastAsia"/>
          <w:color w:val="FF0000"/>
          <w:szCs w:val="21"/>
        </w:rPr>
      </w:pPr>
      <w:r>
        <w:rPr>
          <w:rFonts w:asciiTheme="majorEastAsia" w:eastAsiaTheme="majorEastAsia" w:hAnsiTheme="majorEastAsia" w:hint="eastAsia"/>
          <w:szCs w:val="21"/>
        </w:rPr>
        <w:t>⑪</w:t>
      </w:r>
      <w:r w:rsidR="000814BB">
        <w:rPr>
          <w:rFonts w:asciiTheme="majorEastAsia" w:eastAsiaTheme="majorEastAsia" w:hAnsiTheme="majorEastAsia" w:hint="eastAsia"/>
          <w:szCs w:val="21"/>
        </w:rPr>
        <w:t>新しい</w:t>
      </w:r>
      <w:r w:rsidR="00052D82">
        <w:rPr>
          <w:rFonts w:asciiTheme="majorEastAsia" w:eastAsiaTheme="majorEastAsia" w:hAnsiTheme="majorEastAsia" w:hint="eastAsia"/>
          <w:szCs w:val="21"/>
        </w:rPr>
        <w:t>生活様式をふまえた取組み</w:t>
      </w:r>
      <w:r w:rsidR="00EF63A4">
        <w:rPr>
          <w:rFonts w:asciiTheme="majorEastAsia" w:eastAsiaTheme="majorEastAsia" w:hAnsiTheme="majorEastAsia" w:hint="eastAsia"/>
          <w:szCs w:val="21"/>
        </w:rPr>
        <w:t>の提案を</w:t>
      </w:r>
      <w:r w:rsidR="00052D82">
        <w:rPr>
          <w:rFonts w:asciiTheme="majorEastAsia" w:eastAsiaTheme="majorEastAsia" w:hAnsiTheme="majorEastAsia" w:hint="eastAsia"/>
          <w:szCs w:val="21"/>
        </w:rPr>
        <w:t>記入</w:t>
      </w:r>
      <w:r w:rsidR="00EF63A4">
        <w:rPr>
          <w:rFonts w:asciiTheme="majorEastAsia" w:eastAsiaTheme="majorEastAsia" w:hAnsiTheme="majorEastAsia" w:hint="eastAsia"/>
          <w:szCs w:val="21"/>
        </w:rPr>
        <w:t>して</w:t>
      </w:r>
      <w:r w:rsidR="00052D82">
        <w:rPr>
          <w:rFonts w:asciiTheme="majorEastAsia" w:eastAsiaTheme="majorEastAsia" w:hAnsiTheme="majorEastAsia" w:hint="eastAsia"/>
          <w:szCs w:val="21"/>
        </w:rPr>
        <w:t>ください。</w:t>
      </w:r>
    </w:p>
    <w:p w:rsidR="009F61C0" w:rsidRPr="00AF3A56" w:rsidRDefault="009F61C0" w:rsidP="00D10075">
      <w:pPr>
        <w:rPr>
          <w:rFonts w:asciiTheme="majorEastAsia" w:eastAsiaTheme="majorEastAsia" w:hAnsiTheme="majorEastAsia"/>
          <w:szCs w:val="21"/>
        </w:rPr>
      </w:pPr>
    </w:p>
    <w:p w:rsidR="00052D82" w:rsidRPr="00AF3A56" w:rsidRDefault="00052D82" w:rsidP="00D10075">
      <w:pPr>
        <w:rPr>
          <w:rFonts w:asciiTheme="majorEastAsia" w:eastAsiaTheme="majorEastAsia" w:hAnsiTheme="majorEastAsia"/>
          <w:szCs w:val="21"/>
        </w:rPr>
      </w:pPr>
    </w:p>
    <w:sectPr w:rsidR="00052D82" w:rsidRPr="00AF3A56" w:rsidSect="002072D1">
      <w:headerReference w:type="default" r:id="rId8"/>
      <w:footerReference w:type="default" r:id="rId9"/>
      <w:pgSz w:w="11906" w:h="16838" w:code="9"/>
      <w:pgMar w:top="1418" w:right="1134" w:bottom="1134"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BAC" w:rsidRDefault="00467BAC" w:rsidP="008E205C">
      <w:r>
        <w:separator/>
      </w:r>
    </w:p>
  </w:endnote>
  <w:endnote w:type="continuationSeparator" w:id="0">
    <w:p w:rsidR="00467BAC" w:rsidRDefault="00467BAC" w:rsidP="008E2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209" w:rsidRDefault="009A3209">
    <w:pPr>
      <w:pStyle w:val="a6"/>
    </w:pPr>
  </w:p>
  <w:p w:rsidR="002072D1" w:rsidRDefault="002072D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BAC" w:rsidRDefault="00467BAC" w:rsidP="008E205C">
      <w:r>
        <w:separator/>
      </w:r>
    </w:p>
  </w:footnote>
  <w:footnote w:type="continuationSeparator" w:id="0">
    <w:p w:rsidR="00467BAC" w:rsidRDefault="00467BAC" w:rsidP="008E2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DB0" w:rsidRPr="00324DB0" w:rsidRDefault="00324DB0" w:rsidP="00324DB0">
    <w:pPr>
      <w:pStyle w:val="a4"/>
      <w:ind w:right="840"/>
      <w:jc w:val="center"/>
    </w:pPr>
    <w:r>
      <w:rPr>
        <w:rFonts w:hint="eastAsia"/>
      </w:rPr>
      <w:t>（様式</w:t>
    </w:r>
    <w:r>
      <w:t>第</w:t>
    </w:r>
    <w:r>
      <w:t>8</w:t>
    </w:r>
    <w:r>
      <w:rPr>
        <w:rFonts w:hint="eastAsia"/>
      </w:rPr>
      <w:t>-3</w:t>
    </w:r>
    <w:r>
      <w:t>号）</w:t>
    </w:r>
    <w:r>
      <w:rPr>
        <w:rFonts w:hint="eastAsia"/>
      </w:rPr>
      <w:t xml:space="preserve">　　　　　　　　　　　　　　</w:t>
    </w:r>
    <w:r w:rsidRPr="00C02141">
      <w:rPr>
        <w:rFonts w:hint="eastAsia"/>
      </w:rPr>
      <w:t xml:space="preserve">　</w:t>
    </w:r>
    <w:r w:rsidRPr="00C02141">
      <w:rPr>
        <w:rFonts w:asciiTheme="minorEastAsia" w:hAnsiTheme="minorEastAsia" w:hint="eastAsia"/>
        <w:sz w:val="19"/>
        <w:szCs w:val="19"/>
        <w:shd w:val="clear" w:color="auto" w:fill="FFFFFF" w:themeFill="background1"/>
      </w:rPr>
      <w:t>※ 適宜枠を増やす等して作成してください。</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02E2C"/>
    <w:multiLevelType w:val="hybridMultilevel"/>
    <w:tmpl w:val="1A1CFDBA"/>
    <w:lvl w:ilvl="0" w:tplc="3CB2EE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6306F9"/>
    <w:multiLevelType w:val="hybridMultilevel"/>
    <w:tmpl w:val="04F45444"/>
    <w:lvl w:ilvl="0" w:tplc="6EA62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98"/>
    <w:rsid w:val="0000310C"/>
    <w:rsid w:val="00052D82"/>
    <w:rsid w:val="00070CE4"/>
    <w:rsid w:val="000814BB"/>
    <w:rsid w:val="000926A7"/>
    <w:rsid w:val="00097E4E"/>
    <w:rsid w:val="000B7771"/>
    <w:rsid w:val="00104B44"/>
    <w:rsid w:val="001312E0"/>
    <w:rsid w:val="00161E89"/>
    <w:rsid w:val="00174ACF"/>
    <w:rsid w:val="00185B4B"/>
    <w:rsid w:val="001A61BD"/>
    <w:rsid w:val="001A7229"/>
    <w:rsid w:val="001C4866"/>
    <w:rsid w:val="001D2A3E"/>
    <w:rsid w:val="002072D1"/>
    <w:rsid w:val="0020764C"/>
    <w:rsid w:val="002110C9"/>
    <w:rsid w:val="00213E23"/>
    <w:rsid w:val="0025293F"/>
    <w:rsid w:val="002642BF"/>
    <w:rsid w:val="002751DD"/>
    <w:rsid w:val="002965C6"/>
    <w:rsid w:val="002B3248"/>
    <w:rsid w:val="002D5015"/>
    <w:rsid w:val="002E5A46"/>
    <w:rsid w:val="002F1237"/>
    <w:rsid w:val="002F2A9E"/>
    <w:rsid w:val="002F5352"/>
    <w:rsid w:val="003028E6"/>
    <w:rsid w:val="00302B46"/>
    <w:rsid w:val="00324DB0"/>
    <w:rsid w:val="00340A20"/>
    <w:rsid w:val="003549D4"/>
    <w:rsid w:val="003648AD"/>
    <w:rsid w:val="00377509"/>
    <w:rsid w:val="00392319"/>
    <w:rsid w:val="003B597B"/>
    <w:rsid w:val="003D61EF"/>
    <w:rsid w:val="003F005D"/>
    <w:rsid w:val="00417219"/>
    <w:rsid w:val="00431BBB"/>
    <w:rsid w:val="004421CC"/>
    <w:rsid w:val="00455AE5"/>
    <w:rsid w:val="004636C7"/>
    <w:rsid w:val="00467BAC"/>
    <w:rsid w:val="004833B2"/>
    <w:rsid w:val="00494B4C"/>
    <w:rsid w:val="004A2569"/>
    <w:rsid w:val="004E0057"/>
    <w:rsid w:val="004E17D5"/>
    <w:rsid w:val="004E5848"/>
    <w:rsid w:val="004F2DBE"/>
    <w:rsid w:val="004F6C63"/>
    <w:rsid w:val="0050780E"/>
    <w:rsid w:val="00507BEE"/>
    <w:rsid w:val="00510B0F"/>
    <w:rsid w:val="00524B71"/>
    <w:rsid w:val="0054144F"/>
    <w:rsid w:val="005424C1"/>
    <w:rsid w:val="005567FF"/>
    <w:rsid w:val="005A2702"/>
    <w:rsid w:val="005E1C50"/>
    <w:rsid w:val="005E3EB8"/>
    <w:rsid w:val="00620B7F"/>
    <w:rsid w:val="0063794F"/>
    <w:rsid w:val="0065072C"/>
    <w:rsid w:val="006813E3"/>
    <w:rsid w:val="00693CD3"/>
    <w:rsid w:val="006C1256"/>
    <w:rsid w:val="006C4564"/>
    <w:rsid w:val="00703F70"/>
    <w:rsid w:val="00712D4C"/>
    <w:rsid w:val="0073342F"/>
    <w:rsid w:val="00737239"/>
    <w:rsid w:val="00797596"/>
    <w:rsid w:val="007E5235"/>
    <w:rsid w:val="007F3245"/>
    <w:rsid w:val="008052EF"/>
    <w:rsid w:val="008429B0"/>
    <w:rsid w:val="008640A0"/>
    <w:rsid w:val="00866F29"/>
    <w:rsid w:val="008675F4"/>
    <w:rsid w:val="008A55CC"/>
    <w:rsid w:val="008A6B15"/>
    <w:rsid w:val="008C32DE"/>
    <w:rsid w:val="008E205C"/>
    <w:rsid w:val="008E256E"/>
    <w:rsid w:val="00937C2A"/>
    <w:rsid w:val="00950AF4"/>
    <w:rsid w:val="009523D8"/>
    <w:rsid w:val="00954E07"/>
    <w:rsid w:val="00972171"/>
    <w:rsid w:val="009732A8"/>
    <w:rsid w:val="00977D20"/>
    <w:rsid w:val="00982845"/>
    <w:rsid w:val="00984E2B"/>
    <w:rsid w:val="00985A37"/>
    <w:rsid w:val="009A3209"/>
    <w:rsid w:val="009A7BB2"/>
    <w:rsid w:val="009B0E3F"/>
    <w:rsid w:val="009C0E1B"/>
    <w:rsid w:val="009E7FAE"/>
    <w:rsid w:val="009F61C0"/>
    <w:rsid w:val="009F7FEE"/>
    <w:rsid w:val="00A15946"/>
    <w:rsid w:val="00A56682"/>
    <w:rsid w:val="00A91103"/>
    <w:rsid w:val="00A963DB"/>
    <w:rsid w:val="00A96BBF"/>
    <w:rsid w:val="00AA25B5"/>
    <w:rsid w:val="00AB1F12"/>
    <w:rsid w:val="00AC09EA"/>
    <w:rsid w:val="00AC2801"/>
    <w:rsid w:val="00AF21CB"/>
    <w:rsid w:val="00AF3A56"/>
    <w:rsid w:val="00AF7AEC"/>
    <w:rsid w:val="00B03588"/>
    <w:rsid w:val="00B067EA"/>
    <w:rsid w:val="00B14EDF"/>
    <w:rsid w:val="00B41122"/>
    <w:rsid w:val="00B42499"/>
    <w:rsid w:val="00B45E3D"/>
    <w:rsid w:val="00B46EFE"/>
    <w:rsid w:val="00B73E30"/>
    <w:rsid w:val="00B93DCD"/>
    <w:rsid w:val="00BD0558"/>
    <w:rsid w:val="00BE1CA9"/>
    <w:rsid w:val="00C02141"/>
    <w:rsid w:val="00C066D8"/>
    <w:rsid w:val="00C70710"/>
    <w:rsid w:val="00CB0B2E"/>
    <w:rsid w:val="00CC676D"/>
    <w:rsid w:val="00CD0EC1"/>
    <w:rsid w:val="00CE796B"/>
    <w:rsid w:val="00CF0062"/>
    <w:rsid w:val="00D02771"/>
    <w:rsid w:val="00D10075"/>
    <w:rsid w:val="00D20A05"/>
    <w:rsid w:val="00D20A95"/>
    <w:rsid w:val="00D47DD0"/>
    <w:rsid w:val="00D81212"/>
    <w:rsid w:val="00D95DFA"/>
    <w:rsid w:val="00D974F1"/>
    <w:rsid w:val="00DB1049"/>
    <w:rsid w:val="00DE4AD2"/>
    <w:rsid w:val="00E22CC9"/>
    <w:rsid w:val="00E243E0"/>
    <w:rsid w:val="00E361F6"/>
    <w:rsid w:val="00E51A74"/>
    <w:rsid w:val="00E56FFC"/>
    <w:rsid w:val="00EA2113"/>
    <w:rsid w:val="00EC3E3B"/>
    <w:rsid w:val="00EC6FA0"/>
    <w:rsid w:val="00ED3AC8"/>
    <w:rsid w:val="00EE24F6"/>
    <w:rsid w:val="00EE4A1D"/>
    <w:rsid w:val="00EF63A4"/>
    <w:rsid w:val="00F21E9E"/>
    <w:rsid w:val="00F3047C"/>
    <w:rsid w:val="00F6056F"/>
    <w:rsid w:val="00F66913"/>
    <w:rsid w:val="00F755C6"/>
    <w:rsid w:val="00F776DB"/>
    <w:rsid w:val="00F853F7"/>
    <w:rsid w:val="00F92643"/>
    <w:rsid w:val="00FB1F98"/>
    <w:rsid w:val="00FB3692"/>
    <w:rsid w:val="00FB42FE"/>
    <w:rsid w:val="00FB575A"/>
    <w:rsid w:val="00FB6A09"/>
    <w:rsid w:val="00FC36BA"/>
    <w:rsid w:val="00FD4364"/>
    <w:rsid w:val="00FF08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38667F"/>
  <w15:chartTrackingRefBased/>
  <w15:docId w15:val="{51CB927F-3884-4BBC-AD4C-350B6C227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D6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E205C"/>
    <w:pPr>
      <w:tabs>
        <w:tab w:val="center" w:pos="4252"/>
        <w:tab w:val="right" w:pos="8504"/>
      </w:tabs>
      <w:snapToGrid w:val="0"/>
    </w:pPr>
  </w:style>
  <w:style w:type="character" w:customStyle="1" w:styleId="a5">
    <w:name w:val="ヘッダー (文字)"/>
    <w:basedOn w:val="a0"/>
    <w:link w:val="a4"/>
    <w:uiPriority w:val="99"/>
    <w:rsid w:val="008E205C"/>
  </w:style>
  <w:style w:type="paragraph" w:styleId="a6">
    <w:name w:val="footer"/>
    <w:basedOn w:val="a"/>
    <w:link w:val="a7"/>
    <w:uiPriority w:val="99"/>
    <w:unhideWhenUsed/>
    <w:rsid w:val="008E205C"/>
    <w:pPr>
      <w:tabs>
        <w:tab w:val="center" w:pos="4252"/>
        <w:tab w:val="right" w:pos="8504"/>
      </w:tabs>
      <w:snapToGrid w:val="0"/>
    </w:pPr>
  </w:style>
  <w:style w:type="character" w:customStyle="1" w:styleId="a7">
    <w:name w:val="フッター (文字)"/>
    <w:basedOn w:val="a0"/>
    <w:link w:val="a6"/>
    <w:uiPriority w:val="99"/>
    <w:rsid w:val="008E205C"/>
  </w:style>
  <w:style w:type="paragraph" w:styleId="a8">
    <w:name w:val="Balloon Text"/>
    <w:basedOn w:val="a"/>
    <w:link w:val="a9"/>
    <w:uiPriority w:val="99"/>
    <w:semiHidden/>
    <w:unhideWhenUsed/>
    <w:rsid w:val="00E56F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56FFC"/>
    <w:rPr>
      <w:rFonts w:asciiTheme="majorHAnsi" w:eastAsiaTheme="majorEastAsia" w:hAnsiTheme="majorHAnsi" w:cstheme="majorBidi"/>
      <w:sz w:val="18"/>
      <w:szCs w:val="18"/>
    </w:rPr>
  </w:style>
  <w:style w:type="paragraph" w:styleId="aa">
    <w:name w:val="List Paragraph"/>
    <w:basedOn w:val="a"/>
    <w:uiPriority w:val="34"/>
    <w:qFormat/>
    <w:rsid w:val="008E256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79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5175D-215F-4561-8679-CFD96A264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豊中市</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W007093@AD.LOC.CITY.TOYONAKA.OSAKA.JP</cp:lastModifiedBy>
  <cp:revision>15</cp:revision>
  <cp:lastPrinted>2019-01-10T08:02:00Z</cp:lastPrinted>
  <dcterms:created xsi:type="dcterms:W3CDTF">2021-04-21T07:05:00Z</dcterms:created>
  <dcterms:modified xsi:type="dcterms:W3CDTF">2021-06-11T05:31:00Z</dcterms:modified>
</cp:coreProperties>
</file>