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rsidR="00912B23" w:rsidRPr="000836AB" w:rsidRDefault="00912B23">
      <w:pPr>
        <w:rPr>
          <w:rFonts w:ascii="ＭＳ Ｐ明朝" w:eastAsia="ＭＳ Ｐ明朝" w:hAnsi="ＭＳ Ｐ明朝"/>
          <w:color w:val="000000" w:themeColor="text1"/>
        </w:rPr>
      </w:pPr>
    </w:p>
    <w:p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rsidR="00912B23" w:rsidRPr="000836AB" w:rsidRDefault="00912B23">
      <w:pPr>
        <w:rPr>
          <w:rFonts w:ascii="ＭＳ Ｐ明朝" w:eastAsia="ＭＳ Ｐ明朝" w:hAnsi="ＭＳ Ｐ明朝"/>
          <w:color w:val="000000" w:themeColor="text1"/>
        </w:rPr>
      </w:pPr>
    </w:p>
    <w:p w:rsidR="008A11C6" w:rsidRPr="000836AB" w:rsidRDefault="00FE4B2F" w:rsidP="0046459E">
      <w:pPr>
        <w:jc w:val="center"/>
        <w:rPr>
          <w:rFonts w:ascii="ＭＳ Ｐ明朝" w:eastAsia="ＭＳ Ｐ明朝" w:hAnsi="ＭＳ Ｐ明朝"/>
          <w:color w:val="000000" w:themeColor="text1"/>
          <w:kern w:val="0"/>
          <w:sz w:val="24"/>
          <w:szCs w:val="24"/>
        </w:rPr>
      </w:pPr>
      <w:r w:rsidRPr="000836AB">
        <w:rPr>
          <w:rFonts w:ascii="ＭＳ Ｐ明朝" w:eastAsia="ＭＳ Ｐ明朝" w:hAnsi="ＭＳ Ｐ明朝" w:hint="eastAsia"/>
          <w:color w:val="000000" w:themeColor="text1"/>
          <w:sz w:val="24"/>
          <w:szCs w:val="24"/>
        </w:rPr>
        <w:t>業務名：</w:t>
      </w:r>
      <w:r w:rsidR="0046459E">
        <w:rPr>
          <w:rFonts w:ascii="ＭＳ Ｐ明朝" w:eastAsia="ＭＳ Ｐ明朝" w:hAnsi="ＭＳ Ｐ明朝" w:hint="eastAsia"/>
          <w:color w:val="000000" w:themeColor="text1"/>
          <w:sz w:val="24"/>
          <w:szCs w:val="24"/>
        </w:rPr>
        <w:t>自然体験型環境学習プログラム構築</w:t>
      </w:r>
      <w:r w:rsidR="00E12A60">
        <w:rPr>
          <w:rFonts w:ascii="ＭＳ Ｐ明朝" w:eastAsia="ＭＳ Ｐ明朝" w:hAnsi="ＭＳ Ｐ明朝" w:hint="eastAsia"/>
          <w:color w:val="000000" w:themeColor="text1"/>
          <w:sz w:val="24"/>
          <w:szCs w:val="24"/>
        </w:rPr>
        <w:t>支援</w:t>
      </w:r>
      <w:r w:rsidR="0046459E">
        <w:rPr>
          <w:rFonts w:ascii="ＭＳ Ｐ明朝" w:eastAsia="ＭＳ Ｐ明朝" w:hAnsi="ＭＳ Ｐ明朝" w:hint="eastAsia"/>
          <w:color w:val="000000" w:themeColor="text1"/>
          <w:sz w:val="24"/>
          <w:szCs w:val="24"/>
        </w:rPr>
        <w:t>業務</w:t>
      </w:r>
      <w:r w:rsidR="0046459E" w:rsidRPr="000836AB">
        <w:rPr>
          <w:rFonts w:ascii="ＭＳ Ｐ明朝" w:eastAsia="ＭＳ Ｐ明朝" w:hAnsi="ＭＳ Ｐ明朝"/>
          <w:color w:val="000000" w:themeColor="text1"/>
          <w:kern w:val="0"/>
          <w:sz w:val="24"/>
          <w:szCs w:val="24"/>
        </w:rPr>
        <w:t xml:space="preserve"> </w:t>
      </w:r>
    </w:p>
    <w:p w:rsidR="008A11C6" w:rsidRPr="000836AB" w:rsidRDefault="008A11C6" w:rsidP="008A11C6">
      <w:pPr>
        <w:jc w:val="center"/>
        <w:rPr>
          <w:rFonts w:ascii="ＭＳ Ｐ明朝" w:eastAsia="ＭＳ Ｐ明朝" w:hAnsi="ＭＳ Ｐ明朝"/>
          <w:color w:val="000000" w:themeColor="text1"/>
          <w:kern w:val="0"/>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rsidR="00912B23" w:rsidRPr="000836AB" w:rsidRDefault="00912B23" w:rsidP="000836AB">
      <w:pPr>
        <w:rPr>
          <w:rFonts w:ascii="ＭＳ Ｐ明朝" w:eastAsia="ＭＳ Ｐ明朝" w:hAnsi="ＭＳ Ｐ明朝"/>
          <w:color w:val="000000" w:themeColor="text1"/>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住所</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rsidR="000836AB" w:rsidRDefault="000836AB">
      <w:pPr>
        <w:widowControl/>
        <w:jc w:val="left"/>
        <w:rPr>
          <w:rFonts w:ascii="ＭＳ Ｐ明朝" w:eastAsia="ＭＳ Ｐ明朝" w:hAnsi="ＭＳ Ｐ明朝"/>
          <w:color w:val="000000" w:themeColor="text1"/>
          <w:sz w:val="24"/>
          <w:szCs w:val="24"/>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2C10D090" wp14:editId="1C1DE14F">
                <wp:simplePos x="0" y="0"/>
                <wp:positionH relativeFrom="column">
                  <wp:posOffset>-375285</wp:posOffset>
                </wp:positionH>
                <wp:positionV relativeFrom="paragraph">
                  <wp:posOffset>482600</wp:posOffset>
                </wp:positionV>
                <wp:extent cx="6198919" cy="20669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8919"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D090" id="正方形/長方形 1" o:spid="_x0000_s1026" style="position:absolute;margin-left:-29.55pt;margin-top:38pt;width:488.1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" filled="f" strokecolor="black [3213]" strokeweight="1pt">
                <v:textbo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Pr>
          <w:rFonts w:ascii="ＭＳ Ｐ明朝" w:eastAsia="ＭＳ Ｐ明朝" w:hAnsi="ＭＳ Ｐ明朝"/>
          <w:color w:val="000000" w:themeColor="text1"/>
          <w:sz w:val="24"/>
          <w:szCs w:val="24"/>
        </w:rPr>
        <w:br w:type="page"/>
      </w:r>
    </w:p>
    <w:p w:rsidR="00E22E51" w:rsidRPr="000836AB" w:rsidRDefault="00E22E51" w:rsidP="000836AB">
      <w:pPr>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rPr>
        <w:lastRenderedPageBreak/>
        <w:t>（様式２）</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r>
        <w:rPr>
          <w:rFonts w:ascii="ＭＳ Ｐ明朝" w:eastAsia="ＭＳ Ｐ明朝" w:hAnsi="ＭＳ Ｐ明朝" w:hint="eastAsia"/>
          <w:color w:val="000000" w:themeColor="text1"/>
          <w:kern w:val="0"/>
        </w:rPr>
        <w:t>業務</w:t>
      </w:r>
    </w:p>
    <w:p w:rsidR="0046459E" w:rsidRPr="000836AB" w:rsidRDefault="0046459E" w:rsidP="000836AB">
      <w:pPr>
        <w:ind w:right="90"/>
        <w:jc w:val="right"/>
        <w:rPr>
          <w:rFonts w:ascii="ＭＳ Ｐ明朝" w:eastAsia="ＭＳ Ｐ明朝" w:hAnsi="ＭＳ Ｐ明朝"/>
          <w:color w:val="000000" w:themeColor="text1"/>
          <w:kern w:val="0"/>
        </w:rPr>
      </w:pPr>
    </w:p>
    <w:p w:rsidR="00E22E51" w:rsidRPr="000836AB" w:rsidRDefault="00E22E51" w:rsidP="00E22E51">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rsidR="00E22E51" w:rsidRPr="000836AB" w:rsidRDefault="00E22E51" w:rsidP="00E22E51">
      <w:pPr>
        <w:wordWrap w:val="0"/>
        <w:jc w:val="righ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住所</w:t>
            </w:r>
          </w:p>
          <w:p w:rsidR="00E22E51" w:rsidRPr="000836AB" w:rsidRDefault="00E22E51">
            <w:pPr>
              <w:rPr>
                <w:rFonts w:ascii="ＭＳ Ｐ明朝" w:eastAsia="ＭＳ Ｐ明朝" w:hAnsi="ＭＳ Ｐ明朝"/>
                <w:color w:val="000000" w:themeColor="text1"/>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千円</w:t>
            </w:r>
          </w:p>
          <w:p w:rsidR="00E22E51" w:rsidRPr="000836AB" w:rsidRDefault="00E22E51">
            <w:pPr>
              <w:rPr>
                <w:rFonts w:ascii="ＭＳ Ｐ明朝" w:eastAsia="ＭＳ Ｐ明朝" w:hAnsi="ＭＳ Ｐ明朝"/>
                <w:color w:val="000000" w:themeColor="text1"/>
              </w:rPr>
            </w:pPr>
          </w:p>
        </w:tc>
      </w:tr>
      <w:tr w:rsidR="000836AB" w:rsidRPr="000836AB"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事務系　　　　　　人、技術系　　　　　　人、その他　　　　　　人</w:t>
            </w:r>
          </w:p>
          <w:p w:rsidR="00E22E51" w:rsidRPr="000836AB" w:rsidRDefault="00E22E51">
            <w:pPr>
              <w:rPr>
                <w:rFonts w:ascii="ＭＳ Ｐ明朝" w:eastAsia="ＭＳ Ｐ明朝" w:hAnsi="ＭＳ Ｐ明朝"/>
                <w:color w:val="000000" w:themeColor="text1"/>
              </w:rPr>
            </w:pPr>
          </w:p>
          <w:p w:rsidR="00E22E51" w:rsidRPr="000836AB" w:rsidRDefault="00E22E51">
            <w:pPr>
              <w:ind w:firstLineChars="1900" w:firstLine="3990"/>
              <w:rPr>
                <w:rFonts w:ascii="ＭＳ Ｐ明朝" w:eastAsia="ＭＳ Ｐ明朝" w:hAnsi="ＭＳ Ｐ明朝"/>
                <w:color w:val="000000" w:themeColor="text1"/>
                <w:u w:val="single"/>
              </w:rPr>
            </w:pPr>
            <w:r w:rsidRPr="000836AB">
              <w:rPr>
                <w:rFonts w:ascii="ＭＳ Ｐ明朝" w:eastAsia="ＭＳ Ｐ明朝" w:hAnsi="ＭＳ Ｐ明朝" w:hint="eastAsia"/>
                <w:color w:val="000000" w:themeColor="text1"/>
              </w:rPr>
              <w:t>合計</w:t>
            </w:r>
            <w:r w:rsidRPr="000836AB">
              <w:rPr>
                <w:rFonts w:ascii="ＭＳ Ｐ明朝" w:eastAsia="ＭＳ Ｐ明朝" w:hAnsi="ＭＳ Ｐ明朝" w:hint="eastAsia"/>
                <w:color w:val="000000" w:themeColor="text1"/>
                <w:u w:val="single"/>
              </w:rPr>
              <w:t xml:space="preserve">　　　　　　人</w:t>
            </w:r>
          </w:p>
        </w:tc>
      </w:tr>
      <w:tr w:rsidR="000836AB" w:rsidRPr="000836AB" w:rsidTr="00D02EE7">
        <w:trPr>
          <w:trHeight w:val="791"/>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技術系職員の所属状況</w:t>
            </w:r>
          </w:p>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（複数の資格を有する場合は複数でカウントしてください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302ECF" w:rsidP="008A11C6">
            <w:pPr>
              <w:rPr>
                <w:rFonts w:ascii="ＭＳ 明朝" w:eastAsia="ＭＳ 明朝" w:hAnsi="ＭＳ 明朝"/>
                <w:bCs/>
                <w:color w:val="000000" w:themeColor="text1"/>
              </w:rPr>
            </w:pPr>
            <w:r w:rsidRPr="000836AB">
              <w:rPr>
                <w:rFonts w:ascii="ＭＳ 明朝" w:eastAsia="ＭＳ 明朝" w:hAnsi="ＭＳ 明朝" w:hint="eastAsia"/>
                <w:bCs/>
                <w:color w:val="000000" w:themeColor="text1"/>
              </w:rPr>
              <w:t>技術士（</w:t>
            </w:r>
            <w:r w:rsidR="00B30557" w:rsidRPr="000836AB">
              <w:rPr>
                <w:rFonts w:ascii="ＭＳ 明朝" w:eastAsia="ＭＳ 明朝" w:hAnsi="ＭＳ 明朝" w:hint="eastAsia"/>
                <w:bCs/>
                <w:color w:val="000000" w:themeColor="text1"/>
              </w:rPr>
              <w:t>環境</w:t>
            </w:r>
            <w:r w:rsidR="00A453CA" w:rsidRPr="000836AB">
              <w:rPr>
                <w:rFonts w:ascii="ＭＳ 明朝" w:eastAsia="ＭＳ 明朝" w:hAnsi="ＭＳ 明朝" w:hint="eastAsia"/>
                <w:bCs/>
                <w:color w:val="000000" w:themeColor="text1"/>
              </w:rPr>
              <w:t>部門</w:t>
            </w:r>
            <w:r w:rsidR="00B30557" w:rsidRPr="000836AB">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D02EE7">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B30557" w:rsidP="008A11C6">
            <w:pPr>
              <w:rPr>
                <w:rFonts w:ascii="ＭＳ Ｐ明朝" w:eastAsia="ＭＳ Ｐ明朝" w:hAnsi="ＭＳ Ｐ明朝"/>
                <w:color w:val="000000" w:themeColor="text1"/>
              </w:rPr>
            </w:pPr>
            <w:r w:rsidRPr="000836AB">
              <w:rPr>
                <w:rFonts w:ascii="ＭＳ 明朝" w:eastAsia="ＭＳ 明朝" w:hAnsi="ＭＳ 明朝" w:hint="eastAsia"/>
                <w:bCs/>
                <w:color w:val="000000" w:themeColor="text1"/>
              </w:rPr>
              <w:t>技術士補（</w:t>
            </w:r>
            <w:r w:rsidR="003C1C69" w:rsidRPr="000836AB">
              <w:rPr>
                <w:rFonts w:ascii="ＭＳ 明朝" w:eastAsia="ＭＳ 明朝" w:hAnsi="ＭＳ 明朝" w:hint="eastAsia"/>
                <w:bCs/>
                <w:color w:val="000000" w:themeColor="text1"/>
              </w:rPr>
              <w:t>環境部門</w:t>
            </w:r>
            <w:r w:rsidRPr="000836AB">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302ECF">
        <w:trPr>
          <w:trHeight w:val="1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544D7F">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その他本</w:t>
            </w:r>
            <w:r w:rsidR="00E22E51" w:rsidRPr="000836AB">
              <w:rPr>
                <w:rFonts w:asciiTheme="minorEastAsia" w:eastAsiaTheme="minorEastAsia" w:hAnsiTheme="minorEastAsia" w:hint="eastAsia"/>
                <w:color w:val="000000" w:themeColor="text1"/>
              </w:rPr>
              <w:t>業務に関連があると思われる資格</w:t>
            </w:r>
          </w:p>
          <w:p w:rsidR="00E22E51" w:rsidRPr="000836AB" w:rsidRDefault="00E22E51" w:rsidP="00064A9F">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w:t>
            </w:r>
          </w:p>
        </w:tc>
        <w:tc>
          <w:tcPr>
            <w:tcW w:w="2574" w:type="dxa"/>
            <w:tcBorders>
              <w:top w:val="single" w:sz="4" w:space="0" w:color="auto"/>
              <w:left w:val="single" w:sz="4" w:space="0" w:color="auto"/>
              <w:bottom w:val="single" w:sz="4" w:space="0" w:color="auto"/>
              <w:right w:val="single" w:sz="4" w:space="0" w:color="auto"/>
            </w:tcBorders>
          </w:tcPr>
          <w:p w:rsidR="00E22E51" w:rsidRPr="000836AB" w:rsidRDefault="00064A9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p>
          <w:p w:rsidR="00E22E51" w:rsidRPr="000836AB" w:rsidRDefault="00E22E51">
            <w:pPr>
              <w:rPr>
                <w:rFonts w:ascii="ＭＳ Ｐ明朝" w:eastAsia="ＭＳ Ｐ明朝" w:hAnsi="ＭＳ Ｐ明朝"/>
                <w:color w:val="000000" w:themeColor="text1"/>
              </w:rPr>
            </w:pPr>
          </w:p>
          <w:p w:rsidR="00E22E51" w:rsidRPr="000836AB" w:rsidRDefault="00E22E51" w:rsidP="00064A9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r w:rsidR="00E22E51" w:rsidRPr="000836AB"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Pr="000836AB" w:rsidRDefault="00544D7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p w:rsidR="00E22E51" w:rsidRPr="000836AB" w:rsidRDefault="00E22E51">
            <w:pPr>
              <w:rPr>
                <w:rFonts w:ascii="ＭＳ Ｐ明朝" w:eastAsia="ＭＳ Ｐ明朝" w:hAnsi="ＭＳ Ｐ明朝"/>
                <w:color w:val="000000" w:themeColor="text1"/>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bl>
    <w:p w:rsidR="0046459E" w:rsidRDefault="0046459E" w:rsidP="00E22E51">
      <w:pPr>
        <w:rPr>
          <w:rFonts w:ascii="ＭＳ Ｐ明朝" w:eastAsia="ＭＳ Ｐ明朝" w:hAnsi="ＭＳ Ｐ明朝"/>
          <w:color w:val="000000" w:themeColor="text1"/>
        </w:rPr>
      </w:pPr>
    </w:p>
    <w:p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r>
        <w:rPr>
          <w:rFonts w:ascii="ＭＳ Ｐ明朝" w:eastAsia="ＭＳ Ｐ明朝" w:hAnsi="ＭＳ Ｐ明朝" w:hint="eastAsia"/>
          <w:color w:val="000000" w:themeColor="text1"/>
          <w:kern w:val="0"/>
        </w:rPr>
        <w:t>業務</w:t>
      </w:r>
    </w:p>
    <w:p w:rsidR="0046459E" w:rsidRDefault="0046459E" w:rsidP="000836AB">
      <w:pPr>
        <w:ind w:right="90"/>
        <w:jc w:val="right"/>
        <w:rPr>
          <w:rFonts w:ascii="ＭＳ Ｐ明朝" w:eastAsia="ＭＳ Ｐ明朝" w:hAnsi="ＭＳ Ｐ明朝"/>
          <w:color w:val="000000" w:themeColor="text1"/>
          <w:kern w:val="0"/>
        </w:rPr>
      </w:pP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E22E51">
      <w:pPr>
        <w:ind w:firstLineChars="100" w:firstLine="280"/>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提案者の業務実績</w:t>
      </w:r>
    </w:p>
    <w:p w:rsidR="00E22E51" w:rsidRPr="000836AB" w:rsidRDefault="00E22E51" w:rsidP="00E22E51">
      <w:pPr>
        <w:rPr>
          <w:rFonts w:ascii="ＭＳ Ｐ明朝" w:eastAsia="ＭＳ Ｐ明朝" w:hAnsi="ＭＳ Ｐ明朝"/>
          <w:color w:val="000000" w:themeColor="text1"/>
        </w:rPr>
      </w:pPr>
    </w:p>
    <w:p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E22E51" w:rsidRPr="000836AB" w:rsidRDefault="00E22E51" w:rsidP="00E22E51">
      <w:pPr>
        <w:rPr>
          <w:color w:val="000000" w:themeColor="text1"/>
        </w:rPr>
      </w:pPr>
    </w:p>
    <w:p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r>
        <w:rPr>
          <w:rFonts w:ascii="ＭＳ Ｐ明朝" w:eastAsia="ＭＳ Ｐ明朝" w:hAnsi="ＭＳ Ｐ明朝" w:hint="eastAsia"/>
          <w:color w:val="000000" w:themeColor="text1"/>
          <w:kern w:val="0"/>
        </w:rPr>
        <w:t>業務</w:t>
      </w:r>
    </w:p>
    <w:p w:rsidR="0046459E" w:rsidRDefault="0046459E" w:rsidP="000836AB">
      <w:pPr>
        <w:ind w:right="90"/>
        <w:jc w:val="right"/>
        <w:rPr>
          <w:rFonts w:ascii="ＭＳ Ｐ明朝" w:eastAsia="ＭＳ Ｐ明朝" w:hAnsi="ＭＳ Ｐ明朝"/>
          <w:color w:val="000000" w:themeColor="text1"/>
          <w:kern w:val="0"/>
        </w:rPr>
      </w:pPr>
    </w:p>
    <w:p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p w:rsidR="00E22E51" w:rsidRPr="000836AB" w:rsidRDefault="00E22E51" w:rsidP="00A231F3">
            <w:pPr>
              <w:ind w:left="15"/>
              <w:rPr>
                <w:rFonts w:ascii="ＭＳ Ｐ明朝" w:eastAsia="ＭＳ Ｐ明朝" w:hAnsi="ＭＳ Ｐ明朝"/>
                <w:color w:val="000000" w:themeColor="text1"/>
              </w:rPr>
            </w:pPr>
          </w:p>
        </w:tc>
        <w:tc>
          <w:tcPr>
            <w:tcW w:w="6272"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54697F">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lastRenderedPageBreak/>
              <w:t>担当者</w:t>
            </w:r>
          </w:p>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rPr>
          <w:rFonts w:ascii="ＭＳ Ｐ明朝" w:eastAsia="ＭＳ Ｐ明朝" w:hAnsi="ＭＳ Ｐ明朝"/>
          <w:color w:val="000000" w:themeColor="text1"/>
          <w:sz w:val="24"/>
          <w:szCs w:val="24"/>
        </w:rPr>
      </w:pPr>
    </w:p>
    <w:p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0836AB" w:rsidRDefault="000836AB" w:rsidP="000836AB">
      <w:pPr>
        <w:rPr>
          <w:rFonts w:ascii="ＭＳ Ｐ明朝" w:eastAsia="ＭＳ Ｐ明朝" w:hAnsi="ＭＳ Ｐ明朝"/>
          <w:color w:val="000000" w:themeColor="text1"/>
          <w:sz w:val="24"/>
          <w:szCs w:val="24"/>
        </w:rPr>
      </w:pPr>
    </w:p>
    <w:p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r>
        <w:rPr>
          <w:rFonts w:ascii="ＭＳ Ｐ明朝" w:eastAsia="ＭＳ Ｐ明朝" w:hAnsi="ＭＳ Ｐ明朝" w:hint="eastAsia"/>
          <w:color w:val="000000" w:themeColor="text1"/>
          <w:kern w:val="0"/>
        </w:rPr>
        <w:t>業務</w:t>
      </w:r>
    </w:p>
    <w:p w:rsidR="0046459E" w:rsidRDefault="0046459E" w:rsidP="000836AB">
      <w:pPr>
        <w:ind w:right="90"/>
        <w:jc w:val="right"/>
        <w:rPr>
          <w:rFonts w:ascii="ＭＳ Ｐ明朝" w:eastAsia="ＭＳ Ｐ明朝" w:hAnsi="ＭＳ Ｐ明朝"/>
          <w:color w:val="000000" w:themeColor="text1"/>
          <w:kern w:val="0"/>
        </w:rPr>
      </w:pPr>
    </w:p>
    <w:p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0836AB" w:rsidRPr="000836AB" w:rsidTr="00A231F3">
        <w:tc>
          <w:tcPr>
            <w:tcW w:w="1548"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9170B8"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w w:val="94"/>
                <w:kern w:val="0"/>
                <w:sz w:val="22"/>
                <w:szCs w:val="22"/>
                <w:fitText w:val="1320" w:id="1632794112"/>
              </w:rPr>
              <w:t>主たる</w:t>
            </w:r>
            <w:r w:rsidR="00E22E51" w:rsidRPr="000836AB">
              <w:rPr>
                <w:rFonts w:ascii="ＭＳ Ｐ明朝" w:eastAsia="ＭＳ Ｐ明朝" w:hAnsi="ＭＳ Ｐ明朝" w:hint="eastAsia"/>
                <w:color w:val="000000" w:themeColor="text1"/>
                <w:w w:val="94"/>
                <w:kern w:val="0"/>
                <w:sz w:val="22"/>
                <w:szCs w:val="22"/>
                <w:fitText w:val="1320" w:id="1632794112"/>
              </w:rPr>
              <w:t>担当者</w:t>
            </w:r>
            <w:r w:rsidR="00E22E51" w:rsidRPr="000836AB">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tc>
      </w:tr>
      <w:tr w:rsidR="00E22E51" w:rsidRPr="000836AB"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tc>
      </w:tr>
    </w:tbl>
    <w:p w:rsidR="000836AB" w:rsidRDefault="000836AB" w:rsidP="00475EE1">
      <w:pPr>
        <w:rPr>
          <w:rFonts w:ascii="ＭＳ Ｐ明朝" w:eastAsia="ＭＳ Ｐ明朝" w:hAnsi="ＭＳ Ｐ明朝"/>
          <w:color w:val="000000" w:themeColor="text1"/>
          <w:sz w:val="20"/>
          <w:szCs w:val="20"/>
        </w:rPr>
      </w:pPr>
    </w:p>
    <w:p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r>
        <w:rPr>
          <w:rFonts w:ascii="ＭＳ Ｐ明朝" w:eastAsia="ＭＳ Ｐ明朝" w:hAnsi="ＭＳ Ｐ明朝" w:hint="eastAsia"/>
          <w:color w:val="000000" w:themeColor="text1"/>
          <w:kern w:val="0"/>
        </w:rPr>
        <w:t>業務</w:t>
      </w:r>
    </w:p>
    <w:p w:rsidR="0046459E" w:rsidRDefault="0046459E" w:rsidP="000836AB">
      <w:pPr>
        <w:ind w:right="90"/>
        <w:jc w:val="right"/>
        <w:rPr>
          <w:rFonts w:ascii="ＭＳ Ｐ明朝" w:eastAsia="ＭＳ Ｐ明朝" w:hAnsi="ＭＳ Ｐ明朝"/>
          <w:color w:val="000000" w:themeColor="text1"/>
          <w:kern w:val="0"/>
        </w:rPr>
      </w:pPr>
    </w:p>
    <w:p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rsidR="000836AB" w:rsidRDefault="0046459E" w:rsidP="000836AB">
      <w:pPr>
        <w:ind w:right="90"/>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自然体験型環境学習プログラム構築</w:t>
      </w:r>
      <w:r w:rsidR="00E12A60">
        <w:rPr>
          <w:rFonts w:ascii="ＭＳ Ｐ明朝" w:eastAsia="ＭＳ Ｐ明朝" w:hAnsi="ＭＳ Ｐ明朝" w:hint="eastAsia"/>
          <w:color w:val="000000" w:themeColor="text1"/>
          <w:kern w:val="0"/>
        </w:rPr>
        <w:t>支援</w:t>
      </w:r>
      <w:bookmarkStart w:id="0" w:name="_GoBack"/>
      <w:bookmarkEnd w:id="0"/>
      <w:r>
        <w:rPr>
          <w:rFonts w:ascii="ＭＳ Ｐ明朝" w:eastAsia="ＭＳ Ｐ明朝" w:hAnsi="ＭＳ Ｐ明朝" w:hint="eastAsia"/>
          <w:color w:val="000000" w:themeColor="text1"/>
          <w:kern w:val="0"/>
        </w:rPr>
        <w:t>業務</w:t>
      </w:r>
    </w:p>
    <w:p w:rsidR="0046459E" w:rsidRDefault="0046459E" w:rsidP="000836AB">
      <w:pPr>
        <w:ind w:right="90"/>
        <w:jc w:val="right"/>
        <w:rPr>
          <w:rFonts w:ascii="ＭＳ Ｐ明朝" w:eastAsia="ＭＳ Ｐ明朝" w:hAnsi="ＭＳ Ｐ明朝"/>
          <w:color w:val="000000" w:themeColor="text1"/>
          <w:kern w:val="0"/>
        </w:rPr>
      </w:pPr>
    </w:p>
    <w:p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rsidR="00E22E51" w:rsidRPr="000836AB" w:rsidRDefault="00E22E51" w:rsidP="00E22E51">
      <w:pPr>
        <w:rPr>
          <w:rFonts w:asciiTheme="minorEastAsia" w:eastAsiaTheme="minorEastAsia" w:hAnsiTheme="minorEastAsia"/>
          <w:color w:val="000000" w:themeColor="text1"/>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E22E51" w:rsidRPr="000836AB"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rsidR="00E22E51" w:rsidRPr="000836AB" w:rsidRDefault="00E22E51" w:rsidP="00E22E51">
      <w:pPr>
        <w:rPr>
          <w:rFonts w:asciiTheme="minorEastAsia" w:eastAsiaTheme="minorEastAsia" w:hAnsiTheme="minorEastAsia"/>
          <w:color w:val="000000" w:themeColor="text1"/>
          <w:szCs w:val="22"/>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tc>
      </w:tr>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DA" w:rsidRDefault="004A42DA">
      <w:r>
        <w:separator/>
      </w:r>
    </w:p>
  </w:endnote>
  <w:endnote w:type="continuationSeparator" w:id="0">
    <w:p w:rsidR="004A42DA" w:rsidRDefault="004A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DA" w:rsidRDefault="004A42DA">
      <w:r>
        <w:separator/>
      </w:r>
    </w:p>
  </w:footnote>
  <w:footnote w:type="continuationSeparator" w:id="0">
    <w:p w:rsidR="004A42DA" w:rsidRDefault="004A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C1C69"/>
    <w:rsid w:val="003F0232"/>
    <w:rsid w:val="003F2B19"/>
    <w:rsid w:val="0046459E"/>
    <w:rsid w:val="00475EE1"/>
    <w:rsid w:val="004A42DA"/>
    <w:rsid w:val="004E3DE3"/>
    <w:rsid w:val="0050705C"/>
    <w:rsid w:val="0053171A"/>
    <w:rsid w:val="00544D7F"/>
    <w:rsid w:val="0054697F"/>
    <w:rsid w:val="00550B1B"/>
    <w:rsid w:val="005701C3"/>
    <w:rsid w:val="005E1ECA"/>
    <w:rsid w:val="00603AAF"/>
    <w:rsid w:val="006255CC"/>
    <w:rsid w:val="0063170A"/>
    <w:rsid w:val="006543EA"/>
    <w:rsid w:val="006F732B"/>
    <w:rsid w:val="00782EF2"/>
    <w:rsid w:val="007E697A"/>
    <w:rsid w:val="007F436E"/>
    <w:rsid w:val="00825674"/>
    <w:rsid w:val="00847F42"/>
    <w:rsid w:val="00855D76"/>
    <w:rsid w:val="00891A74"/>
    <w:rsid w:val="008A11C6"/>
    <w:rsid w:val="008B79A6"/>
    <w:rsid w:val="008C49B2"/>
    <w:rsid w:val="00912B23"/>
    <w:rsid w:val="009170B8"/>
    <w:rsid w:val="00944ED3"/>
    <w:rsid w:val="00973BA8"/>
    <w:rsid w:val="009A7100"/>
    <w:rsid w:val="009F54CD"/>
    <w:rsid w:val="00A231F3"/>
    <w:rsid w:val="00A323E8"/>
    <w:rsid w:val="00A453CA"/>
    <w:rsid w:val="00A81137"/>
    <w:rsid w:val="00B069C9"/>
    <w:rsid w:val="00B1675F"/>
    <w:rsid w:val="00B30557"/>
    <w:rsid w:val="00B87070"/>
    <w:rsid w:val="00BA3220"/>
    <w:rsid w:val="00BB07E9"/>
    <w:rsid w:val="00BB76A3"/>
    <w:rsid w:val="00C0640C"/>
    <w:rsid w:val="00C20348"/>
    <w:rsid w:val="00C30440"/>
    <w:rsid w:val="00C42C42"/>
    <w:rsid w:val="00C43948"/>
    <w:rsid w:val="00C47B84"/>
    <w:rsid w:val="00C52BF5"/>
    <w:rsid w:val="00CD31D9"/>
    <w:rsid w:val="00D02EE7"/>
    <w:rsid w:val="00D76AD8"/>
    <w:rsid w:val="00DE0B9E"/>
    <w:rsid w:val="00DE2730"/>
    <w:rsid w:val="00E12A60"/>
    <w:rsid w:val="00E162A4"/>
    <w:rsid w:val="00E22E51"/>
    <w:rsid w:val="00E83F26"/>
    <w:rsid w:val="00E94B37"/>
    <w:rsid w:val="00E94F0A"/>
    <w:rsid w:val="00EB2BED"/>
    <w:rsid w:val="00EB3A0D"/>
    <w:rsid w:val="00F336A7"/>
    <w:rsid w:val="00F63D3B"/>
    <w:rsid w:val="00F70664"/>
    <w:rsid w:val="00FC6AC6"/>
    <w:rsid w:val="00FD2473"/>
    <w:rsid w:val="00FD530B"/>
    <w:rsid w:val="00FD58F8"/>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1739</Words>
  <Characters>910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W014316@ad.loc.city.toyonaka.osaka.jp</cp:lastModifiedBy>
  <cp:revision>4</cp:revision>
  <cp:lastPrinted>2017-12-28T04:51:00Z</cp:lastPrinted>
  <dcterms:created xsi:type="dcterms:W3CDTF">2022-04-26T06:08:00Z</dcterms:created>
  <dcterms:modified xsi:type="dcterms:W3CDTF">2022-05-11T02:39:00Z</dcterms:modified>
</cp:coreProperties>
</file>