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様式</w:t>
      </w:r>
      <w:r w:rsidR="006555F8">
        <w:rPr>
          <w:rFonts w:ascii="HGSｺﾞｼｯｸM" w:eastAsia="HGSｺﾞｼｯｸM" w:hint="eastAsia"/>
          <w:sz w:val="24"/>
          <w:szCs w:val="24"/>
        </w:rPr>
        <w:t>7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jc w:val="center"/>
        <w:rPr>
          <w:rFonts w:ascii="HGSｺﾞｼｯｸM" w:eastAsia="HGSｺﾞｼｯｸM"/>
          <w:b/>
          <w:spacing w:val="160"/>
          <w:sz w:val="32"/>
          <w:szCs w:val="32"/>
        </w:rPr>
      </w:pPr>
      <w:r w:rsidRPr="00277DCC">
        <w:rPr>
          <w:rFonts w:ascii="HGSｺﾞｼｯｸM" w:eastAsia="HGSｺﾞｼｯｸM" w:hint="eastAsia"/>
          <w:b/>
          <w:spacing w:val="160"/>
          <w:sz w:val="32"/>
          <w:szCs w:val="32"/>
        </w:rPr>
        <w:t>見積書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  <w:szCs w:val="24"/>
        </w:rPr>
      </w:pPr>
      <w:r w:rsidRPr="00277DCC">
        <w:rPr>
          <w:rFonts w:ascii="HGSｺﾞｼｯｸM" w:eastAsia="HGSｺﾞｼｯｸM" w:hint="eastAsia"/>
          <w:spacing w:val="-14"/>
          <w:sz w:val="24"/>
          <w:szCs w:val="24"/>
        </w:rPr>
        <w:t xml:space="preserve">件名　</w:t>
      </w:r>
      <w:r w:rsidR="00192AD4" w:rsidRPr="00192AD4">
        <w:rPr>
          <w:rFonts w:ascii="HGSｺﾞｼｯｸM" w:eastAsia="HGSｺﾞｼｯｸM" w:hint="eastAsia"/>
          <w:spacing w:val="-14"/>
          <w:sz w:val="24"/>
          <w:szCs w:val="24"/>
        </w:rPr>
        <w:t>未来の科学者育成推進業務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  <w:szCs w:val="24"/>
        </w:rPr>
      </w:pPr>
    </w:p>
    <w:p w:rsidR="00215479" w:rsidRDefault="00947E0A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3262"/>
      </w:tblGrid>
      <w:tr w:rsidR="00947E0A" w:rsidTr="00D3448F">
        <w:trPr>
          <w:trHeight w:val="932"/>
        </w:trPr>
        <w:tc>
          <w:tcPr>
            <w:tcW w:w="846" w:type="dxa"/>
          </w:tcPr>
          <w:p w:rsidR="00947E0A" w:rsidRDefault="00D2384E" w:rsidP="00947E0A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center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項番</w:t>
            </w:r>
          </w:p>
        </w:tc>
        <w:tc>
          <w:tcPr>
            <w:tcW w:w="3684" w:type="dxa"/>
          </w:tcPr>
          <w:p w:rsidR="00947E0A" w:rsidRDefault="00947E0A" w:rsidP="00947E0A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center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項目</w:t>
            </w:r>
          </w:p>
        </w:tc>
        <w:tc>
          <w:tcPr>
            <w:tcW w:w="3262" w:type="dxa"/>
          </w:tcPr>
          <w:p w:rsidR="00D3448F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center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1回あたりの</w:t>
            </w:r>
            <w:r w:rsidR="00947E0A">
              <w:rPr>
                <w:rFonts w:ascii="HGSｺﾞｼｯｸM" w:eastAsia="HGSｺﾞｼｯｸM" w:hint="eastAsia"/>
                <w:spacing w:val="-14"/>
                <w:sz w:val="24"/>
              </w:rPr>
              <w:t>見積単価</w:t>
            </w:r>
          </w:p>
          <w:p w:rsidR="00947E0A" w:rsidRDefault="00947E0A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center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（税込）</w:t>
            </w:r>
          </w:p>
        </w:tc>
      </w:tr>
      <w:tr w:rsidR="00947E0A" w:rsidTr="00D3448F">
        <w:trPr>
          <w:trHeight w:val="509"/>
        </w:trPr>
        <w:tc>
          <w:tcPr>
            <w:tcW w:w="846" w:type="dxa"/>
          </w:tcPr>
          <w:p w:rsidR="00947E0A" w:rsidRDefault="00947E0A" w:rsidP="00215479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1</w:t>
            </w:r>
          </w:p>
        </w:tc>
        <w:tc>
          <w:tcPr>
            <w:tcW w:w="3684" w:type="dxa"/>
          </w:tcPr>
          <w:p w:rsidR="00947E0A" w:rsidRDefault="00947E0A" w:rsidP="00215479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出前授業（1時限）</w:t>
            </w:r>
          </w:p>
        </w:tc>
        <w:tc>
          <w:tcPr>
            <w:tcW w:w="3262" w:type="dxa"/>
          </w:tcPr>
          <w:p w:rsidR="00947E0A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Chars="200" w:firstLine="478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\　　　　　　　　-</w:t>
            </w:r>
          </w:p>
        </w:tc>
      </w:tr>
      <w:tr w:rsidR="00D3448F" w:rsidTr="00D3448F">
        <w:trPr>
          <w:trHeight w:val="509"/>
        </w:trPr>
        <w:tc>
          <w:tcPr>
            <w:tcW w:w="846" w:type="dxa"/>
          </w:tcPr>
          <w:p w:rsidR="00D3448F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2</w:t>
            </w:r>
          </w:p>
        </w:tc>
        <w:tc>
          <w:tcPr>
            <w:tcW w:w="3684" w:type="dxa"/>
          </w:tcPr>
          <w:p w:rsidR="00D3448F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出前授業（2時限連続）</w:t>
            </w:r>
          </w:p>
        </w:tc>
        <w:tc>
          <w:tcPr>
            <w:tcW w:w="3262" w:type="dxa"/>
          </w:tcPr>
          <w:p w:rsidR="00D3448F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Chars="200" w:firstLine="478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\　　　　　　　　-</w:t>
            </w:r>
          </w:p>
        </w:tc>
      </w:tr>
      <w:tr w:rsidR="00D3448F" w:rsidTr="00D3448F">
        <w:trPr>
          <w:trHeight w:val="509"/>
        </w:trPr>
        <w:tc>
          <w:tcPr>
            <w:tcW w:w="846" w:type="dxa"/>
          </w:tcPr>
          <w:p w:rsidR="00D3448F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3</w:t>
            </w:r>
          </w:p>
        </w:tc>
        <w:tc>
          <w:tcPr>
            <w:tcW w:w="3684" w:type="dxa"/>
          </w:tcPr>
          <w:p w:rsidR="00D3448F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科学教室</w:t>
            </w:r>
          </w:p>
        </w:tc>
        <w:tc>
          <w:tcPr>
            <w:tcW w:w="3262" w:type="dxa"/>
          </w:tcPr>
          <w:p w:rsidR="00D3448F" w:rsidRDefault="00D3448F" w:rsidP="00D3448F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Chars="200" w:firstLine="478"/>
              <w:rPr>
                <w:rFonts w:ascii="HGSｺﾞｼｯｸM" w:eastAsia="HGSｺﾞｼｯｸM"/>
                <w:spacing w:val="-14"/>
                <w:sz w:val="24"/>
              </w:rPr>
            </w:pPr>
            <w:r>
              <w:rPr>
                <w:rFonts w:ascii="HGSｺﾞｼｯｸM" w:eastAsia="HGSｺﾞｼｯｸM" w:hint="eastAsia"/>
                <w:spacing w:val="-14"/>
                <w:sz w:val="24"/>
              </w:rPr>
              <w:t>\　　　　　　　　-</w:t>
            </w:r>
          </w:p>
        </w:tc>
      </w:tr>
    </w:tbl>
    <w:p w:rsidR="00947E0A" w:rsidRDefault="00947E0A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</w:p>
    <w:p w:rsidR="00947E0A" w:rsidRDefault="00947E0A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</w:p>
    <w:p w:rsidR="00947E0A" w:rsidRDefault="00947E0A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</w:p>
    <w:p w:rsidR="00947E0A" w:rsidRPr="00277DCC" w:rsidRDefault="00D2384E" w:rsidP="00D3448F">
      <w:pPr>
        <w:tabs>
          <w:tab w:val="clear" w:pos="360"/>
          <w:tab w:val="clear" w:pos="720"/>
          <w:tab w:val="clear" w:pos="960"/>
        </w:tabs>
        <w:spacing w:line="340" w:lineRule="exact"/>
        <w:ind w:leftChars="3" w:left="141" w:right="6" w:hangingChars="56" w:hanging="134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>・</w:t>
      </w:r>
      <w:r w:rsidR="00947E0A" w:rsidRPr="00277DCC">
        <w:rPr>
          <w:rFonts w:ascii="HGSｺﾞｼｯｸM" w:eastAsia="HGSｺﾞｼｯｸM" w:hint="eastAsia"/>
          <w:spacing w:val="-14"/>
          <w:sz w:val="24"/>
        </w:rPr>
        <w:t>見積書には消費税課税事業者、免税事業者に関係なく、見積金額に消費税及び地方消費税額を含めて記載</w:t>
      </w:r>
      <w:r w:rsidR="00947E0A">
        <w:rPr>
          <w:rFonts w:ascii="HGSｺﾞｼｯｸM" w:eastAsia="HGSｺﾞｼｯｸM" w:hint="eastAsia"/>
          <w:spacing w:val="-14"/>
          <w:sz w:val="24"/>
        </w:rPr>
        <w:t>してください</w:t>
      </w:r>
      <w:r w:rsidR="00947E0A" w:rsidRPr="00277DCC">
        <w:rPr>
          <w:rFonts w:ascii="HGSｺﾞｼｯｸM" w:eastAsia="HGSｺﾞｼｯｸM" w:hint="eastAsia"/>
          <w:spacing w:val="-14"/>
          <w:sz w:val="24"/>
        </w:rPr>
        <w:t>。</w:t>
      </w:r>
    </w:p>
    <w:p w:rsidR="00947E0A" w:rsidRDefault="00D2384E" w:rsidP="00D3448F">
      <w:pPr>
        <w:tabs>
          <w:tab w:val="clear" w:pos="360"/>
          <w:tab w:val="clear" w:pos="720"/>
          <w:tab w:val="clear" w:pos="960"/>
        </w:tabs>
        <w:spacing w:line="340" w:lineRule="exact"/>
        <w:ind w:leftChars="3" w:left="141" w:right="6" w:hangingChars="56" w:hanging="134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>・</w:t>
      </w:r>
      <w:r w:rsidR="00947E0A" w:rsidRPr="00277DCC">
        <w:rPr>
          <w:rFonts w:ascii="HGSｺﾞｼｯｸM" w:eastAsia="HGSｺﾞｼｯｸM" w:hint="eastAsia"/>
          <w:spacing w:val="-14"/>
          <w:sz w:val="24"/>
        </w:rPr>
        <w:t>消費税及び地方消費税の税率は10％と</w:t>
      </w:r>
      <w:r w:rsidR="00947E0A">
        <w:rPr>
          <w:rFonts w:ascii="HGSｺﾞｼｯｸM" w:eastAsia="HGSｺﾞｼｯｸM" w:hint="eastAsia"/>
          <w:spacing w:val="-14"/>
          <w:sz w:val="24"/>
        </w:rPr>
        <w:t>してください</w:t>
      </w:r>
      <w:r w:rsidR="00947E0A" w:rsidRPr="00277DCC">
        <w:rPr>
          <w:rFonts w:ascii="HGSｺﾞｼｯｸM" w:eastAsia="HGSｺﾞｼｯｸM" w:hint="eastAsia"/>
          <w:spacing w:val="-14"/>
          <w:sz w:val="24"/>
        </w:rPr>
        <w:t>。</w:t>
      </w:r>
    </w:p>
    <w:p w:rsidR="00947E0A" w:rsidRDefault="00D2384E" w:rsidP="00D3448F">
      <w:pPr>
        <w:tabs>
          <w:tab w:val="clear" w:pos="360"/>
          <w:tab w:val="clear" w:pos="720"/>
          <w:tab w:val="clear" w:pos="960"/>
        </w:tabs>
        <w:spacing w:line="340" w:lineRule="exact"/>
        <w:ind w:leftChars="3" w:left="141" w:right="6" w:hangingChars="56" w:hanging="134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>・項番１及び２については、</w:t>
      </w:r>
      <w:r w:rsidR="006555F8">
        <w:rPr>
          <w:rFonts w:ascii="HGSｺﾞｼｯｸM" w:eastAsia="HGSｺﾞｼｯｸM" w:hint="eastAsia"/>
          <w:spacing w:val="-14"/>
          <w:sz w:val="24"/>
        </w:rPr>
        <w:t>1回あたり</w:t>
      </w:r>
      <w:r>
        <w:rPr>
          <w:rFonts w:ascii="HGSｺﾞｼｯｸM" w:eastAsia="HGSｺﾞｼｯｸM" w:hint="eastAsia"/>
          <w:spacing w:val="-14"/>
          <w:sz w:val="24"/>
        </w:rPr>
        <w:t>1クラス（おおむね40名程度）を対象とし、</w:t>
      </w:r>
      <w:r w:rsidR="006555F8">
        <w:rPr>
          <w:rFonts w:ascii="HGSｺﾞｼｯｸM" w:eastAsia="HGSｺﾞｼｯｸM" w:hint="eastAsia"/>
          <w:spacing w:val="-14"/>
          <w:sz w:val="24"/>
        </w:rPr>
        <w:t>授業1時限（または連続2時限）とします。</w:t>
      </w:r>
    </w:p>
    <w:p w:rsidR="006555F8" w:rsidRDefault="006555F8" w:rsidP="00D3448F">
      <w:pPr>
        <w:tabs>
          <w:tab w:val="clear" w:pos="360"/>
          <w:tab w:val="clear" w:pos="720"/>
          <w:tab w:val="clear" w:pos="960"/>
        </w:tabs>
        <w:spacing w:line="340" w:lineRule="exact"/>
        <w:ind w:leftChars="3" w:left="141" w:right="6" w:hangingChars="56" w:hanging="134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>・項番３は、1回あたり60分、定員24名を基本とします。</w:t>
      </w:r>
    </w:p>
    <w:p w:rsidR="006555F8" w:rsidRDefault="006555F8" w:rsidP="00D3448F">
      <w:pPr>
        <w:tabs>
          <w:tab w:val="clear" w:pos="360"/>
          <w:tab w:val="clear" w:pos="720"/>
          <w:tab w:val="clear" w:pos="960"/>
        </w:tabs>
        <w:spacing w:line="340" w:lineRule="exact"/>
        <w:ind w:leftChars="3" w:left="141" w:right="6" w:hangingChars="56" w:hanging="134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>・いずれも、事前打合せ、資料作成等の付帯業務を含むものとします。</w:t>
      </w:r>
    </w:p>
    <w:p w:rsidR="006555F8" w:rsidRDefault="006555F8" w:rsidP="00D3448F">
      <w:pPr>
        <w:tabs>
          <w:tab w:val="clear" w:pos="360"/>
          <w:tab w:val="clear" w:pos="720"/>
          <w:tab w:val="clear" w:pos="960"/>
        </w:tabs>
        <w:spacing w:line="340" w:lineRule="exact"/>
        <w:ind w:leftChars="3" w:left="141" w:right="6" w:hangingChars="56" w:hanging="134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>・支払いについては、月ごとに実施回数を集計し、翌月に実績払いとします。</w:t>
      </w:r>
    </w:p>
    <w:p w:rsidR="006555F8" w:rsidRPr="00947E0A" w:rsidRDefault="006555F8" w:rsidP="00D3448F">
      <w:pPr>
        <w:tabs>
          <w:tab w:val="clear" w:pos="360"/>
          <w:tab w:val="clear" w:pos="720"/>
          <w:tab w:val="clear" w:pos="960"/>
        </w:tabs>
        <w:spacing w:line="340" w:lineRule="exact"/>
        <w:ind w:leftChars="3" w:left="141" w:right="6" w:hangingChars="56" w:hanging="134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>・候補者の選定にあたっては、下記を標準回数とし</w:t>
      </w:r>
      <w:r w:rsidR="00D3448F">
        <w:rPr>
          <w:rFonts w:ascii="HGSｺﾞｼｯｸM" w:eastAsia="HGSｺﾞｼｯｸM" w:hint="eastAsia"/>
          <w:spacing w:val="-14"/>
          <w:sz w:val="24"/>
        </w:rPr>
        <w:t>て</w:t>
      </w:r>
      <w:r>
        <w:rPr>
          <w:rFonts w:ascii="HGSｺﾞｼｯｸM" w:eastAsia="HGSｺﾞｼｯｸM" w:hint="eastAsia"/>
          <w:spacing w:val="-14"/>
          <w:sz w:val="24"/>
        </w:rPr>
        <w:t>、金額の比較を行います。（実際の事業実施回数は、各学校からの申し込み状況により前後します。）</w:t>
      </w:r>
    </w:p>
    <w:p w:rsidR="00215479" w:rsidRDefault="006555F8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 xml:space="preserve">　　１</w:t>
      </w:r>
      <w:r w:rsidR="00D3448F">
        <w:rPr>
          <w:rFonts w:ascii="HGSｺﾞｼｯｸM" w:eastAsia="HGSｺﾞｼｯｸM" w:hint="eastAsia"/>
          <w:spacing w:val="-14"/>
          <w:sz w:val="24"/>
        </w:rPr>
        <w:t xml:space="preserve">．出前授業（1時限）　　　</w:t>
      </w:r>
      <w:r>
        <w:rPr>
          <w:rFonts w:ascii="HGSｺﾞｼｯｸM" w:eastAsia="HGSｺﾞｼｯｸM" w:hint="eastAsia"/>
          <w:spacing w:val="-14"/>
          <w:sz w:val="24"/>
        </w:rPr>
        <w:t>：10回</w:t>
      </w:r>
    </w:p>
    <w:p w:rsidR="006555F8" w:rsidRDefault="006555F8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 xml:space="preserve">　　２</w:t>
      </w:r>
      <w:r w:rsidR="00D3448F">
        <w:rPr>
          <w:rFonts w:ascii="HGSｺﾞｼｯｸM" w:eastAsia="HGSｺﾞｼｯｸM" w:hint="eastAsia"/>
          <w:spacing w:val="-14"/>
          <w:sz w:val="24"/>
        </w:rPr>
        <w:t xml:space="preserve">．出前授業（2時限連続）　</w:t>
      </w:r>
      <w:r>
        <w:rPr>
          <w:rFonts w:ascii="HGSｺﾞｼｯｸM" w:eastAsia="HGSｺﾞｼｯｸM" w:hint="eastAsia"/>
          <w:spacing w:val="-14"/>
          <w:sz w:val="24"/>
        </w:rPr>
        <w:t>：10回</w:t>
      </w:r>
    </w:p>
    <w:p w:rsidR="006555F8" w:rsidRPr="00277DCC" w:rsidRDefault="006555F8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  <w:r>
        <w:rPr>
          <w:rFonts w:ascii="HGSｺﾞｼｯｸM" w:eastAsia="HGSｺﾞｼｯｸM" w:hint="eastAsia"/>
          <w:spacing w:val="-14"/>
          <w:sz w:val="24"/>
        </w:rPr>
        <w:t xml:space="preserve">　　３</w:t>
      </w:r>
      <w:r w:rsidR="00D3448F">
        <w:rPr>
          <w:rFonts w:ascii="HGSｺﾞｼｯｸM" w:eastAsia="HGSｺﾞｼｯｸM" w:hint="eastAsia"/>
          <w:spacing w:val="-14"/>
          <w:sz w:val="24"/>
        </w:rPr>
        <w:t xml:space="preserve">．科学教室　　</w:t>
      </w:r>
      <w:r>
        <w:rPr>
          <w:rFonts w:ascii="HGSｺﾞｼｯｸM" w:eastAsia="HGSｺﾞｼｯｸM" w:hint="eastAsia"/>
          <w:spacing w:val="-14"/>
          <w:sz w:val="24"/>
        </w:rPr>
        <w:t>：2回（同内容</w:t>
      </w:r>
      <w:r w:rsidR="00D3448F">
        <w:rPr>
          <w:rFonts w:ascii="HGSｺﾞｼｯｸM" w:eastAsia="HGSｺﾞｼｯｸM" w:hint="eastAsia"/>
          <w:spacing w:val="-14"/>
          <w:sz w:val="24"/>
        </w:rPr>
        <w:t>の事業を</w:t>
      </w:r>
      <w:r>
        <w:rPr>
          <w:rFonts w:ascii="HGSｺﾞｼｯｸM" w:eastAsia="HGSｺﾞｼｯｸM" w:hint="eastAsia"/>
          <w:spacing w:val="-14"/>
          <w:sz w:val="24"/>
        </w:rPr>
        <w:t>同日に連続2回。対象者は入替）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jc w:val="right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jc w:val="right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jc w:val="right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277DCC">
        <w:rPr>
          <w:rFonts w:ascii="HGSｺﾞｼｯｸM" w:eastAsia="HGSｺﾞｼｯｸM" w:hAnsiTheme="minorEastAsia" w:hint="eastAsia"/>
          <w:sz w:val="24"/>
          <w:szCs w:val="24"/>
        </w:rPr>
        <w:t xml:space="preserve">　　　　年　　 月　　 日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rPr>
          <w:rFonts w:ascii="HGSｺﾞｼｯｸM" w:eastAsia="HGSｺﾞｼｯｸM"/>
          <w:spacing w:val="-14"/>
          <w:sz w:val="24"/>
          <w:szCs w:val="24"/>
        </w:rPr>
      </w:pPr>
      <w:r w:rsidRPr="00277DCC">
        <w:rPr>
          <w:rFonts w:ascii="HGSｺﾞｼｯｸM" w:eastAsia="HGSｺﾞｼｯｸM" w:hint="eastAsia"/>
          <w:spacing w:val="-14"/>
          <w:sz w:val="24"/>
          <w:szCs w:val="24"/>
        </w:rPr>
        <w:t>豊中市教育長　宛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="HGSｺﾞｼｯｸM" w:eastAsia="HGSｺﾞｼｯｸM"/>
          <w:spacing w:val="-14"/>
          <w:sz w:val="24"/>
          <w:szCs w:val="24"/>
        </w:rPr>
      </w:pPr>
    </w:p>
    <w:p w:rsidR="00215479" w:rsidRPr="00277DCC" w:rsidRDefault="00215479" w:rsidP="00460CEF">
      <w:pPr>
        <w:tabs>
          <w:tab w:val="clear" w:pos="360"/>
          <w:tab w:val="clear" w:pos="720"/>
          <w:tab w:val="clear" w:pos="960"/>
        </w:tabs>
        <w:spacing w:line="340" w:lineRule="exact"/>
        <w:ind w:left="3544" w:right="6" w:firstLine="0"/>
        <w:rPr>
          <w:rFonts w:ascii="HGSｺﾞｼｯｸM" w:eastAsia="HGSｺﾞｼｯｸM" w:hAnsiTheme="minorEastAsia"/>
          <w:spacing w:val="-14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pacing w:val="-14"/>
          <w:sz w:val="24"/>
          <w:szCs w:val="24"/>
        </w:rPr>
        <w:t>所在地</w:t>
      </w:r>
    </w:p>
    <w:p w:rsidR="00215479" w:rsidRPr="00277DCC" w:rsidRDefault="00215479" w:rsidP="00460CEF">
      <w:pPr>
        <w:tabs>
          <w:tab w:val="clear" w:pos="360"/>
          <w:tab w:val="clear" w:pos="720"/>
          <w:tab w:val="clear" w:pos="960"/>
        </w:tabs>
        <w:spacing w:line="340" w:lineRule="exact"/>
        <w:ind w:left="3544" w:right="6" w:firstLine="0"/>
        <w:rPr>
          <w:rFonts w:ascii="HGSｺﾞｼｯｸM" w:eastAsia="HGSｺﾞｼｯｸM" w:hAnsiTheme="minorEastAsia"/>
          <w:spacing w:val="-14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pacing w:val="-14"/>
          <w:sz w:val="24"/>
          <w:szCs w:val="24"/>
        </w:rPr>
        <w:t>商号又は名称</w:t>
      </w:r>
    </w:p>
    <w:p w:rsidR="00215479" w:rsidRPr="00277DCC" w:rsidRDefault="00215479" w:rsidP="00460CEF">
      <w:pPr>
        <w:tabs>
          <w:tab w:val="clear" w:pos="360"/>
          <w:tab w:val="clear" w:pos="720"/>
          <w:tab w:val="clear" w:pos="960"/>
        </w:tabs>
        <w:spacing w:line="340" w:lineRule="exact"/>
        <w:ind w:left="3544" w:right="-17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pacing w:val="-14"/>
          <w:sz w:val="24"/>
          <w:szCs w:val="24"/>
        </w:rPr>
        <w:t xml:space="preserve">代表者又は受任者名　　　　　　　　　</w:t>
      </w:r>
      <w:r w:rsidR="00460CEF">
        <w:rPr>
          <w:rFonts w:ascii="HGSｺﾞｼｯｸM" w:eastAsia="HGSｺﾞｼｯｸM" w:hAnsiTheme="minorEastAsia" w:hint="eastAsia"/>
          <w:spacing w:val="-14"/>
          <w:sz w:val="24"/>
          <w:szCs w:val="24"/>
        </w:rPr>
        <w:t xml:space="preserve">   </w:t>
      </w:r>
      <w:r w:rsidRPr="00277DCC">
        <w:rPr>
          <w:rFonts w:ascii="HGSｺﾞｼｯｸM" w:eastAsia="HGSｺﾞｼｯｸM" w:hAnsiTheme="minorEastAsia" w:hint="eastAsia"/>
          <w:spacing w:val="-14"/>
          <w:sz w:val="24"/>
          <w:szCs w:val="24"/>
        </w:rPr>
        <w:t xml:space="preserve">　 印</w:t>
      </w:r>
      <w:bookmarkStart w:id="0" w:name="_GoBack"/>
      <w:bookmarkEnd w:id="0"/>
    </w:p>
    <w:sectPr w:rsidR="00215479" w:rsidRPr="00277DCC" w:rsidSect="00DD44E7">
      <w:footerReference w:type="default" r:id="rId7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9" w:rsidRDefault="00215479" w:rsidP="00215479">
      <w:pPr>
        <w:spacing w:line="240" w:lineRule="auto"/>
      </w:pPr>
      <w:r>
        <w:separator/>
      </w:r>
    </w:p>
  </w:endnote>
  <w:endnote w:type="continuationSeparator" w:id="0">
    <w:p w:rsidR="00215479" w:rsidRDefault="00215479" w:rsidP="0021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DD44E7">
    <w:pPr>
      <w:pStyle w:val="a5"/>
      <w:jc w:val="center"/>
    </w:pPr>
  </w:p>
  <w:p w:rsidR="0088678B" w:rsidRDefault="00DD4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9" w:rsidRDefault="00215479" w:rsidP="00215479">
      <w:pPr>
        <w:spacing w:line="240" w:lineRule="auto"/>
      </w:pPr>
      <w:r>
        <w:separator/>
      </w:r>
    </w:p>
  </w:footnote>
  <w:footnote w:type="continuationSeparator" w:id="0">
    <w:p w:rsidR="00215479" w:rsidRDefault="00215479" w:rsidP="00215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F"/>
    <w:rsid w:val="00083FEF"/>
    <w:rsid w:val="00192AD4"/>
    <w:rsid w:val="00215479"/>
    <w:rsid w:val="00277DCC"/>
    <w:rsid w:val="002F38B5"/>
    <w:rsid w:val="003B6C22"/>
    <w:rsid w:val="00460CEF"/>
    <w:rsid w:val="006555F8"/>
    <w:rsid w:val="00947E0A"/>
    <w:rsid w:val="00D2384E"/>
    <w:rsid w:val="00D3448F"/>
    <w:rsid w:val="00D87B3D"/>
    <w:rsid w:val="00D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BAFBF"/>
  <w15:chartTrackingRefBased/>
  <w15:docId w15:val="{0E60787A-5A34-4A23-9070-1000309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79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79"/>
  </w:style>
  <w:style w:type="paragraph" w:styleId="a5">
    <w:name w:val="footer"/>
    <w:basedOn w:val="a"/>
    <w:link w:val="a6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79"/>
  </w:style>
  <w:style w:type="table" w:styleId="a7">
    <w:name w:val="Table Grid"/>
    <w:basedOn w:val="a1"/>
    <w:uiPriority w:val="59"/>
    <w:rsid w:val="0021547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215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2023-05-09T07:32:00Z</dcterms:created>
  <dcterms:modified xsi:type="dcterms:W3CDTF">2023-05-23T07:53:00Z</dcterms:modified>
</cp:coreProperties>
</file>