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A42D7" w14:textId="47C708D7" w:rsidR="00C55E4F" w:rsidRPr="002624AE" w:rsidRDefault="00285B48" w:rsidP="00DD356F">
      <w:pPr>
        <w:jc w:val="center"/>
        <w:rPr>
          <w:rFonts w:ascii="ＭＳ ゴシック" w:eastAsia="ＭＳ ゴシック" w:hAnsi="ＭＳ ゴシック"/>
          <w:b/>
          <w:sz w:val="32"/>
          <w:szCs w:val="32"/>
        </w:rPr>
      </w:pPr>
      <w:r>
        <w:rPr>
          <w:noProof/>
        </w:rPr>
        <w:pict w14:anchorId="22251D31">
          <v:shapetype id="_x0000_t202" coordsize="21600,21600" o:spt="202" path="m,l,21600r21600,l21600,xe">
            <v:stroke joinstyle="miter"/>
            <v:path gradientshapeok="t" o:connecttype="rect"/>
          </v:shapetype>
          <v:shape id="テキスト ボックス 1" o:spid="_x0000_s2050" type="#_x0000_t202" style="position:absolute;left:0;text-align:left;margin-left:1.7pt;margin-top:-19.6pt;width:107.25pt;height:27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" fillcolor="white [3201]" stroked="f" strokeweight=".5pt">
            <v:textbox>
              <w:txbxContent>
                <w:p w14:paraId="628467CA" w14:textId="2390F014" w:rsidR="00DD356F" w:rsidRDefault="00DD356F">
                  <w:r>
                    <w:rPr>
                      <w:rFonts w:hint="eastAsia"/>
                    </w:rPr>
                    <w:t>（様式</w:t>
                  </w:r>
                  <w:r w:rsidR="000B3315">
                    <w:rPr>
                      <w:rFonts w:hint="eastAsia"/>
                    </w:rPr>
                    <w:t>第</w:t>
                  </w:r>
                  <w:r w:rsidR="00F21C05">
                    <w:rPr>
                      <w:rFonts w:hint="eastAsia"/>
                    </w:rPr>
                    <w:t>５</w:t>
                  </w:r>
                  <w:r>
                    <w:rPr>
                      <w:rFonts w:hint="eastAsia"/>
                    </w:rPr>
                    <w:t>号）</w:t>
                  </w:r>
                </w:p>
              </w:txbxContent>
            </v:textbox>
          </v:shape>
        </w:pict>
      </w:r>
      <w:r w:rsidR="007C313A">
        <w:rPr>
          <w:rFonts w:ascii="ＭＳ ゴシック" w:eastAsia="ＭＳ ゴシック" w:hAnsi="ＭＳ ゴシック" w:hint="eastAsia"/>
          <w:b/>
          <w:sz w:val="32"/>
          <w:szCs w:val="32"/>
        </w:rPr>
        <w:t>企画</w:t>
      </w:r>
      <w:r w:rsidR="00C55E4F" w:rsidRPr="002624AE">
        <w:rPr>
          <w:rFonts w:ascii="ＭＳ ゴシック" w:eastAsia="ＭＳ ゴシック" w:hAnsi="ＭＳ ゴシック" w:hint="eastAsia"/>
          <w:b/>
          <w:sz w:val="32"/>
          <w:szCs w:val="32"/>
        </w:rPr>
        <w:t>書</w:t>
      </w:r>
    </w:p>
    <w:tbl>
      <w:tblPr>
        <w:tblStyle w:val="a9"/>
        <w:tblW w:w="0" w:type="auto"/>
        <w:shd w:val="clear" w:color="auto" w:fill="D9D9D9" w:themeFill="background1" w:themeFillShade="D9"/>
        <w:tblLook w:val="04A0" w:firstRow="1" w:lastRow="0" w:firstColumn="1" w:lastColumn="0" w:noHBand="0" w:noVBand="1"/>
      </w:tblPr>
      <w:tblGrid>
        <w:gridCol w:w="2263"/>
        <w:gridCol w:w="7365"/>
      </w:tblGrid>
      <w:tr w:rsidR="007C313A" w14:paraId="0DDBB7BE" w14:textId="77777777" w:rsidTr="007C313A">
        <w:tc>
          <w:tcPr>
            <w:tcW w:w="2263" w:type="dxa"/>
            <w:shd w:val="clear" w:color="auto" w:fill="F2F2F2" w:themeFill="background1" w:themeFillShade="F2"/>
          </w:tcPr>
          <w:p w14:paraId="0DBBBEA0" w14:textId="45A7B058" w:rsidR="007C313A" w:rsidRDefault="007C313A" w:rsidP="007C313A">
            <w:pPr>
              <w:spacing w:line="480" w:lineRule="auto"/>
            </w:pPr>
            <w:r>
              <w:rPr>
                <w:rFonts w:hint="eastAsia"/>
              </w:rPr>
              <w:t>事</w:t>
            </w:r>
            <w:r w:rsidRPr="007C313A">
              <w:rPr>
                <w:rFonts w:hint="eastAsia"/>
              </w:rPr>
              <w:t>業者名</w:t>
            </w:r>
          </w:p>
        </w:tc>
        <w:tc>
          <w:tcPr>
            <w:tcW w:w="7365" w:type="dxa"/>
            <w:shd w:val="clear" w:color="auto" w:fill="auto"/>
          </w:tcPr>
          <w:p w14:paraId="4FC6B959" w14:textId="77777777" w:rsidR="007C313A" w:rsidRDefault="007C313A" w:rsidP="007C313A"/>
          <w:p w14:paraId="768CAD27" w14:textId="77777777" w:rsidR="007C313A" w:rsidRDefault="007C313A" w:rsidP="007C313A"/>
        </w:tc>
      </w:tr>
    </w:tbl>
    <w:p w14:paraId="29D8EAB5" w14:textId="74CCC852" w:rsidR="007C313A" w:rsidRDefault="007C313A" w:rsidP="00DD356F">
      <w:pPr>
        <w:ind w:left="210" w:hangingChars="100" w:hanging="210"/>
      </w:pPr>
      <w:r w:rsidRPr="00793174">
        <w:rPr>
          <w:rFonts w:hint="eastAsia"/>
          <w:color w:val="000000" w:themeColor="text1"/>
          <w:szCs w:val="21"/>
        </w:rPr>
        <w:t>※</w:t>
      </w:r>
      <w:r w:rsidRPr="00793174">
        <w:rPr>
          <w:color w:val="000000" w:themeColor="text1"/>
          <w:szCs w:val="21"/>
        </w:rPr>
        <w:t>各項目において、適宜、根拠資料等の添付は可</w:t>
      </w:r>
    </w:p>
    <w:p w14:paraId="0188E038" w14:textId="77777777" w:rsidR="007C313A" w:rsidRDefault="007C313A" w:rsidP="007C313A"/>
    <w:tbl>
      <w:tblPr>
        <w:tblStyle w:val="a9"/>
        <w:tblW w:w="0" w:type="auto"/>
        <w:tblLook w:val="04A0" w:firstRow="1" w:lastRow="0" w:firstColumn="1" w:lastColumn="0" w:noHBand="0" w:noVBand="1"/>
      </w:tblPr>
      <w:tblGrid>
        <w:gridCol w:w="9606"/>
      </w:tblGrid>
      <w:tr w:rsidR="00FE6F0D" w14:paraId="5F676B60" w14:textId="77777777" w:rsidTr="00E32686">
        <w:trPr>
          <w:trHeight w:val="400"/>
        </w:trPr>
        <w:tc>
          <w:tcPr>
            <w:tcW w:w="9606" w:type="dxa"/>
            <w:shd w:val="clear" w:color="auto" w:fill="F2F2F2" w:themeFill="background1" w:themeFillShade="F2"/>
            <w:vAlign w:val="center"/>
          </w:tcPr>
          <w:p w14:paraId="2AA6E336" w14:textId="399B9D27" w:rsidR="00FE6F0D" w:rsidRDefault="00FE6F0D">
            <w:r>
              <w:rPr>
                <w:rFonts w:hint="eastAsia"/>
              </w:rPr>
              <w:t>１．基本姿勢</w:t>
            </w:r>
          </w:p>
        </w:tc>
      </w:tr>
      <w:tr w:rsidR="00FE6F0D" w14:paraId="41BAB07A" w14:textId="77777777" w:rsidTr="00E32686">
        <w:trPr>
          <w:trHeight w:val="407"/>
        </w:trPr>
        <w:tc>
          <w:tcPr>
            <w:tcW w:w="9606" w:type="dxa"/>
            <w:shd w:val="clear" w:color="auto" w:fill="F2F2F2" w:themeFill="background1" w:themeFillShade="F2"/>
            <w:vAlign w:val="center"/>
          </w:tcPr>
          <w:p w14:paraId="03149D30" w14:textId="77777777" w:rsidR="001D137A" w:rsidRDefault="00CE1255">
            <w:r>
              <w:rPr>
                <w:rFonts w:hint="eastAsia"/>
              </w:rPr>
              <w:t>（１）</w:t>
            </w:r>
            <w:r w:rsidR="00AB6F09">
              <w:rPr>
                <w:rFonts w:hint="eastAsia"/>
              </w:rPr>
              <w:t>業務</w:t>
            </w:r>
            <w:r w:rsidR="00FE6F0D">
              <w:rPr>
                <w:rFonts w:hint="eastAsia"/>
              </w:rPr>
              <w:t>を担うにあたっての基本的な考え方</w:t>
            </w:r>
          </w:p>
          <w:p w14:paraId="71FF237A" w14:textId="77777777" w:rsidR="00BE3B97" w:rsidRDefault="001D137A">
            <w:r>
              <w:rPr>
                <w:rFonts w:hint="eastAsia"/>
              </w:rPr>
              <w:t>・本業務を行うにあたっての</w:t>
            </w:r>
            <w:r w:rsidR="00FE6F0D">
              <w:rPr>
                <w:rFonts w:hint="eastAsia"/>
              </w:rPr>
              <w:t>方針</w:t>
            </w:r>
          </w:p>
          <w:p w14:paraId="0ACBA662" w14:textId="475C5BB0" w:rsidR="001D137A" w:rsidRDefault="001D137A">
            <w:r>
              <w:rPr>
                <w:rFonts w:hint="eastAsia"/>
              </w:rPr>
              <w:t>・児童や保護者等からの電話相談における提案者が果たすべき役割</w:t>
            </w:r>
          </w:p>
        </w:tc>
      </w:tr>
      <w:tr w:rsidR="00FE6F0D" w14:paraId="3C67FEDB" w14:textId="77777777" w:rsidTr="001D137A">
        <w:trPr>
          <w:trHeight w:val="2558"/>
        </w:trPr>
        <w:tc>
          <w:tcPr>
            <w:tcW w:w="9606" w:type="dxa"/>
          </w:tcPr>
          <w:p w14:paraId="1162296A" w14:textId="77777777" w:rsidR="00FE6F0D" w:rsidRDefault="00FE6F0D" w:rsidP="007C313A"/>
          <w:p w14:paraId="6B73BFE7" w14:textId="77777777" w:rsidR="00E32686" w:rsidRPr="001D137A" w:rsidRDefault="00E32686" w:rsidP="007C313A"/>
          <w:p w14:paraId="5BE47FFA" w14:textId="77777777" w:rsidR="00E32686" w:rsidRDefault="00E32686" w:rsidP="007C313A"/>
          <w:p w14:paraId="11745E29" w14:textId="77777777" w:rsidR="00E32686" w:rsidRDefault="00E32686" w:rsidP="007C313A"/>
          <w:p w14:paraId="42687547" w14:textId="77777777" w:rsidR="00E32686" w:rsidRPr="00AB6F09" w:rsidRDefault="00E32686" w:rsidP="007C313A"/>
        </w:tc>
      </w:tr>
      <w:tr w:rsidR="00AE01DF" w:rsidRPr="00AE01DF" w14:paraId="3ECC473F" w14:textId="77777777" w:rsidTr="00E32686">
        <w:trPr>
          <w:trHeight w:val="486"/>
        </w:trPr>
        <w:tc>
          <w:tcPr>
            <w:tcW w:w="9606" w:type="dxa"/>
            <w:shd w:val="clear" w:color="auto" w:fill="F2F2F2" w:themeFill="background1" w:themeFillShade="F2"/>
            <w:vAlign w:val="center"/>
          </w:tcPr>
          <w:p w14:paraId="4DEE01EA" w14:textId="3DB4E85C" w:rsidR="00AE01DF" w:rsidRPr="000922A2" w:rsidRDefault="00AE01DF">
            <w:r>
              <w:rPr>
                <w:rFonts w:hint="eastAsia"/>
              </w:rPr>
              <w:t>２．運営</w:t>
            </w:r>
          </w:p>
        </w:tc>
      </w:tr>
      <w:tr w:rsidR="00E32686" w:rsidRPr="00AE01DF" w14:paraId="31DA6588" w14:textId="77777777" w:rsidTr="00E32686">
        <w:trPr>
          <w:trHeight w:val="408"/>
        </w:trPr>
        <w:tc>
          <w:tcPr>
            <w:tcW w:w="9606" w:type="dxa"/>
            <w:shd w:val="clear" w:color="auto" w:fill="F2F2F2" w:themeFill="background1" w:themeFillShade="F2"/>
            <w:vAlign w:val="center"/>
          </w:tcPr>
          <w:p w14:paraId="396A3EB6" w14:textId="77777777" w:rsidR="001D137A" w:rsidRDefault="00E32686">
            <w:r>
              <w:rPr>
                <w:rFonts w:hint="eastAsia"/>
              </w:rPr>
              <w:t>（１）</w:t>
            </w:r>
            <w:r w:rsidR="001D137A">
              <w:rPr>
                <w:rFonts w:hint="eastAsia"/>
              </w:rPr>
              <w:t>契約締結後の事前準備</w:t>
            </w:r>
          </w:p>
          <w:p w14:paraId="68B8B13A" w14:textId="77777777" w:rsidR="00E32686" w:rsidRDefault="001D137A">
            <w:r>
              <w:rPr>
                <w:rFonts w:hint="eastAsia"/>
              </w:rPr>
              <w:t>・</w:t>
            </w:r>
            <w:r w:rsidR="00E32686">
              <w:rPr>
                <w:rFonts w:hint="eastAsia"/>
              </w:rPr>
              <w:t>契約締結から業務運営開始前までの間における具体的な事前準備の内容</w:t>
            </w:r>
          </w:p>
          <w:p w14:paraId="65A16471" w14:textId="77777777" w:rsidR="001D137A" w:rsidRDefault="001D137A">
            <w:r>
              <w:rPr>
                <w:rFonts w:hint="eastAsia"/>
              </w:rPr>
              <w:t>・スケジュール、業務予定場所</w:t>
            </w:r>
          </w:p>
          <w:p w14:paraId="182DD894" w14:textId="0A033A4B" w:rsidR="001D137A" w:rsidRDefault="001D137A">
            <w:r>
              <w:rPr>
                <w:rFonts w:hint="eastAsia"/>
              </w:rPr>
              <w:t>・本市との調整・連携</w:t>
            </w:r>
          </w:p>
        </w:tc>
      </w:tr>
      <w:tr w:rsidR="00E32686" w:rsidRPr="00AE01DF" w14:paraId="6AA87408" w14:textId="77777777" w:rsidTr="00E32686">
        <w:trPr>
          <w:trHeight w:val="578"/>
        </w:trPr>
        <w:tc>
          <w:tcPr>
            <w:tcW w:w="9606" w:type="dxa"/>
            <w:shd w:val="clear" w:color="auto" w:fill="auto"/>
            <w:vAlign w:val="center"/>
          </w:tcPr>
          <w:p w14:paraId="2DE73611" w14:textId="77777777" w:rsidR="00E32686" w:rsidRDefault="00E32686"/>
          <w:p w14:paraId="3F5F0891" w14:textId="77777777" w:rsidR="00E32686" w:rsidRDefault="00E32686"/>
          <w:p w14:paraId="7A3390E0" w14:textId="77777777" w:rsidR="00E32686" w:rsidRPr="00E32686" w:rsidRDefault="00E32686"/>
          <w:p w14:paraId="548B88B0" w14:textId="77777777" w:rsidR="00E32686" w:rsidRDefault="00E32686"/>
          <w:p w14:paraId="27BC4221" w14:textId="77777777" w:rsidR="00E32686" w:rsidRDefault="00E32686"/>
          <w:p w14:paraId="0CA44CAC" w14:textId="77777777" w:rsidR="00CE1255" w:rsidRDefault="00CE1255"/>
          <w:p w14:paraId="6EC6F2B4" w14:textId="77777777" w:rsidR="00E32686" w:rsidRDefault="00E32686"/>
          <w:p w14:paraId="02CA1C6C" w14:textId="77777777" w:rsidR="001D137A" w:rsidRDefault="001D137A"/>
          <w:p w14:paraId="06E7CC51" w14:textId="77777777" w:rsidR="001D137A" w:rsidRDefault="001D137A"/>
          <w:p w14:paraId="11E07300" w14:textId="77777777" w:rsidR="00E32686" w:rsidRDefault="00E32686"/>
        </w:tc>
      </w:tr>
      <w:tr w:rsidR="00F97D30" w:rsidRPr="00AE01DF" w14:paraId="02610F20" w14:textId="77777777" w:rsidTr="00E32686">
        <w:trPr>
          <w:trHeight w:val="404"/>
        </w:trPr>
        <w:tc>
          <w:tcPr>
            <w:tcW w:w="9606" w:type="dxa"/>
            <w:shd w:val="clear" w:color="auto" w:fill="F2F2F2" w:themeFill="background1" w:themeFillShade="F2"/>
            <w:vAlign w:val="center"/>
          </w:tcPr>
          <w:p w14:paraId="2C16C48D" w14:textId="51E5191D" w:rsidR="001D137A" w:rsidRDefault="00F97D30">
            <w:r>
              <w:rPr>
                <w:rFonts w:hint="eastAsia"/>
              </w:rPr>
              <w:t>（</w:t>
            </w:r>
            <w:r w:rsidR="00CE1255">
              <w:rPr>
                <w:rFonts w:hint="eastAsia"/>
              </w:rPr>
              <w:t>２</w:t>
            </w:r>
            <w:r>
              <w:rPr>
                <w:rFonts w:hint="eastAsia"/>
              </w:rPr>
              <w:t>）</w:t>
            </w:r>
            <w:r w:rsidR="001D137A">
              <w:rPr>
                <w:rFonts w:hint="eastAsia"/>
              </w:rPr>
              <w:t>相談</w:t>
            </w:r>
            <w:r w:rsidR="00285B48">
              <w:rPr>
                <w:rFonts w:hint="eastAsia"/>
              </w:rPr>
              <w:t>対応について</w:t>
            </w:r>
          </w:p>
          <w:p w14:paraId="1452C89A" w14:textId="382475CF" w:rsidR="00285B48" w:rsidRDefault="00285B48">
            <w:pPr>
              <w:rPr>
                <w:rFonts w:hint="eastAsia"/>
              </w:rPr>
            </w:pPr>
            <w:r>
              <w:rPr>
                <w:rFonts w:hint="eastAsia"/>
              </w:rPr>
              <w:t>・</w:t>
            </w:r>
            <w:r w:rsidRPr="002E32E8">
              <w:rPr>
                <w:rFonts w:hint="eastAsia"/>
              </w:rPr>
              <w:t>各相談窓口の性質を踏まえた傾聴・助言・情報提供など相談対応に係る質の確保</w:t>
            </w:r>
          </w:p>
          <w:p w14:paraId="62236185" w14:textId="21972AA4" w:rsidR="00F97D30" w:rsidRDefault="001D137A">
            <w:r>
              <w:rPr>
                <w:rFonts w:hint="eastAsia"/>
              </w:rPr>
              <w:t>・</w:t>
            </w:r>
            <w:r w:rsidR="00285B48">
              <w:rPr>
                <w:rFonts w:hint="eastAsia"/>
              </w:rPr>
              <w:t>相談・通告又は児童の安全確保の緊急性が高いか否かの判断基準・報告体制について</w:t>
            </w:r>
          </w:p>
        </w:tc>
      </w:tr>
      <w:tr w:rsidR="00871F30" w14:paraId="128F1276" w14:textId="77777777">
        <w:trPr>
          <w:trHeight w:val="550"/>
        </w:trPr>
        <w:tc>
          <w:tcPr>
            <w:tcW w:w="9606" w:type="dxa"/>
            <w:shd w:val="clear" w:color="auto" w:fill="auto"/>
            <w:vAlign w:val="center"/>
          </w:tcPr>
          <w:p w14:paraId="0659758C" w14:textId="77777777" w:rsidR="00871F30" w:rsidRDefault="00871F30"/>
          <w:p w14:paraId="30FF3495" w14:textId="77777777" w:rsidR="00871F30" w:rsidRDefault="00871F30"/>
          <w:p w14:paraId="4990FEDC" w14:textId="77777777" w:rsidR="00871F30" w:rsidRDefault="00871F30"/>
          <w:p w14:paraId="7FF18121" w14:textId="77777777" w:rsidR="001D137A" w:rsidRDefault="001D137A"/>
          <w:p w14:paraId="1AE4467A" w14:textId="77777777" w:rsidR="00871F30" w:rsidRDefault="00871F30"/>
          <w:p w14:paraId="124D25D4" w14:textId="77777777" w:rsidR="00956E13" w:rsidRDefault="00956E13"/>
          <w:p w14:paraId="00BE8BAD" w14:textId="77777777" w:rsidR="001D137A" w:rsidRDefault="001D137A"/>
          <w:p w14:paraId="6EC83B12" w14:textId="77777777" w:rsidR="00871F30" w:rsidRDefault="00871F30"/>
        </w:tc>
      </w:tr>
      <w:tr w:rsidR="00366273" w14:paraId="45DA346D" w14:textId="77777777" w:rsidTr="00CB1E0D">
        <w:trPr>
          <w:trHeight w:val="404"/>
        </w:trPr>
        <w:tc>
          <w:tcPr>
            <w:tcW w:w="9606" w:type="dxa"/>
            <w:shd w:val="clear" w:color="auto" w:fill="F2F2F2" w:themeFill="background1" w:themeFillShade="F2"/>
            <w:vAlign w:val="center"/>
          </w:tcPr>
          <w:p w14:paraId="7922C486" w14:textId="2627BF6D" w:rsidR="00366273" w:rsidRDefault="00366273" w:rsidP="00CB1E0D">
            <w:r>
              <w:rPr>
                <w:rFonts w:hint="eastAsia"/>
              </w:rPr>
              <w:t>（</w:t>
            </w:r>
            <w:r w:rsidR="00013427">
              <w:rPr>
                <w:rFonts w:hint="eastAsia"/>
              </w:rPr>
              <w:t>３</w:t>
            </w:r>
            <w:r>
              <w:rPr>
                <w:rFonts w:hint="eastAsia"/>
              </w:rPr>
              <w:t>）</w:t>
            </w:r>
            <w:r w:rsidR="00486677">
              <w:rPr>
                <w:rFonts w:hint="eastAsia"/>
              </w:rPr>
              <w:t>業務状況の管理方法及び業務内容の記録や報告体制について</w:t>
            </w:r>
          </w:p>
        </w:tc>
      </w:tr>
      <w:tr w:rsidR="00366273" w14:paraId="047F63CF" w14:textId="77777777" w:rsidTr="00CB1E0D">
        <w:trPr>
          <w:trHeight w:val="550"/>
        </w:trPr>
        <w:tc>
          <w:tcPr>
            <w:tcW w:w="9606" w:type="dxa"/>
            <w:shd w:val="clear" w:color="auto" w:fill="auto"/>
            <w:vAlign w:val="center"/>
          </w:tcPr>
          <w:p w14:paraId="5F1A1B3A" w14:textId="77777777" w:rsidR="00366273" w:rsidRDefault="00366273" w:rsidP="00CB1E0D"/>
          <w:p w14:paraId="079373EA" w14:textId="77777777" w:rsidR="00366273" w:rsidRPr="00013427" w:rsidRDefault="00366273" w:rsidP="00CB1E0D"/>
          <w:p w14:paraId="3ED28471" w14:textId="77777777" w:rsidR="00366273" w:rsidRDefault="00366273" w:rsidP="00CB1E0D"/>
          <w:p w14:paraId="2D2FB1E0" w14:textId="77777777" w:rsidR="00366273" w:rsidRDefault="00366273" w:rsidP="00CB1E0D"/>
          <w:p w14:paraId="19C7BB83" w14:textId="77777777" w:rsidR="00366273" w:rsidRDefault="00366273" w:rsidP="00CB1E0D"/>
          <w:p w14:paraId="7584D8D5" w14:textId="77777777" w:rsidR="00366273" w:rsidRDefault="00366273" w:rsidP="00CB1E0D"/>
        </w:tc>
      </w:tr>
      <w:tr w:rsidR="00F97D30" w:rsidRPr="00AE01DF" w14:paraId="291BC6F4" w14:textId="77777777" w:rsidTr="00871F30">
        <w:trPr>
          <w:trHeight w:val="417"/>
        </w:trPr>
        <w:tc>
          <w:tcPr>
            <w:tcW w:w="9606" w:type="dxa"/>
            <w:shd w:val="clear" w:color="auto" w:fill="F2F2F2" w:themeFill="background1" w:themeFillShade="F2"/>
            <w:vAlign w:val="center"/>
          </w:tcPr>
          <w:p w14:paraId="3C83D8AA" w14:textId="1E46E41C" w:rsidR="00F97D30" w:rsidRDefault="00F97D30">
            <w:r>
              <w:rPr>
                <w:rFonts w:hint="eastAsia"/>
              </w:rPr>
              <w:lastRenderedPageBreak/>
              <w:t>３．執行体制</w:t>
            </w:r>
          </w:p>
        </w:tc>
      </w:tr>
      <w:tr w:rsidR="00F97D30" w:rsidRPr="00AE01DF" w14:paraId="1F03E0F8" w14:textId="77777777" w:rsidTr="00871F30">
        <w:trPr>
          <w:trHeight w:val="408"/>
        </w:trPr>
        <w:tc>
          <w:tcPr>
            <w:tcW w:w="9606" w:type="dxa"/>
            <w:shd w:val="clear" w:color="auto" w:fill="F2F2F2" w:themeFill="background1" w:themeFillShade="F2"/>
            <w:vAlign w:val="center"/>
          </w:tcPr>
          <w:p w14:paraId="2B2C4593" w14:textId="77777777" w:rsidR="001D137A" w:rsidRDefault="00F97D30">
            <w:r>
              <w:rPr>
                <w:rFonts w:hint="eastAsia"/>
              </w:rPr>
              <w:t>（１）</w:t>
            </w:r>
            <w:r w:rsidR="00871F30">
              <w:rPr>
                <w:rFonts w:hint="eastAsia"/>
              </w:rPr>
              <w:t>従事者の選考・採用</w:t>
            </w:r>
          </w:p>
          <w:p w14:paraId="61F2145B" w14:textId="634113D9" w:rsidR="00F97D30" w:rsidRDefault="001D137A">
            <w:r>
              <w:rPr>
                <w:rFonts w:hint="eastAsia"/>
              </w:rPr>
              <w:t>・従事者の選考・採用する際の考え方</w:t>
            </w:r>
          </w:p>
        </w:tc>
      </w:tr>
      <w:tr w:rsidR="00871F30" w14:paraId="22DBA3CA" w14:textId="77777777">
        <w:trPr>
          <w:trHeight w:val="550"/>
        </w:trPr>
        <w:tc>
          <w:tcPr>
            <w:tcW w:w="9606" w:type="dxa"/>
            <w:shd w:val="clear" w:color="auto" w:fill="auto"/>
            <w:vAlign w:val="center"/>
          </w:tcPr>
          <w:p w14:paraId="5DE23C6A" w14:textId="77777777" w:rsidR="00871F30" w:rsidRDefault="00871F30"/>
          <w:p w14:paraId="4B34A4E5" w14:textId="77777777" w:rsidR="00871F30" w:rsidRDefault="00871F30"/>
          <w:p w14:paraId="3DA6BEBB" w14:textId="77777777" w:rsidR="00871F30" w:rsidRPr="0055452D" w:rsidRDefault="00871F30"/>
          <w:p w14:paraId="40EFE818" w14:textId="77777777" w:rsidR="00871F30" w:rsidRDefault="00871F30"/>
          <w:p w14:paraId="5DD1A164" w14:textId="77777777" w:rsidR="00CE1255" w:rsidRDefault="00CE1255"/>
          <w:p w14:paraId="24BB6F86" w14:textId="77777777" w:rsidR="00CE1255" w:rsidRDefault="00CE1255"/>
          <w:p w14:paraId="16CF1EC2" w14:textId="77777777" w:rsidR="00871F30" w:rsidRDefault="00871F30"/>
        </w:tc>
      </w:tr>
      <w:tr w:rsidR="00871F30" w:rsidRPr="001D137A" w14:paraId="01E32CEC" w14:textId="77777777">
        <w:trPr>
          <w:trHeight w:val="550"/>
        </w:trPr>
        <w:tc>
          <w:tcPr>
            <w:tcW w:w="9606" w:type="dxa"/>
            <w:shd w:val="clear" w:color="auto" w:fill="F2F2F2" w:themeFill="background1" w:themeFillShade="F2"/>
            <w:vAlign w:val="center"/>
          </w:tcPr>
          <w:p w14:paraId="5D6F80C0" w14:textId="77777777" w:rsidR="001D137A" w:rsidRDefault="00871F30">
            <w:r>
              <w:rPr>
                <w:rFonts w:hint="eastAsia"/>
              </w:rPr>
              <w:t>（２）従事者の配置や体制・役割分担</w:t>
            </w:r>
          </w:p>
          <w:p w14:paraId="74CFE084" w14:textId="5DE780E7" w:rsidR="001D137A" w:rsidRDefault="001D137A">
            <w:r>
              <w:rPr>
                <w:rFonts w:hint="eastAsia"/>
              </w:rPr>
              <w:t>・</w:t>
            </w:r>
            <w:r w:rsidR="00871F30">
              <w:rPr>
                <w:rFonts w:hint="eastAsia"/>
              </w:rPr>
              <w:t>本業務に係る配置人数、シフトなどの具体的な体制</w:t>
            </w:r>
          </w:p>
          <w:p w14:paraId="2AE72E2D" w14:textId="1596DC51" w:rsidR="00871F30" w:rsidRDefault="001D137A">
            <w:r>
              <w:rPr>
                <w:rFonts w:hint="eastAsia"/>
              </w:rPr>
              <w:t>・</w:t>
            </w:r>
            <w:r w:rsidR="00871F30">
              <w:rPr>
                <w:rFonts w:hint="eastAsia"/>
              </w:rPr>
              <w:t>責任者の体制、役割分担</w:t>
            </w:r>
          </w:p>
        </w:tc>
      </w:tr>
      <w:tr w:rsidR="00871F30" w14:paraId="2CF809DB" w14:textId="77777777">
        <w:trPr>
          <w:trHeight w:val="550"/>
        </w:trPr>
        <w:tc>
          <w:tcPr>
            <w:tcW w:w="9606" w:type="dxa"/>
            <w:shd w:val="clear" w:color="auto" w:fill="auto"/>
            <w:vAlign w:val="center"/>
          </w:tcPr>
          <w:p w14:paraId="033F1289" w14:textId="77777777" w:rsidR="00871F30" w:rsidRDefault="00871F30"/>
          <w:p w14:paraId="25B6B91C" w14:textId="77777777" w:rsidR="00871F30" w:rsidRDefault="00871F30"/>
          <w:p w14:paraId="6DE83F81" w14:textId="77777777" w:rsidR="00871F30" w:rsidRDefault="00871F30"/>
          <w:p w14:paraId="01D93659" w14:textId="77777777" w:rsidR="00871F30" w:rsidRDefault="00871F30"/>
          <w:p w14:paraId="050698D3" w14:textId="77777777" w:rsidR="00871F30" w:rsidRDefault="00871F30"/>
          <w:p w14:paraId="611B4D69" w14:textId="77777777" w:rsidR="00CE1255" w:rsidRDefault="00CE1255"/>
          <w:p w14:paraId="704F4ADE" w14:textId="77777777" w:rsidR="00871F30" w:rsidRDefault="00871F30"/>
        </w:tc>
      </w:tr>
      <w:tr w:rsidR="00F97D30" w:rsidRPr="00AE01DF" w14:paraId="6509599D" w14:textId="77777777" w:rsidTr="00AE01DF">
        <w:trPr>
          <w:trHeight w:val="550"/>
        </w:trPr>
        <w:tc>
          <w:tcPr>
            <w:tcW w:w="9606" w:type="dxa"/>
            <w:shd w:val="clear" w:color="auto" w:fill="F2F2F2" w:themeFill="background1" w:themeFillShade="F2"/>
            <w:vAlign w:val="center"/>
          </w:tcPr>
          <w:p w14:paraId="70EBE16B" w14:textId="77777777" w:rsidR="001D137A" w:rsidRDefault="00F97D30">
            <w:r>
              <w:rPr>
                <w:rFonts w:hint="eastAsia"/>
              </w:rPr>
              <w:t>（</w:t>
            </w:r>
            <w:r w:rsidR="00871F30">
              <w:rPr>
                <w:rFonts w:hint="eastAsia"/>
              </w:rPr>
              <w:t>３</w:t>
            </w:r>
            <w:r>
              <w:rPr>
                <w:rFonts w:hint="eastAsia"/>
              </w:rPr>
              <w:t>）</w:t>
            </w:r>
            <w:r w:rsidR="001D137A">
              <w:rPr>
                <w:rFonts w:hint="eastAsia"/>
              </w:rPr>
              <w:t>従事者の研修・教育</w:t>
            </w:r>
          </w:p>
          <w:p w14:paraId="24549FEF" w14:textId="77777777" w:rsidR="00F97D30" w:rsidRDefault="001D137A">
            <w:r>
              <w:rPr>
                <w:rFonts w:hint="eastAsia"/>
              </w:rPr>
              <w:t>・</w:t>
            </w:r>
            <w:r w:rsidR="0055452D">
              <w:rPr>
                <w:rFonts w:hint="eastAsia"/>
              </w:rPr>
              <w:t>従事者の人材育成方針</w:t>
            </w:r>
            <w:r>
              <w:rPr>
                <w:rFonts w:hint="eastAsia"/>
              </w:rPr>
              <w:t>や具体的な内容</w:t>
            </w:r>
          </w:p>
          <w:p w14:paraId="1F06DAEC" w14:textId="38F94AF8" w:rsidR="001D137A" w:rsidRDefault="001D137A">
            <w:r>
              <w:rPr>
                <w:rFonts w:hint="eastAsia"/>
              </w:rPr>
              <w:t>・年間スケジュール</w:t>
            </w:r>
          </w:p>
        </w:tc>
      </w:tr>
      <w:tr w:rsidR="00871F30" w14:paraId="3A625517" w14:textId="77777777">
        <w:trPr>
          <w:trHeight w:val="550"/>
        </w:trPr>
        <w:tc>
          <w:tcPr>
            <w:tcW w:w="9606" w:type="dxa"/>
            <w:shd w:val="clear" w:color="auto" w:fill="auto"/>
            <w:vAlign w:val="center"/>
          </w:tcPr>
          <w:p w14:paraId="23532A2B" w14:textId="77777777" w:rsidR="00871F30" w:rsidRDefault="00871F30"/>
          <w:p w14:paraId="70BE82AB" w14:textId="77777777" w:rsidR="00871F30" w:rsidRDefault="00871F30"/>
          <w:p w14:paraId="5BCBC6C8" w14:textId="77777777" w:rsidR="00871F30" w:rsidRDefault="00871F30"/>
          <w:p w14:paraId="122F0383" w14:textId="77777777" w:rsidR="00871F30" w:rsidRDefault="00871F30"/>
          <w:p w14:paraId="48857C27" w14:textId="77777777" w:rsidR="00871F30" w:rsidRDefault="00871F30"/>
          <w:p w14:paraId="2E2DF7E3" w14:textId="77777777" w:rsidR="00CE1255" w:rsidRDefault="00CE1255"/>
          <w:p w14:paraId="5CD033DC" w14:textId="77777777" w:rsidR="00871F30" w:rsidRDefault="00871F30"/>
        </w:tc>
      </w:tr>
      <w:tr w:rsidR="00871F30" w:rsidRPr="00AE01DF" w14:paraId="3CAF97D0" w14:textId="77777777" w:rsidTr="00871F30">
        <w:trPr>
          <w:trHeight w:val="416"/>
        </w:trPr>
        <w:tc>
          <w:tcPr>
            <w:tcW w:w="9606" w:type="dxa"/>
            <w:shd w:val="clear" w:color="auto" w:fill="F2F2F2" w:themeFill="background1" w:themeFillShade="F2"/>
            <w:vAlign w:val="center"/>
          </w:tcPr>
          <w:p w14:paraId="539600F5" w14:textId="26C47848" w:rsidR="00871F30" w:rsidRDefault="00871F30" w:rsidP="00871F30">
            <w:r>
              <w:rPr>
                <w:rFonts w:hint="eastAsia"/>
              </w:rPr>
              <w:t>４．リスクマネジメント</w:t>
            </w:r>
          </w:p>
        </w:tc>
      </w:tr>
      <w:tr w:rsidR="00871F30" w:rsidRPr="001D137A" w14:paraId="68B6EE2D" w14:textId="77777777">
        <w:trPr>
          <w:trHeight w:val="550"/>
        </w:trPr>
        <w:tc>
          <w:tcPr>
            <w:tcW w:w="9606" w:type="dxa"/>
            <w:shd w:val="clear" w:color="auto" w:fill="F2F2F2" w:themeFill="background1" w:themeFillShade="F2"/>
            <w:vAlign w:val="center"/>
          </w:tcPr>
          <w:p w14:paraId="502782B4" w14:textId="40DF05CC" w:rsidR="001D137A" w:rsidRDefault="00CE1255">
            <w:r>
              <w:rPr>
                <w:rFonts w:hint="eastAsia"/>
              </w:rPr>
              <w:t>（１）</w:t>
            </w:r>
            <w:r w:rsidR="001D137A">
              <w:rPr>
                <w:rFonts w:hint="eastAsia"/>
              </w:rPr>
              <w:t>個人情報に対する考え方、緊急事態時の対応</w:t>
            </w:r>
          </w:p>
          <w:p w14:paraId="0E6C4F45" w14:textId="77777777" w:rsidR="00871F30" w:rsidRDefault="001D137A">
            <w:r>
              <w:rPr>
                <w:rFonts w:hint="eastAsia"/>
              </w:rPr>
              <w:t>・</w:t>
            </w:r>
            <w:r w:rsidR="00871F30">
              <w:rPr>
                <w:rFonts w:hint="eastAsia"/>
              </w:rPr>
              <w:t>守秘義務や個人情報に対する考え方や情報漏洩防止のための対策、取組みについて</w:t>
            </w:r>
          </w:p>
          <w:p w14:paraId="3B59379A" w14:textId="11DB47C4" w:rsidR="001D137A" w:rsidRDefault="001D137A">
            <w:r>
              <w:rPr>
                <w:rFonts w:hint="eastAsia"/>
              </w:rPr>
              <w:t>・災害時における業務継続の方策</w:t>
            </w:r>
          </w:p>
        </w:tc>
      </w:tr>
      <w:tr w:rsidR="00871F30" w14:paraId="553EEAB2" w14:textId="77777777">
        <w:trPr>
          <w:trHeight w:val="550"/>
        </w:trPr>
        <w:tc>
          <w:tcPr>
            <w:tcW w:w="9606" w:type="dxa"/>
            <w:shd w:val="clear" w:color="auto" w:fill="auto"/>
            <w:vAlign w:val="center"/>
          </w:tcPr>
          <w:p w14:paraId="4CDC2F61" w14:textId="77777777" w:rsidR="00871F30" w:rsidRDefault="00871F30"/>
          <w:p w14:paraId="36127FD2" w14:textId="77777777" w:rsidR="00871F30" w:rsidRDefault="00871F30"/>
          <w:p w14:paraId="7EBE5E1F" w14:textId="77777777" w:rsidR="00871F30" w:rsidRDefault="00871F30"/>
          <w:p w14:paraId="682DCC5C" w14:textId="77777777" w:rsidR="00871F30" w:rsidRDefault="00871F30"/>
          <w:p w14:paraId="4005E46D" w14:textId="77777777" w:rsidR="00871F30" w:rsidRDefault="00871F30"/>
          <w:p w14:paraId="69CD1F48" w14:textId="77777777" w:rsidR="00CE1255" w:rsidRDefault="00CE1255"/>
          <w:p w14:paraId="384D543D" w14:textId="77777777" w:rsidR="001D137A" w:rsidRDefault="001D137A"/>
          <w:p w14:paraId="23CEF2A2" w14:textId="77777777" w:rsidR="00871F30" w:rsidRDefault="00871F30"/>
        </w:tc>
      </w:tr>
      <w:tr w:rsidR="00F97D30" w:rsidRPr="005314A0" w14:paraId="7170FCF0" w14:textId="77777777" w:rsidTr="00871F30">
        <w:trPr>
          <w:trHeight w:val="483"/>
        </w:trPr>
        <w:tc>
          <w:tcPr>
            <w:tcW w:w="9606" w:type="dxa"/>
            <w:shd w:val="clear" w:color="auto" w:fill="F2F2F2" w:themeFill="background1" w:themeFillShade="F2"/>
            <w:vAlign w:val="center"/>
          </w:tcPr>
          <w:p w14:paraId="66D0C05F" w14:textId="00F13D87" w:rsidR="00F97D30" w:rsidRDefault="00FD7751" w:rsidP="00F97D30">
            <w:r>
              <w:rPr>
                <w:rFonts w:hint="eastAsia"/>
              </w:rPr>
              <w:t>５．</w:t>
            </w:r>
            <w:r w:rsidR="00E54C90">
              <w:rPr>
                <w:rFonts w:hint="eastAsia"/>
              </w:rPr>
              <w:t>付加提案</w:t>
            </w:r>
          </w:p>
        </w:tc>
      </w:tr>
      <w:tr w:rsidR="00871F30" w14:paraId="420C17EF" w14:textId="77777777" w:rsidTr="00871F30">
        <w:trPr>
          <w:trHeight w:val="419"/>
        </w:trPr>
        <w:tc>
          <w:tcPr>
            <w:tcW w:w="9606" w:type="dxa"/>
            <w:shd w:val="clear" w:color="auto" w:fill="F2F2F2" w:themeFill="background1" w:themeFillShade="F2"/>
            <w:vAlign w:val="center"/>
          </w:tcPr>
          <w:p w14:paraId="46C9AD59" w14:textId="06126EA3" w:rsidR="00871F30" w:rsidRDefault="00871F30">
            <w:r>
              <w:rPr>
                <w:rFonts w:hint="eastAsia"/>
              </w:rPr>
              <w:t>（１）本業務の効果的、安定的、継続的につながる提案</w:t>
            </w:r>
          </w:p>
        </w:tc>
      </w:tr>
      <w:tr w:rsidR="00871F30" w14:paraId="1EFA7D28" w14:textId="77777777">
        <w:trPr>
          <w:trHeight w:val="550"/>
        </w:trPr>
        <w:tc>
          <w:tcPr>
            <w:tcW w:w="9606" w:type="dxa"/>
            <w:shd w:val="clear" w:color="auto" w:fill="auto"/>
            <w:vAlign w:val="center"/>
          </w:tcPr>
          <w:p w14:paraId="64FEF52D" w14:textId="77777777" w:rsidR="00871F30" w:rsidRDefault="00871F30"/>
          <w:p w14:paraId="2410B8E2" w14:textId="77777777" w:rsidR="00871F30" w:rsidRDefault="00871F30"/>
          <w:p w14:paraId="30918168" w14:textId="77777777" w:rsidR="00871F30" w:rsidRDefault="00871F30"/>
          <w:p w14:paraId="591E3B50" w14:textId="77777777" w:rsidR="00871F30" w:rsidRDefault="00871F30"/>
          <w:p w14:paraId="190A7563" w14:textId="77777777" w:rsidR="001D137A" w:rsidRDefault="001D137A"/>
          <w:p w14:paraId="71478BF8" w14:textId="77777777" w:rsidR="00871F30" w:rsidRDefault="00871F30"/>
          <w:p w14:paraId="60D19404" w14:textId="77777777" w:rsidR="00871F30" w:rsidRPr="00871F30" w:rsidRDefault="00871F30"/>
          <w:p w14:paraId="63283F15" w14:textId="77777777" w:rsidR="00871F30" w:rsidRDefault="00871F30"/>
          <w:p w14:paraId="65CA5A63" w14:textId="77777777" w:rsidR="00871F30" w:rsidRDefault="00871F30"/>
        </w:tc>
      </w:tr>
    </w:tbl>
    <w:p w14:paraId="5C2241A6" w14:textId="7F26FE5A" w:rsidR="00B94062" w:rsidRPr="00C02A41" w:rsidRDefault="00B94062" w:rsidP="00B94062"/>
    <w:sectPr w:rsidR="00B94062" w:rsidRPr="00C02A41" w:rsidSect="00A92BA3">
      <w:pgSz w:w="11906" w:h="16838" w:code="9"/>
      <w:pgMar w:top="1077" w:right="907" w:bottom="90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55A17" w14:textId="77777777" w:rsidR="004E6A2C" w:rsidRDefault="004E6A2C" w:rsidP="00C02A41">
      <w:r>
        <w:separator/>
      </w:r>
    </w:p>
  </w:endnote>
  <w:endnote w:type="continuationSeparator" w:id="0">
    <w:p w14:paraId="08148000" w14:textId="77777777" w:rsidR="004E6A2C" w:rsidRDefault="004E6A2C" w:rsidP="00C02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1E69F" w14:textId="77777777" w:rsidR="004E6A2C" w:rsidRDefault="004E6A2C" w:rsidP="00C02A41">
      <w:r>
        <w:separator/>
      </w:r>
    </w:p>
  </w:footnote>
  <w:footnote w:type="continuationSeparator" w:id="0">
    <w:p w14:paraId="0DC2A78F" w14:textId="77777777" w:rsidR="004E6A2C" w:rsidRDefault="004E6A2C" w:rsidP="00C02A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2">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55E4F"/>
    <w:rsid w:val="00002800"/>
    <w:rsid w:val="00013427"/>
    <w:rsid w:val="00013A4C"/>
    <w:rsid w:val="00042B11"/>
    <w:rsid w:val="000463F9"/>
    <w:rsid w:val="000922A2"/>
    <w:rsid w:val="000B3315"/>
    <w:rsid w:val="000C4140"/>
    <w:rsid w:val="00106B18"/>
    <w:rsid w:val="001232CB"/>
    <w:rsid w:val="00130314"/>
    <w:rsid w:val="001524F2"/>
    <w:rsid w:val="00177E34"/>
    <w:rsid w:val="00187DCD"/>
    <w:rsid w:val="001B7C5F"/>
    <w:rsid w:val="001C0C8C"/>
    <w:rsid w:val="001C1EB9"/>
    <w:rsid w:val="001D137A"/>
    <w:rsid w:val="001D764B"/>
    <w:rsid w:val="001E300D"/>
    <w:rsid w:val="001E4CEF"/>
    <w:rsid w:val="001F0BD3"/>
    <w:rsid w:val="00206F84"/>
    <w:rsid w:val="002111B7"/>
    <w:rsid w:val="0024254E"/>
    <w:rsid w:val="002624AE"/>
    <w:rsid w:val="002809B0"/>
    <w:rsid w:val="00285B48"/>
    <w:rsid w:val="00294250"/>
    <w:rsid w:val="003229B4"/>
    <w:rsid w:val="00340816"/>
    <w:rsid w:val="00366273"/>
    <w:rsid w:val="00366292"/>
    <w:rsid w:val="00370F04"/>
    <w:rsid w:val="00393653"/>
    <w:rsid w:val="003B4075"/>
    <w:rsid w:val="003D13BB"/>
    <w:rsid w:val="003E4B49"/>
    <w:rsid w:val="0044582B"/>
    <w:rsid w:val="00447B0A"/>
    <w:rsid w:val="00453FC9"/>
    <w:rsid w:val="00486677"/>
    <w:rsid w:val="004D3C09"/>
    <w:rsid w:val="004E01C3"/>
    <w:rsid w:val="004E6A2C"/>
    <w:rsid w:val="00517C6E"/>
    <w:rsid w:val="00527616"/>
    <w:rsid w:val="005314A0"/>
    <w:rsid w:val="0053329E"/>
    <w:rsid w:val="00542A2C"/>
    <w:rsid w:val="00545BCA"/>
    <w:rsid w:val="0055452D"/>
    <w:rsid w:val="00592968"/>
    <w:rsid w:val="005A4262"/>
    <w:rsid w:val="005C3C9F"/>
    <w:rsid w:val="00627784"/>
    <w:rsid w:val="006347AB"/>
    <w:rsid w:val="006571AB"/>
    <w:rsid w:val="00680A89"/>
    <w:rsid w:val="0068331F"/>
    <w:rsid w:val="006A7E4F"/>
    <w:rsid w:val="006B129E"/>
    <w:rsid w:val="006B78A8"/>
    <w:rsid w:val="006C40CF"/>
    <w:rsid w:val="006E1977"/>
    <w:rsid w:val="00710615"/>
    <w:rsid w:val="00717100"/>
    <w:rsid w:val="00725523"/>
    <w:rsid w:val="0072585B"/>
    <w:rsid w:val="00745A70"/>
    <w:rsid w:val="007756EF"/>
    <w:rsid w:val="007A2A27"/>
    <w:rsid w:val="007B3304"/>
    <w:rsid w:val="007B4907"/>
    <w:rsid w:val="007C313A"/>
    <w:rsid w:val="007D021B"/>
    <w:rsid w:val="007D0B1E"/>
    <w:rsid w:val="00802BD4"/>
    <w:rsid w:val="008508EE"/>
    <w:rsid w:val="00871F30"/>
    <w:rsid w:val="00873599"/>
    <w:rsid w:val="008741B4"/>
    <w:rsid w:val="00893632"/>
    <w:rsid w:val="008B308F"/>
    <w:rsid w:val="008B79DD"/>
    <w:rsid w:val="008D06F6"/>
    <w:rsid w:val="008F49AB"/>
    <w:rsid w:val="008F565D"/>
    <w:rsid w:val="00920AEC"/>
    <w:rsid w:val="00956E13"/>
    <w:rsid w:val="00976E39"/>
    <w:rsid w:val="009948AF"/>
    <w:rsid w:val="009B2BED"/>
    <w:rsid w:val="009D377A"/>
    <w:rsid w:val="00A126F5"/>
    <w:rsid w:val="00A7296C"/>
    <w:rsid w:val="00A7446F"/>
    <w:rsid w:val="00A75800"/>
    <w:rsid w:val="00A92BA3"/>
    <w:rsid w:val="00AB6F09"/>
    <w:rsid w:val="00AC5393"/>
    <w:rsid w:val="00AE01DF"/>
    <w:rsid w:val="00AE4530"/>
    <w:rsid w:val="00AE775B"/>
    <w:rsid w:val="00AF1140"/>
    <w:rsid w:val="00B06B8E"/>
    <w:rsid w:val="00B17708"/>
    <w:rsid w:val="00B24975"/>
    <w:rsid w:val="00B432E5"/>
    <w:rsid w:val="00B61B55"/>
    <w:rsid w:val="00B711C4"/>
    <w:rsid w:val="00B8468A"/>
    <w:rsid w:val="00B94062"/>
    <w:rsid w:val="00BD2967"/>
    <w:rsid w:val="00BE3B97"/>
    <w:rsid w:val="00BE68FA"/>
    <w:rsid w:val="00BE7B7A"/>
    <w:rsid w:val="00BF235B"/>
    <w:rsid w:val="00C02A41"/>
    <w:rsid w:val="00C04A75"/>
    <w:rsid w:val="00C43F7F"/>
    <w:rsid w:val="00C55E4F"/>
    <w:rsid w:val="00C56393"/>
    <w:rsid w:val="00C90363"/>
    <w:rsid w:val="00CA3941"/>
    <w:rsid w:val="00CB4B26"/>
    <w:rsid w:val="00CC254C"/>
    <w:rsid w:val="00CE1255"/>
    <w:rsid w:val="00CE7A0F"/>
    <w:rsid w:val="00D77558"/>
    <w:rsid w:val="00DB0085"/>
    <w:rsid w:val="00DC1295"/>
    <w:rsid w:val="00DD356F"/>
    <w:rsid w:val="00DD6BD6"/>
    <w:rsid w:val="00E055CB"/>
    <w:rsid w:val="00E07FBB"/>
    <w:rsid w:val="00E2365D"/>
    <w:rsid w:val="00E25041"/>
    <w:rsid w:val="00E31115"/>
    <w:rsid w:val="00E32686"/>
    <w:rsid w:val="00E47FCD"/>
    <w:rsid w:val="00E54C90"/>
    <w:rsid w:val="00E91DCC"/>
    <w:rsid w:val="00EA6DDF"/>
    <w:rsid w:val="00EA72CA"/>
    <w:rsid w:val="00EB794B"/>
    <w:rsid w:val="00EC17A7"/>
    <w:rsid w:val="00ED30FC"/>
    <w:rsid w:val="00EE3AB9"/>
    <w:rsid w:val="00F1132F"/>
    <w:rsid w:val="00F21C05"/>
    <w:rsid w:val="00F37FEE"/>
    <w:rsid w:val="00F404F3"/>
    <w:rsid w:val="00F42D4D"/>
    <w:rsid w:val="00F97D30"/>
    <w:rsid w:val="00FB6A3A"/>
    <w:rsid w:val="00FC0A73"/>
    <w:rsid w:val="00FD1D46"/>
    <w:rsid w:val="00FD7751"/>
    <w:rsid w:val="00FE628C"/>
    <w:rsid w:val="00FE6F0D"/>
    <w:rsid w:val="00FF5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5D0183B0"/>
  <w15:docId w15:val="{7E7A78FF-B875-4E03-BD4A-22ECA5F5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2A41"/>
    <w:pPr>
      <w:tabs>
        <w:tab w:val="center" w:pos="4252"/>
        <w:tab w:val="right" w:pos="8504"/>
      </w:tabs>
      <w:snapToGrid w:val="0"/>
    </w:pPr>
  </w:style>
  <w:style w:type="character" w:customStyle="1" w:styleId="a4">
    <w:name w:val="ヘッダー (文字)"/>
    <w:basedOn w:val="a0"/>
    <w:link w:val="a3"/>
    <w:uiPriority w:val="99"/>
    <w:rsid w:val="00C02A41"/>
  </w:style>
  <w:style w:type="paragraph" w:styleId="a5">
    <w:name w:val="footer"/>
    <w:basedOn w:val="a"/>
    <w:link w:val="a6"/>
    <w:uiPriority w:val="99"/>
    <w:unhideWhenUsed/>
    <w:rsid w:val="00C02A41"/>
    <w:pPr>
      <w:tabs>
        <w:tab w:val="center" w:pos="4252"/>
        <w:tab w:val="right" w:pos="8504"/>
      </w:tabs>
      <w:snapToGrid w:val="0"/>
    </w:pPr>
  </w:style>
  <w:style w:type="character" w:customStyle="1" w:styleId="a6">
    <w:name w:val="フッター (文字)"/>
    <w:basedOn w:val="a0"/>
    <w:link w:val="a5"/>
    <w:uiPriority w:val="99"/>
    <w:rsid w:val="00C02A41"/>
  </w:style>
  <w:style w:type="paragraph" w:styleId="a7">
    <w:name w:val="Balloon Text"/>
    <w:basedOn w:val="a"/>
    <w:link w:val="a8"/>
    <w:uiPriority w:val="99"/>
    <w:semiHidden/>
    <w:unhideWhenUsed/>
    <w:rsid w:val="00BE7B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E7B7A"/>
    <w:rPr>
      <w:rFonts w:asciiTheme="majorHAnsi" w:eastAsiaTheme="majorEastAsia" w:hAnsiTheme="majorHAnsi" w:cstheme="majorBidi"/>
      <w:sz w:val="18"/>
      <w:szCs w:val="18"/>
    </w:rPr>
  </w:style>
  <w:style w:type="table" w:styleId="a9">
    <w:name w:val="Table Grid"/>
    <w:basedOn w:val="a1"/>
    <w:uiPriority w:val="59"/>
    <w:rsid w:val="00B06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2</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W009910</dc:creator>
  <cp:keywords/>
  <dc:description/>
  <cp:lastModifiedBy>中川 祐美</cp:lastModifiedBy>
  <cp:revision>6</cp:revision>
  <cp:lastPrinted>2024-05-23T08:12:00Z</cp:lastPrinted>
  <dcterms:created xsi:type="dcterms:W3CDTF">2024-05-17T06:41:00Z</dcterms:created>
  <dcterms:modified xsi:type="dcterms:W3CDTF">2024-10-04T04:57:00Z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2024-05-17T02:16:24Z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cebfaefd-d4b3-4da6-9fd1-e5cc09b21676</vt:lpwstr>
  </property>
  <property fmtid="{D5CDD505-2E9C-101B-9397-08002B2CF9AE}" pid="8" name="MSIP_Label_defa4170-0d19-0005-0004-bc88714345d2_ContentBits">
    <vt:lpwstr>0</vt:lpwstr>
  </property>
</Properties>
</file>