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83FD9" w14:textId="77777777" w:rsidR="002670DD" w:rsidRDefault="002670DD" w:rsidP="002670DD">
      <w:pPr>
        <w:wordWrap w:val="0"/>
        <w:spacing w:line="360" w:lineRule="exact"/>
        <w:jc w:val="right"/>
        <w:rPr>
          <w:spacing w:val="12"/>
        </w:rPr>
      </w:pPr>
      <w:r>
        <w:rPr>
          <w:rFonts w:hint="eastAsia"/>
          <w:spacing w:val="12"/>
        </w:rPr>
        <w:t>様式第２号</w:t>
      </w:r>
    </w:p>
    <w:p w14:paraId="77863707" w14:textId="77777777" w:rsidR="002670DD" w:rsidRDefault="002670DD" w:rsidP="002670DD">
      <w:pPr>
        <w:wordWrap w:val="0"/>
        <w:spacing w:line="360" w:lineRule="exact"/>
        <w:jc w:val="center"/>
        <w:rPr>
          <w:spacing w:val="12"/>
          <w:sz w:val="28"/>
        </w:rPr>
      </w:pPr>
      <w:r>
        <w:rPr>
          <w:rFonts w:hint="eastAsia"/>
          <w:snapToGrid w:val="0"/>
          <w:spacing w:val="24"/>
          <w:sz w:val="28"/>
        </w:rPr>
        <w:t>会　　　議　　　録</w:t>
      </w:r>
    </w:p>
    <w:p w14:paraId="72FA0785" w14:textId="1BF98B35" w:rsidR="002670DD" w:rsidRDefault="002670DD" w:rsidP="002670DD">
      <w:pPr>
        <w:wordWrap w:val="0"/>
        <w:spacing w:line="360" w:lineRule="exact"/>
        <w:rPr>
          <w:spacing w:val="12"/>
        </w:rPr>
      </w:pPr>
    </w:p>
    <w:p w14:paraId="7CFF5C71" w14:textId="77777777" w:rsidR="002670DD" w:rsidRDefault="002670DD" w:rsidP="002670DD">
      <w:pPr>
        <w:wordWrap w:val="0"/>
        <w:spacing w:line="180" w:lineRule="exact"/>
        <w:rPr>
          <w:spacing w:val="12"/>
        </w:rPr>
      </w:pPr>
    </w:p>
    <w:tbl>
      <w:tblPr>
        <w:tblW w:w="0" w:type="auto"/>
        <w:tblInd w:w="327" w:type="dxa"/>
        <w:tblLayout w:type="fixed"/>
        <w:tblCellMar>
          <w:left w:w="0" w:type="dxa"/>
          <w:right w:w="0" w:type="dxa"/>
        </w:tblCellMar>
        <w:tblLook w:val="0000" w:firstRow="0" w:lastRow="0" w:firstColumn="0" w:lastColumn="0" w:noHBand="0" w:noVBand="0"/>
      </w:tblPr>
      <w:tblGrid>
        <w:gridCol w:w="428"/>
        <w:gridCol w:w="1070"/>
        <w:gridCol w:w="3852"/>
        <w:gridCol w:w="1498"/>
        <w:gridCol w:w="2405"/>
        <w:gridCol w:w="25"/>
      </w:tblGrid>
      <w:tr w:rsidR="002670DD" w14:paraId="47BA3613" w14:textId="77777777" w:rsidTr="00271BF4">
        <w:trPr>
          <w:trHeight w:hRule="exact" w:val="720"/>
        </w:trPr>
        <w:tc>
          <w:tcPr>
            <w:tcW w:w="1498" w:type="dxa"/>
            <w:gridSpan w:val="2"/>
            <w:tcBorders>
              <w:top w:val="single" w:sz="4" w:space="0" w:color="000000"/>
              <w:left w:val="single" w:sz="4" w:space="0" w:color="000000"/>
            </w:tcBorders>
            <w:vAlign w:val="center"/>
          </w:tcPr>
          <w:p w14:paraId="6B8A673D" w14:textId="77777777" w:rsidR="002670DD" w:rsidRDefault="002670DD" w:rsidP="00271BF4">
            <w:pPr>
              <w:wordWrap w:val="0"/>
              <w:spacing w:line="371" w:lineRule="exact"/>
              <w:jc w:val="distribute"/>
            </w:pPr>
            <w:r>
              <w:rPr>
                <w:rFonts w:hint="eastAsia"/>
                <w:snapToGrid w:val="0"/>
              </w:rPr>
              <w:t xml:space="preserve"> </w:t>
            </w:r>
            <w:r>
              <w:rPr>
                <w:rFonts w:hint="eastAsia"/>
                <w:snapToGrid w:val="0"/>
              </w:rPr>
              <w:t>会議の名称</w:t>
            </w:r>
            <w:r>
              <w:rPr>
                <w:rFonts w:hint="eastAsia"/>
                <w:snapToGrid w:val="0"/>
              </w:rPr>
              <w:t xml:space="preserve"> </w:t>
            </w:r>
          </w:p>
        </w:tc>
        <w:tc>
          <w:tcPr>
            <w:tcW w:w="7755" w:type="dxa"/>
            <w:gridSpan w:val="3"/>
            <w:tcBorders>
              <w:top w:val="single" w:sz="4" w:space="0" w:color="000000"/>
              <w:left w:val="single" w:sz="4" w:space="0" w:color="000000"/>
            </w:tcBorders>
            <w:vAlign w:val="center"/>
          </w:tcPr>
          <w:p w14:paraId="37A789AB" w14:textId="77777777" w:rsidR="002670DD" w:rsidRDefault="002670DD" w:rsidP="00251D83">
            <w:pPr>
              <w:wordWrap w:val="0"/>
              <w:ind w:firstLineChars="50" w:firstLine="105"/>
            </w:pPr>
            <w:r>
              <w:rPr>
                <w:rFonts w:hint="eastAsia"/>
              </w:rPr>
              <w:t>豊中市地域公共交通協議会</w:t>
            </w:r>
          </w:p>
        </w:tc>
        <w:tc>
          <w:tcPr>
            <w:tcW w:w="25" w:type="dxa"/>
            <w:vMerge w:val="restart"/>
            <w:tcBorders>
              <w:left w:val="single" w:sz="4" w:space="0" w:color="000000"/>
            </w:tcBorders>
          </w:tcPr>
          <w:p w14:paraId="31593E5D" w14:textId="77777777" w:rsidR="002670DD" w:rsidRDefault="002670DD" w:rsidP="00271BF4">
            <w:pPr>
              <w:wordWrap w:val="0"/>
              <w:spacing w:line="191" w:lineRule="exact"/>
            </w:pPr>
          </w:p>
        </w:tc>
      </w:tr>
      <w:tr w:rsidR="002670DD" w14:paraId="1539CF80" w14:textId="77777777" w:rsidTr="00271BF4">
        <w:trPr>
          <w:trHeight w:hRule="exact" w:val="720"/>
        </w:trPr>
        <w:tc>
          <w:tcPr>
            <w:tcW w:w="1498" w:type="dxa"/>
            <w:gridSpan w:val="2"/>
            <w:tcBorders>
              <w:top w:val="single" w:sz="4" w:space="0" w:color="000000"/>
              <w:left w:val="single" w:sz="4" w:space="0" w:color="000000"/>
            </w:tcBorders>
            <w:vAlign w:val="center"/>
          </w:tcPr>
          <w:p w14:paraId="4DB94AE5" w14:textId="77777777" w:rsidR="002670DD" w:rsidRDefault="002670DD" w:rsidP="00271BF4">
            <w:pPr>
              <w:wordWrap w:val="0"/>
              <w:spacing w:line="371" w:lineRule="exact"/>
            </w:pPr>
            <w:r>
              <w:rPr>
                <w:rFonts w:hint="eastAsia"/>
                <w:spacing w:val="5"/>
              </w:rPr>
              <w:t xml:space="preserve"> </w:t>
            </w:r>
            <w:r>
              <w:rPr>
                <w:rFonts w:hint="eastAsia"/>
                <w:snapToGrid w:val="0"/>
              </w:rPr>
              <w:t>開</w:t>
            </w:r>
            <w:r>
              <w:rPr>
                <w:rFonts w:hint="eastAsia"/>
                <w:snapToGrid w:val="0"/>
              </w:rPr>
              <w:t xml:space="preserve"> </w:t>
            </w:r>
            <w:r>
              <w:rPr>
                <w:rFonts w:hint="eastAsia"/>
                <w:snapToGrid w:val="0"/>
              </w:rPr>
              <w:t>催</w:t>
            </w:r>
            <w:r>
              <w:rPr>
                <w:rFonts w:hint="eastAsia"/>
                <w:snapToGrid w:val="0"/>
              </w:rPr>
              <w:t xml:space="preserve"> </w:t>
            </w:r>
            <w:r>
              <w:rPr>
                <w:rFonts w:hint="eastAsia"/>
                <w:snapToGrid w:val="0"/>
              </w:rPr>
              <w:t>日</w:t>
            </w:r>
            <w:r>
              <w:rPr>
                <w:rFonts w:hint="eastAsia"/>
                <w:snapToGrid w:val="0"/>
              </w:rPr>
              <w:t xml:space="preserve"> </w:t>
            </w:r>
            <w:r>
              <w:rPr>
                <w:rFonts w:hint="eastAsia"/>
                <w:snapToGrid w:val="0"/>
              </w:rPr>
              <w:t>時</w:t>
            </w:r>
          </w:p>
        </w:tc>
        <w:tc>
          <w:tcPr>
            <w:tcW w:w="7755" w:type="dxa"/>
            <w:gridSpan w:val="3"/>
            <w:tcBorders>
              <w:top w:val="single" w:sz="4" w:space="0" w:color="000000"/>
              <w:left w:val="single" w:sz="4" w:space="0" w:color="000000"/>
            </w:tcBorders>
            <w:vAlign w:val="center"/>
          </w:tcPr>
          <w:p w14:paraId="439D14C0" w14:textId="77777777" w:rsidR="002670DD" w:rsidRDefault="00C52691" w:rsidP="00166F40">
            <w:pPr>
              <w:wordWrap w:val="0"/>
              <w:spacing w:line="371" w:lineRule="exact"/>
              <w:ind w:firstLineChars="50" w:firstLine="105"/>
            </w:pPr>
            <w:r>
              <w:rPr>
                <w:rFonts w:hint="eastAsia"/>
              </w:rPr>
              <w:t>事前説明：</w:t>
            </w:r>
            <w:r w:rsidR="00D65836" w:rsidRPr="00D65836">
              <w:rPr>
                <w:rFonts w:hint="eastAsia"/>
              </w:rPr>
              <w:t>令和</w:t>
            </w:r>
            <w:r w:rsidR="00D65836" w:rsidRPr="00D65836">
              <w:rPr>
                <w:rFonts w:hint="eastAsia"/>
              </w:rPr>
              <w:t>2</w:t>
            </w:r>
            <w:r w:rsidR="00D65836" w:rsidRPr="00D65836">
              <w:rPr>
                <w:rFonts w:hint="eastAsia"/>
              </w:rPr>
              <w:t>年</w:t>
            </w:r>
            <w:r w:rsidR="00D65836">
              <w:rPr>
                <w:rFonts w:hint="eastAsia"/>
              </w:rPr>
              <w:t>（</w:t>
            </w:r>
            <w:r w:rsidR="00D65836">
              <w:rPr>
                <w:rFonts w:hint="eastAsia"/>
              </w:rPr>
              <w:t>2020</w:t>
            </w:r>
            <w:r w:rsidR="00D65836">
              <w:rPr>
                <w:rFonts w:hint="eastAsia"/>
              </w:rPr>
              <w:t>年）</w:t>
            </w:r>
            <w:r w:rsidR="00E93A4F">
              <w:rPr>
                <w:rFonts w:hint="eastAsia"/>
              </w:rPr>
              <w:t>7</w:t>
            </w:r>
            <w:r w:rsidR="00D65836" w:rsidRPr="00D65836">
              <w:rPr>
                <w:rFonts w:hint="eastAsia"/>
              </w:rPr>
              <w:t>月</w:t>
            </w:r>
            <w:r w:rsidR="00D65836" w:rsidRPr="00D65836">
              <w:rPr>
                <w:rFonts w:hint="eastAsia"/>
              </w:rPr>
              <w:t>1</w:t>
            </w:r>
            <w:r w:rsidR="00E93A4F">
              <w:rPr>
                <w:rFonts w:hint="eastAsia"/>
              </w:rPr>
              <w:t>3</w:t>
            </w:r>
            <w:r w:rsidR="00D65836" w:rsidRPr="00D65836">
              <w:rPr>
                <w:rFonts w:hint="eastAsia"/>
              </w:rPr>
              <w:t>日（</w:t>
            </w:r>
            <w:r w:rsidR="00E93A4F">
              <w:rPr>
                <w:rFonts w:hint="eastAsia"/>
              </w:rPr>
              <w:t>月</w:t>
            </w:r>
            <w:r w:rsidR="00D65836" w:rsidRPr="00D65836">
              <w:rPr>
                <w:rFonts w:hint="eastAsia"/>
              </w:rPr>
              <w:t>）</w:t>
            </w:r>
            <w:r w:rsidR="002670DD">
              <w:rPr>
                <w:rFonts w:hint="eastAsia"/>
              </w:rPr>
              <w:t>～</w:t>
            </w:r>
            <w:r w:rsidR="00E93A4F">
              <w:rPr>
                <w:rFonts w:hint="eastAsia"/>
              </w:rPr>
              <w:t>7</w:t>
            </w:r>
            <w:r w:rsidR="00E93A4F">
              <w:rPr>
                <w:rFonts w:hint="eastAsia"/>
              </w:rPr>
              <w:t>月</w:t>
            </w:r>
            <w:r w:rsidR="00E93A4F">
              <w:rPr>
                <w:rFonts w:hint="eastAsia"/>
              </w:rPr>
              <w:t>22</w:t>
            </w:r>
            <w:r w:rsidR="00E93A4F">
              <w:rPr>
                <w:rFonts w:hint="eastAsia"/>
              </w:rPr>
              <w:t>日（水）</w:t>
            </w:r>
          </w:p>
          <w:p w14:paraId="587B24C8" w14:textId="351EADAB" w:rsidR="00A2095C" w:rsidRPr="00A2095C" w:rsidRDefault="00A2095C" w:rsidP="00A2095C">
            <w:pPr>
              <w:wordWrap w:val="0"/>
              <w:spacing w:line="371" w:lineRule="exact"/>
              <w:ind w:firstLineChars="50" w:firstLine="105"/>
            </w:pPr>
            <w:r>
              <w:rPr>
                <w:rFonts w:hint="eastAsia"/>
              </w:rPr>
              <w:t>書面決議：令和</w:t>
            </w:r>
            <w:r>
              <w:rPr>
                <w:rFonts w:hint="eastAsia"/>
              </w:rPr>
              <w:t>2</w:t>
            </w:r>
            <w:r>
              <w:rPr>
                <w:rFonts w:hint="eastAsia"/>
              </w:rPr>
              <w:t>年（</w:t>
            </w:r>
            <w:r>
              <w:rPr>
                <w:rFonts w:hint="eastAsia"/>
              </w:rPr>
              <w:t>2020</w:t>
            </w:r>
            <w:r>
              <w:rPr>
                <w:rFonts w:hint="eastAsia"/>
              </w:rPr>
              <w:t>年）</w:t>
            </w:r>
            <w:r>
              <w:rPr>
                <w:rFonts w:hint="eastAsia"/>
              </w:rPr>
              <w:t>7</w:t>
            </w:r>
            <w:r w:rsidRPr="00D65836">
              <w:rPr>
                <w:rFonts w:hint="eastAsia"/>
              </w:rPr>
              <w:t>月</w:t>
            </w:r>
            <w:r>
              <w:rPr>
                <w:rFonts w:hint="eastAsia"/>
              </w:rPr>
              <w:t>30</w:t>
            </w:r>
            <w:r w:rsidRPr="00D65836">
              <w:rPr>
                <w:rFonts w:hint="eastAsia"/>
              </w:rPr>
              <w:t>日（</w:t>
            </w:r>
            <w:r>
              <w:rPr>
                <w:rFonts w:hint="eastAsia"/>
              </w:rPr>
              <w:t>木</w:t>
            </w:r>
            <w:r w:rsidRPr="00D65836">
              <w:rPr>
                <w:rFonts w:hint="eastAsia"/>
              </w:rPr>
              <w:t>）</w:t>
            </w:r>
          </w:p>
        </w:tc>
        <w:tc>
          <w:tcPr>
            <w:tcW w:w="25" w:type="dxa"/>
            <w:vMerge/>
            <w:tcBorders>
              <w:left w:val="single" w:sz="4" w:space="0" w:color="000000"/>
            </w:tcBorders>
            <w:vAlign w:val="center"/>
          </w:tcPr>
          <w:p w14:paraId="073EF496" w14:textId="77777777" w:rsidR="002670DD" w:rsidRDefault="002670DD" w:rsidP="00271BF4">
            <w:pPr>
              <w:wordWrap w:val="0"/>
              <w:spacing w:line="191" w:lineRule="exact"/>
            </w:pPr>
          </w:p>
        </w:tc>
      </w:tr>
      <w:tr w:rsidR="002670DD" w14:paraId="7F83AE41" w14:textId="77777777" w:rsidTr="00271BF4">
        <w:trPr>
          <w:trHeight w:hRule="exact" w:val="720"/>
        </w:trPr>
        <w:tc>
          <w:tcPr>
            <w:tcW w:w="1498" w:type="dxa"/>
            <w:gridSpan w:val="2"/>
            <w:tcBorders>
              <w:top w:val="single" w:sz="4" w:space="0" w:color="000000"/>
              <w:left w:val="single" w:sz="4" w:space="0" w:color="000000"/>
            </w:tcBorders>
            <w:vAlign w:val="center"/>
          </w:tcPr>
          <w:p w14:paraId="65DA0D08" w14:textId="77777777" w:rsidR="002670DD" w:rsidRDefault="002670DD" w:rsidP="00271BF4">
            <w:pPr>
              <w:wordWrap w:val="0"/>
              <w:spacing w:line="371" w:lineRule="exact"/>
            </w:pPr>
            <w:r>
              <w:rPr>
                <w:rFonts w:hint="eastAsia"/>
                <w:spacing w:val="5"/>
              </w:rPr>
              <w:t xml:space="preserve"> </w:t>
            </w:r>
            <w:r>
              <w:rPr>
                <w:rFonts w:hint="eastAsia"/>
                <w:snapToGrid w:val="0"/>
              </w:rPr>
              <w:t>開</w:t>
            </w:r>
            <w:r>
              <w:rPr>
                <w:rFonts w:hint="eastAsia"/>
                <w:snapToGrid w:val="0"/>
              </w:rPr>
              <w:t xml:space="preserve"> </w:t>
            </w:r>
            <w:r>
              <w:rPr>
                <w:rFonts w:hint="eastAsia"/>
                <w:snapToGrid w:val="0"/>
              </w:rPr>
              <w:t>催</w:t>
            </w:r>
            <w:r>
              <w:rPr>
                <w:rFonts w:hint="eastAsia"/>
                <w:snapToGrid w:val="0"/>
              </w:rPr>
              <w:t xml:space="preserve"> </w:t>
            </w:r>
            <w:r>
              <w:rPr>
                <w:rFonts w:hint="eastAsia"/>
                <w:snapToGrid w:val="0"/>
              </w:rPr>
              <w:t>場</w:t>
            </w:r>
            <w:r>
              <w:rPr>
                <w:rFonts w:hint="eastAsia"/>
                <w:snapToGrid w:val="0"/>
              </w:rPr>
              <w:t xml:space="preserve"> </w:t>
            </w:r>
            <w:r>
              <w:rPr>
                <w:rFonts w:hint="eastAsia"/>
                <w:snapToGrid w:val="0"/>
              </w:rPr>
              <w:t>所</w:t>
            </w:r>
            <w:r>
              <w:rPr>
                <w:rFonts w:hint="eastAsia"/>
                <w:snapToGrid w:val="0"/>
              </w:rPr>
              <w:t xml:space="preserve"> </w:t>
            </w:r>
          </w:p>
        </w:tc>
        <w:tc>
          <w:tcPr>
            <w:tcW w:w="3852" w:type="dxa"/>
            <w:tcBorders>
              <w:top w:val="single" w:sz="4" w:space="0" w:color="000000"/>
              <w:left w:val="single" w:sz="4" w:space="0" w:color="000000"/>
            </w:tcBorders>
            <w:vAlign w:val="center"/>
          </w:tcPr>
          <w:p w14:paraId="7932DA33" w14:textId="3A1E82A7" w:rsidR="002670DD" w:rsidRDefault="00C52691" w:rsidP="00166F40">
            <w:pPr>
              <w:wordWrap w:val="0"/>
              <w:ind w:firstLineChars="50" w:firstLine="105"/>
            </w:pPr>
            <w:r>
              <w:rPr>
                <w:rFonts w:hint="eastAsia"/>
              </w:rPr>
              <w:t>書面持ち回り</w:t>
            </w:r>
          </w:p>
        </w:tc>
        <w:tc>
          <w:tcPr>
            <w:tcW w:w="1498" w:type="dxa"/>
            <w:tcBorders>
              <w:top w:val="single" w:sz="4" w:space="0" w:color="000000"/>
              <w:left w:val="single" w:sz="4" w:space="0" w:color="000000"/>
            </w:tcBorders>
            <w:vAlign w:val="center"/>
          </w:tcPr>
          <w:p w14:paraId="2EE9BEC1" w14:textId="103128EC" w:rsidR="002670DD" w:rsidRDefault="002670DD" w:rsidP="00271BF4">
            <w:pPr>
              <w:wordWrap w:val="0"/>
              <w:spacing w:line="371" w:lineRule="exact"/>
              <w:jc w:val="distribute"/>
            </w:pPr>
            <w:r>
              <w:rPr>
                <w:rFonts w:hint="eastAsia"/>
                <w:spacing w:val="5"/>
              </w:rPr>
              <w:t xml:space="preserve"> </w:t>
            </w:r>
            <w:r>
              <w:rPr>
                <w:rFonts w:hint="eastAsia"/>
                <w:snapToGrid w:val="0"/>
              </w:rPr>
              <w:t>公開の可否</w:t>
            </w:r>
            <w:r>
              <w:rPr>
                <w:rFonts w:hint="eastAsia"/>
                <w:snapToGrid w:val="0"/>
              </w:rPr>
              <w:t xml:space="preserve"> </w:t>
            </w:r>
          </w:p>
        </w:tc>
        <w:tc>
          <w:tcPr>
            <w:tcW w:w="2405" w:type="dxa"/>
            <w:tcBorders>
              <w:top w:val="single" w:sz="4" w:space="0" w:color="000000"/>
              <w:left w:val="single" w:sz="4" w:space="0" w:color="000000"/>
            </w:tcBorders>
            <w:vAlign w:val="center"/>
          </w:tcPr>
          <w:p w14:paraId="5847BF10" w14:textId="409FB96A" w:rsidR="002670DD" w:rsidRPr="00166F40" w:rsidRDefault="002670DD" w:rsidP="00271BF4">
            <w:pPr>
              <w:wordWrap w:val="0"/>
              <w:spacing w:line="371" w:lineRule="exact"/>
              <w:rPr>
                <w:strike/>
              </w:rPr>
            </w:pPr>
            <w:r>
              <w:rPr>
                <w:rFonts w:hint="eastAsia"/>
                <w:spacing w:val="5"/>
              </w:rPr>
              <w:t xml:space="preserve"> </w:t>
            </w:r>
            <w:r w:rsidRPr="00166F40">
              <w:rPr>
                <w:rFonts w:hint="eastAsia"/>
                <w:strike/>
                <w:snapToGrid w:val="0"/>
              </w:rPr>
              <w:t>可・不可・一部不可</w:t>
            </w:r>
          </w:p>
        </w:tc>
        <w:tc>
          <w:tcPr>
            <w:tcW w:w="25" w:type="dxa"/>
            <w:vMerge/>
            <w:tcBorders>
              <w:left w:val="single" w:sz="4" w:space="0" w:color="000000"/>
            </w:tcBorders>
            <w:vAlign w:val="center"/>
          </w:tcPr>
          <w:p w14:paraId="5379B78E" w14:textId="77777777" w:rsidR="002670DD" w:rsidRDefault="002670DD" w:rsidP="00271BF4">
            <w:pPr>
              <w:wordWrap w:val="0"/>
              <w:spacing w:line="191" w:lineRule="exact"/>
            </w:pPr>
          </w:p>
        </w:tc>
      </w:tr>
      <w:tr w:rsidR="002670DD" w14:paraId="0E443DBF" w14:textId="77777777" w:rsidTr="00271BF4">
        <w:trPr>
          <w:trHeight w:hRule="exact" w:val="720"/>
        </w:trPr>
        <w:tc>
          <w:tcPr>
            <w:tcW w:w="1498" w:type="dxa"/>
            <w:gridSpan w:val="2"/>
            <w:tcBorders>
              <w:top w:val="single" w:sz="4" w:space="0" w:color="000000"/>
              <w:left w:val="single" w:sz="4" w:space="0" w:color="000000"/>
            </w:tcBorders>
            <w:vAlign w:val="center"/>
          </w:tcPr>
          <w:p w14:paraId="79C0F47D" w14:textId="77777777" w:rsidR="002670DD" w:rsidRDefault="002670DD" w:rsidP="00271BF4">
            <w:pPr>
              <w:wordWrap w:val="0"/>
              <w:spacing w:line="371" w:lineRule="exact"/>
            </w:pPr>
            <w:r>
              <w:rPr>
                <w:rFonts w:hint="eastAsia"/>
                <w:snapToGrid w:val="0"/>
              </w:rPr>
              <w:t xml:space="preserve"> </w:t>
            </w:r>
            <w:r>
              <w:rPr>
                <w:rFonts w:hint="eastAsia"/>
                <w:snapToGrid w:val="0"/>
              </w:rPr>
              <w:t>事</w:t>
            </w:r>
            <w:r>
              <w:rPr>
                <w:rFonts w:hint="eastAsia"/>
                <w:snapToGrid w:val="0"/>
              </w:rPr>
              <w:t xml:space="preserve">  </w:t>
            </w:r>
            <w:r>
              <w:rPr>
                <w:rFonts w:hint="eastAsia"/>
                <w:snapToGrid w:val="0"/>
              </w:rPr>
              <w:t>務</w:t>
            </w:r>
            <w:r>
              <w:rPr>
                <w:rFonts w:hint="eastAsia"/>
                <w:snapToGrid w:val="0"/>
              </w:rPr>
              <w:t xml:space="preserve">  </w:t>
            </w:r>
            <w:r>
              <w:rPr>
                <w:rFonts w:hint="eastAsia"/>
                <w:snapToGrid w:val="0"/>
              </w:rPr>
              <w:t>局</w:t>
            </w:r>
          </w:p>
        </w:tc>
        <w:tc>
          <w:tcPr>
            <w:tcW w:w="3852" w:type="dxa"/>
            <w:tcBorders>
              <w:top w:val="single" w:sz="4" w:space="0" w:color="000000"/>
              <w:left w:val="single" w:sz="4" w:space="0" w:color="000000"/>
            </w:tcBorders>
            <w:vAlign w:val="center"/>
          </w:tcPr>
          <w:p w14:paraId="7A70496E" w14:textId="77777777" w:rsidR="002670DD" w:rsidRDefault="002670DD" w:rsidP="00271BF4">
            <w:pPr>
              <w:wordWrap w:val="0"/>
              <w:spacing w:line="371" w:lineRule="exact"/>
              <w:ind w:firstLineChars="50" w:firstLine="105"/>
            </w:pPr>
            <w:r>
              <w:rPr>
                <w:rFonts w:hint="eastAsia"/>
              </w:rPr>
              <w:t>都市基盤部交通政策課</w:t>
            </w:r>
          </w:p>
        </w:tc>
        <w:tc>
          <w:tcPr>
            <w:tcW w:w="1498" w:type="dxa"/>
            <w:tcBorders>
              <w:top w:val="single" w:sz="4" w:space="0" w:color="000000"/>
              <w:left w:val="single" w:sz="4" w:space="0" w:color="000000"/>
            </w:tcBorders>
            <w:vAlign w:val="center"/>
          </w:tcPr>
          <w:p w14:paraId="40BE0210" w14:textId="77777777" w:rsidR="002670DD" w:rsidRDefault="002670DD" w:rsidP="00271BF4">
            <w:pPr>
              <w:wordWrap w:val="0"/>
              <w:spacing w:line="371" w:lineRule="exact"/>
            </w:pPr>
            <w:r>
              <w:rPr>
                <w:rFonts w:hint="eastAsia"/>
                <w:spacing w:val="5"/>
              </w:rPr>
              <w:t xml:space="preserve"> </w:t>
            </w:r>
            <w:r>
              <w:rPr>
                <w:rFonts w:hint="eastAsia"/>
                <w:snapToGrid w:val="0"/>
              </w:rPr>
              <w:t>傍</w:t>
            </w:r>
            <w:r>
              <w:rPr>
                <w:rFonts w:hint="eastAsia"/>
                <w:snapToGrid w:val="0"/>
              </w:rPr>
              <w:t xml:space="preserve"> </w:t>
            </w:r>
            <w:r>
              <w:rPr>
                <w:rFonts w:hint="eastAsia"/>
                <w:snapToGrid w:val="0"/>
              </w:rPr>
              <w:t>聴</w:t>
            </w:r>
            <w:r>
              <w:rPr>
                <w:rFonts w:hint="eastAsia"/>
                <w:snapToGrid w:val="0"/>
              </w:rPr>
              <w:t xml:space="preserve"> </w:t>
            </w:r>
            <w:r>
              <w:rPr>
                <w:rFonts w:hint="eastAsia"/>
                <w:snapToGrid w:val="0"/>
              </w:rPr>
              <w:t>者</w:t>
            </w:r>
            <w:r>
              <w:rPr>
                <w:rFonts w:hint="eastAsia"/>
                <w:snapToGrid w:val="0"/>
              </w:rPr>
              <w:t xml:space="preserve"> </w:t>
            </w:r>
            <w:r>
              <w:rPr>
                <w:rFonts w:hint="eastAsia"/>
                <w:snapToGrid w:val="0"/>
              </w:rPr>
              <w:t>数</w:t>
            </w:r>
          </w:p>
        </w:tc>
        <w:tc>
          <w:tcPr>
            <w:tcW w:w="2405" w:type="dxa"/>
            <w:tcBorders>
              <w:top w:val="single" w:sz="4" w:space="0" w:color="000000"/>
              <w:left w:val="single" w:sz="4" w:space="0" w:color="000000"/>
            </w:tcBorders>
            <w:vAlign w:val="center"/>
          </w:tcPr>
          <w:p w14:paraId="5461F874" w14:textId="3F8718A2" w:rsidR="002670DD" w:rsidRDefault="002670DD" w:rsidP="00166F40">
            <w:pPr>
              <w:wordWrap w:val="0"/>
              <w:spacing w:line="371" w:lineRule="exact"/>
            </w:pPr>
            <w:r>
              <w:rPr>
                <w:rFonts w:hint="eastAsia"/>
                <w:spacing w:val="5"/>
              </w:rPr>
              <w:t xml:space="preserve"> </w:t>
            </w:r>
            <w:r w:rsidR="00F55481">
              <w:rPr>
                <w:rFonts w:hint="eastAsia"/>
              </w:rPr>
              <w:t xml:space="preserve">　　　　　　</w:t>
            </w:r>
            <w:r>
              <w:rPr>
                <w:rFonts w:hint="eastAsia"/>
              </w:rPr>
              <w:t>人</w:t>
            </w:r>
          </w:p>
        </w:tc>
        <w:tc>
          <w:tcPr>
            <w:tcW w:w="25" w:type="dxa"/>
            <w:vMerge/>
            <w:tcBorders>
              <w:left w:val="single" w:sz="4" w:space="0" w:color="000000"/>
            </w:tcBorders>
            <w:vAlign w:val="center"/>
          </w:tcPr>
          <w:p w14:paraId="4D854F69" w14:textId="77777777" w:rsidR="002670DD" w:rsidRDefault="002670DD" w:rsidP="00271BF4">
            <w:pPr>
              <w:wordWrap w:val="0"/>
              <w:spacing w:line="191" w:lineRule="exact"/>
            </w:pPr>
          </w:p>
        </w:tc>
      </w:tr>
      <w:tr w:rsidR="002670DD" w14:paraId="2BE061A2" w14:textId="77777777" w:rsidTr="00271BF4">
        <w:trPr>
          <w:trHeight w:hRule="exact" w:val="1440"/>
        </w:trPr>
        <w:tc>
          <w:tcPr>
            <w:tcW w:w="1498" w:type="dxa"/>
            <w:gridSpan w:val="2"/>
            <w:tcBorders>
              <w:top w:val="single" w:sz="4" w:space="0" w:color="000000"/>
              <w:left w:val="single" w:sz="4" w:space="0" w:color="000000"/>
            </w:tcBorders>
            <w:vAlign w:val="center"/>
          </w:tcPr>
          <w:p w14:paraId="6B01909E" w14:textId="77777777" w:rsidR="002670DD" w:rsidRDefault="002670DD" w:rsidP="00271BF4">
            <w:pPr>
              <w:wordWrap w:val="0"/>
              <w:rPr>
                <w:position w:val="-12"/>
              </w:rPr>
            </w:pPr>
            <w:r>
              <w:rPr>
                <w:rFonts w:hint="eastAsia"/>
                <w:spacing w:val="5"/>
              </w:rPr>
              <w:t xml:space="preserve"> </w:t>
            </w:r>
            <w:r>
              <w:rPr>
                <w:rFonts w:hint="eastAsia"/>
                <w:position w:val="-12"/>
              </w:rPr>
              <w:t>公開しなかっ</w:t>
            </w:r>
          </w:p>
          <w:p w14:paraId="3615DB22" w14:textId="77777777" w:rsidR="002670DD" w:rsidRDefault="002670DD" w:rsidP="00271BF4">
            <w:pPr>
              <w:wordWrap w:val="0"/>
              <w:jc w:val="center"/>
            </w:pPr>
          </w:p>
          <w:p w14:paraId="7F848A2E" w14:textId="77777777" w:rsidR="002670DD" w:rsidRDefault="002670DD" w:rsidP="00271BF4">
            <w:pPr>
              <w:wordWrap w:val="0"/>
            </w:pPr>
            <w:r>
              <w:rPr>
                <w:rFonts w:hint="eastAsia"/>
                <w:spacing w:val="5"/>
              </w:rPr>
              <w:t xml:space="preserve"> </w:t>
            </w:r>
            <w:r>
              <w:rPr>
                <w:rFonts w:hint="eastAsia"/>
                <w:position w:val="14"/>
              </w:rPr>
              <w:t>た理由</w:t>
            </w:r>
          </w:p>
        </w:tc>
        <w:tc>
          <w:tcPr>
            <w:tcW w:w="7755" w:type="dxa"/>
            <w:gridSpan w:val="3"/>
            <w:tcBorders>
              <w:top w:val="single" w:sz="4" w:space="0" w:color="000000"/>
              <w:left w:val="single" w:sz="4" w:space="0" w:color="000000"/>
            </w:tcBorders>
            <w:vAlign w:val="center"/>
          </w:tcPr>
          <w:p w14:paraId="1AB5F6F5" w14:textId="77777777" w:rsidR="002670DD" w:rsidRDefault="002670DD" w:rsidP="00271BF4">
            <w:pPr>
              <w:wordWrap w:val="0"/>
              <w:spacing w:line="191" w:lineRule="exact"/>
            </w:pPr>
          </w:p>
        </w:tc>
        <w:tc>
          <w:tcPr>
            <w:tcW w:w="25" w:type="dxa"/>
            <w:vMerge/>
            <w:tcBorders>
              <w:left w:val="single" w:sz="4" w:space="0" w:color="000000"/>
            </w:tcBorders>
            <w:vAlign w:val="center"/>
          </w:tcPr>
          <w:p w14:paraId="51CFCC60" w14:textId="77777777" w:rsidR="002670DD" w:rsidRDefault="002670DD" w:rsidP="00271BF4">
            <w:pPr>
              <w:wordWrap w:val="0"/>
              <w:spacing w:line="191" w:lineRule="exact"/>
            </w:pPr>
          </w:p>
        </w:tc>
      </w:tr>
      <w:tr w:rsidR="002670DD" w14:paraId="0B18E8CB" w14:textId="77777777" w:rsidTr="00271BF4">
        <w:trPr>
          <w:trHeight w:hRule="exact" w:val="1628"/>
        </w:trPr>
        <w:tc>
          <w:tcPr>
            <w:tcW w:w="428" w:type="dxa"/>
            <w:vMerge w:val="restart"/>
            <w:tcBorders>
              <w:top w:val="single" w:sz="4" w:space="0" w:color="000000"/>
              <w:left w:val="single" w:sz="4" w:space="0" w:color="000000"/>
            </w:tcBorders>
            <w:vAlign w:val="center"/>
          </w:tcPr>
          <w:p w14:paraId="5A0E46C3" w14:textId="77777777" w:rsidR="002670DD" w:rsidRDefault="002670DD" w:rsidP="00271BF4">
            <w:pPr>
              <w:wordWrap w:val="0"/>
              <w:spacing w:line="191" w:lineRule="exact"/>
            </w:pPr>
          </w:p>
          <w:p w14:paraId="70BD888B" w14:textId="77777777" w:rsidR="002670DD" w:rsidRDefault="002670DD" w:rsidP="00271BF4">
            <w:pPr>
              <w:wordWrap w:val="0"/>
              <w:spacing w:line="360" w:lineRule="exact"/>
            </w:pPr>
            <w:r>
              <w:rPr>
                <w:rFonts w:hint="eastAsia"/>
                <w:spacing w:val="5"/>
              </w:rPr>
              <w:t xml:space="preserve"> </w:t>
            </w:r>
            <w:r>
              <w:rPr>
                <w:rFonts w:hint="eastAsia"/>
              </w:rPr>
              <w:t>出</w:t>
            </w:r>
          </w:p>
          <w:p w14:paraId="322C374E" w14:textId="77777777" w:rsidR="002670DD" w:rsidRDefault="002670DD" w:rsidP="00271BF4">
            <w:pPr>
              <w:wordWrap w:val="0"/>
              <w:spacing w:line="360" w:lineRule="exact"/>
            </w:pPr>
          </w:p>
          <w:p w14:paraId="65527A15" w14:textId="77777777" w:rsidR="002670DD" w:rsidRDefault="002670DD" w:rsidP="00271BF4">
            <w:pPr>
              <w:wordWrap w:val="0"/>
              <w:spacing w:line="360" w:lineRule="exact"/>
            </w:pPr>
            <w:r>
              <w:rPr>
                <w:rFonts w:hint="eastAsia"/>
                <w:spacing w:val="5"/>
              </w:rPr>
              <w:t xml:space="preserve"> </w:t>
            </w:r>
            <w:r>
              <w:rPr>
                <w:rFonts w:hint="eastAsia"/>
              </w:rPr>
              <w:t>席</w:t>
            </w:r>
          </w:p>
          <w:p w14:paraId="28227429" w14:textId="77777777" w:rsidR="002670DD" w:rsidRDefault="002670DD" w:rsidP="00271BF4">
            <w:pPr>
              <w:wordWrap w:val="0"/>
              <w:spacing w:line="360" w:lineRule="exact"/>
            </w:pPr>
          </w:p>
          <w:p w14:paraId="4CCF1E63" w14:textId="77777777" w:rsidR="002670DD" w:rsidRDefault="002670DD" w:rsidP="00271BF4">
            <w:pPr>
              <w:wordWrap w:val="0"/>
              <w:spacing w:line="360" w:lineRule="exact"/>
            </w:pPr>
            <w:r>
              <w:rPr>
                <w:rFonts w:hint="eastAsia"/>
                <w:spacing w:val="5"/>
              </w:rPr>
              <w:t xml:space="preserve"> </w:t>
            </w:r>
            <w:r>
              <w:rPr>
                <w:rFonts w:hint="eastAsia"/>
              </w:rPr>
              <w:t>者</w:t>
            </w:r>
          </w:p>
        </w:tc>
        <w:tc>
          <w:tcPr>
            <w:tcW w:w="1070" w:type="dxa"/>
            <w:tcBorders>
              <w:top w:val="single" w:sz="4" w:space="0" w:color="000000"/>
              <w:left w:val="single" w:sz="4" w:space="0" w:color="000000"/>
            </w:tcBorders>
            <w:vAlign w:val="center"/>
          </w:tcPr>
          <w:p w14:paraId="40CD9F78" w14:textId="77777777" w:rsidR="002670DD" w:rsidRDefault="002670DD" w:rsidP="00271BF4">
            <w:pPr>
              <w:wordWrap w:val="0"/>
              <w:spacing w:line="360" w:lineRule="exact"/>
            </w:pPr>
            <w:r>
              <w:rPr>
                <w:rFonts w:hint="eastAsia"/>
                <w:spacing w:val="5"/>
              </w:rPr>
              <w:t xml:space="preserve"> </w:t>
            </w:r>
            <w:r>
              <w:rPr>
                <w:rFonts w:hint="eastAsia"/>
              </w:rPr>
              <w:t>委　　員</w:t>
            </w:r>
          </w:p>
        </w:tc>
        <w:tc>
          <w:tcPr>
            <w:tcW w:w="7755" w:type="dxa"/>
            <w:gridSpan w:val="3"/>
            <w:tcBorders>
              <w:top w:val="single" w:sz="4" w:space="0" w:color="000000"/>
              <w:left w:val="single" w:sz="4" w:space="0" w:color="000000"/>
            </w:tcBorders>
            <w:vAlign w:val="center"/>
          </w:tcPr>
          <w:p w14:paraId="1A5ACBCF" w14:textId="2A6B0A69" w:rsidR="00C52691" w:rsidRDefault="0026467D" w:rsidP="00C52691">
            <w:pPr>
              <w:ind w:firstLineChars="50" w:firstLine="105"/>
              <w:jc w:val="left"/>
            </w:pPr>
            <w:r>
              <w:rPr>
                <w:rFonts w:hint="eastAsia"/>
              </w:rPr>
              <w:t>猪井委員、石塚委員、野津委員、須磨委員、川﨑</w:t>
            </w:r>
            <w:r w:rsidR="00C52691">
              <w:rPr>
                <w:rFonts w:hint="eastAsia"/>
              </w:rPr>
              <w:t>委員、奥野委員、萩尾委員、</w:t>
            </w:r>
          </w:p>
          <w:p w14:paraId="6096160C" w14:textId="77777777" w:rsidR="00C52691" w:rsidRDefault="00C52691" w:rsidP="00C52691">
            <w:pPr>
              <w:ind w:firstLineChars="50" w:firstLine="105"/>
              <w:jc w:val="left"/>
            </w:pPr>
            <w:r>
              <w:rPr>
                <w:rFonts w:hint="eastAsia"/>
              </w:rPr>
              <w:t>中川委員、日田委員、大南委員、池田委員、坂口委員、本田委員、河原委員、</w:t>
            </w:r>
          </w:p>
          <w:p w14:paraId="073E047B" w14:textId="5B8B278D" w:rsidR="00FF5255" w:rsidRPr="00967FED" w:rsidRDefault="00C52691" w:rsidP="00B37F0B">
            <w:pPr>
              <w:ind w:firstLineChars="50" w:firstLine="105"/>
              <w:jc w:val="left"/>
            </w:pPr>
            <w:r>
              <w:rPr>
                <w:rFonts w:hint="eastAsia"/>
              </w:rPr>
              <w:t>清水委員、南尾委員、田中委員、薬王寺委員、上北委員</w:t>
            </w:r>
          </w:p>
        </w:tc>
        <w:tc>
          <w:tcPr>
            <w:tcW w:w="25" w:type="dxa"/>
            <w:vMerge/>
            <w:tcBorders>
              <w:left w:val="single" w:sz="4" w:space="0" w:color="000000"/>
            </w:tcBorders>
            <w:vAlign w:val="center"/>
          </w:tcPr>
          <w:p w14:paraId="713EA3A5" w14:textId="77777777" w:rsidR="002670DD" w:rsidRDefault="002670DD" w:rsidP="00271BF4">
            <w:pPr>
              <w:wordWrap w:val="0"/>
              <w:spacing w:line="191" w:lineRule="exact"/>
            </w:pPr>
          </w:p>
        </w:tc>
      </w:tr>
      <w:tr w:rsidR="002670DD" w14:paraId="3B76A7E0" w14:textId="77777777" w:rsidTr="00271BF4">
        <w:trPr>
          <w:trHeight w:hRule="exact" w:val="720"/>
        </w:trPr>
        <w:tc>
          <w:tcPr>
            <w:tcW w:w="428" w:type="dxa"/>
            <w:vMerge/>
            <w:tcBorders>
              <w:left w:val="single" w:sz="4" w:space="0" w:color="000000"/>
            </w:tcBorders>
          </w:tcPr>
          <w:p w14:paraId="55A76892" w14:textId="77777777" w:rsidR="002670DD" w:rsidRDefault="002670DD" w:rsidP="00271BF4">
            <w:pPr>
              <w:wordWrap w:val="0"/>
              <w:spacing w:line="191" w:lineRule="exact"/>
            </w:pPr>
          </w:p>
        </w:tc>
        <w:tc>
          <w:tcPr>
            <w:tcW w:w="1070" w:type="dxa"/>
            <w:tcBorders>
              <w:top w:val="single" w:sz="4" w:space="0" w:color="000000"/>
              <w:left w:val="single" w:sz="4" w:space="0" w:color="000000"/>
            </w:tcBorders>
            <w:vAlign w:val="center"/>
          </w:tcPr>
          <w:p w14:paraId="1263850E" w14:textId="77777777" w:rsidR="002670DD" w:rsidRDefault="002670DD" w:rsidP="00271BF4">
            <w:pPr>
              <w:wordWrap w:val="0"/>
              <w:spacing w:line="371" w:lineRule="exact"/>
            </w:pPr>
            <w:r>
              <w:rPr>
                <w:rFonts w:hint="eastAsia"/>
                <w:spacing w:val="5"/>
              </w:rPr>
              <w:t xml:space="preserve"> </w:t>
            </w:r>
            <w:r>
              <w:rPr>
                <w:rFonts w:hint="eastAsia"/>
                <w:snapToGrid w:val="0"/>
              </w:rPr>
              <w:t>事</w:t>
            </w:r>
            <w:r>
              <w:rPr>
                <w:rFonts w:hint="eastAsia"/>
                <w:snapToGrid w:val="0"/>
              </w:rPr>
              <w:t xml:space="preserve"> </w:t>
            </w:r>
            <w:r>
              <w:rPr>
                <w:rFonts w:hint="eastAsia"/>
                <w:snapToGrid w:val="0"/>
              </w:rPr>
              <w:t>務</w:t>
            </w:r>
            <w:r>
              <w:rPr>
                <w:rFonts w:hint="eastAsia"/>
                <w:snapToGrid w:val="0"/>
              </w:rPr>
              <w:t xml:space="preserve"> </w:t>
            </w:r>
            <w:r>
              <w:rPr>
                <w:rFonts w:hint="eastAsia"/>
                <w:snapToGrid w:val="0"/>
              </w:rPr>
              <w:t>局</w:t>
            </w:r>
          </w:p>
        </w:tc>
        <w:tc>
          <w:tcPr>
            <w:tcW w:w="7755" w:type="dxa"/>
            <w:gridSpan w:val="3"/>
            <w:tcBorders>
              <w:top w:val="single" w:sz="4" w:space="0" w:color="000000"/>
              <w:left w:val="single" w:sz="4" w:space="0" w:color="000000"/>
            </w:tcBorders>
            <w:vAlign w:val="center"/>
          </w:tcPr>
          <w:p w14:paraId="0EF41FAA" w14:textId="51937C51" w:rsidR="002670DD" w:rsidRDefault="002670DD" w:rsidP="00251D83">
            <w:pPr>
              <w:wordWrap w:val="0"/>
              <w:ind w:firstLineChars="50" w:firstLine="105"/>
            </w:pPr>
          </w:p>
        </w:tc>
        <w:tc>
          <w:tcPr>
            <w:tcW w:w="25" w:type="dxa"/>
            <w:vMerge/>
            <w:tcBorders>
              <w:left w:val="single" w:sz="4" w:space="0" w:color="000000"/>
            </w:tcBorders>
          </w:tcPr>
          <w:p w14:paraId="466F6B5D" w14:textId="77777777" w:rsidR="002670DD" w:rsidRDefault="002670DD" w:rsidP="00271BF4">
            <w:pPr>
              <w:wordWrap w:val="0"/>
              <w:spacing w:line="191" w:lineRule="exact"/>
            </w:pPr>
          </w:p>
        </w:tc>
      </w:tr>
      <w:tr w:rsidR="002670DD" w14:paraId="76CCF410" w14:textId="77777777" w:rsidTr="00271BF4">
        <w:trPr>
          <w:trHeight w:hRule="exact" w:val="720"/>
        </w:trPr>
        <w:tc>
          <w:tcPr>
            <w:tcW w:w="428" w:type="dxa"/>
            <w:vMerge/>
            <w:tcBorders>
              <w:left w:val="single" w:sz="4" w:space="0" w:color="000000"/>
            </w:tcBorders>
          </w:tcPr>
          <w:p w14:paraId="52131517" w14:textId="77777777" w:rsidR="002670DD" w:rsidRDefault="002670DD" w:rsidP="00271BF4">
            <w:pPr>
              <w:wordWrap w:val="0"/>
              <w:spacing w:line="191" w:lineRule="exact"/>
            </w:pPr>
          </w:p>
        </w:tc>
        <w:tc>
          <w:tcPr>
            <w:tcW w:w="1070" w:type="dxa"/>
            <w:tcBorders>
              <w:top w:val="single" w:sz="4" w:space="0" w:color="000000"/>
              <w:left w:val="single" w:sz="4" w:space="0" w:color="000000"/>
            </w:tcBorders>
            <w:vAlign w:val="center"/>
          </w:tcPr>
          <w:p w14:paraId="411CEF98" w14:textId="77777777" w:rsidR="002670DD" w:rsidRDefault="002670DD" w:rsidP="00271BF4">
            <w:pPr>
              <w:wordWrap w:val="0"/>
              <w:spacing w:line="371" w:lineRule="exact"/>
            </w:pPr>
            <w:r>
              <w:rPr>
                <w:rFonts w:hint="eastAsia"/>
                <w:spacing w:val="5"/>
              </w:rPr>
              <w:t xml:space="preserve"> </w:t>
            </w:r>
            <w:r>
              <w:rPr>
                <w:rFonts w:hint="eastAsia"/>
                <w:snapToGrid w:val="0"/>
              </w:rPr>
              <w:t>そ</w:t>
            </w:r>
            <w:r>
              <w:rPr>
                <w:rFonts w:hint="eastAsia"/>
                <w:snapToGrid w:val="0"/>
              </w:rPr>
              <w:t xml:space="preserve"> </w:t>
            </w:r>
            <w:r>
              <w:rPr>
                <w:rFonts w:hint="eastAsia"/>
                <w:snapToGrid w:val="0"/>
              </w:rPr>
              <w:t>の</w:t>
            </w:r>
            <w:r>
              <w:rPr>
                <w:rFonts w:hint="eastAsia"/>
                <w:snapToGrid w:val="0"/>
              </w:rPr>
              <w:t xml:space="preserve"> </w:t>
            </w:r>
            <w:r>
              <w:rPr>
                <w:rFonts w:hint="eastAsia"/>
                <w:snapToGrid w:val="0"/>
              </w:rPr>
              <w:t>他</w:t>
            </w:r>
          </w:p>
        </w:tc>
        <w:tc>
          <w:tcPr>
            <w:tcW w:w="7755" w:type="dxa"/>
            <w:gridSpan w:val="3"/>
            <w:tcBorders>
              <w:top w:val="single" w:sz="4" w:space="0" w:color="000000"/>
              <w:left w:val="single" w:sz="4" w:space="0" w:color="000000"/>
            </w:tcBorders>
            <w:vAlign w:val="center"/>
          </w:tcPr>
          <w:p w14:paraId="0E2064B3" w14:textId="36E9DA29" w:rsidR="002670DD" w:rsidRDefault="002670DD" w:rsidP="00166F40">
            <w:pPr>
              <w:wordWrap w:val="0"/>
              <w:ind w:firstLineChars="50" w:firstLine="105"/>
            </w:pPr>
          </w:p>
        </w:tc>
        <w:tc>
          <w:tcPr>
            <w:tcW w:w="25" w:type="dxa"/>
            <w:vMerge/>
            <w:tcBorders>
              <w:left w:val="single" w:sz="4" w:space="0" w:color="000000"/>
            </w:tcBorders>
            <w:vAlign w:val="center"/>
          </w:tcPr>
          <w:p w14:paraId="0BC3EFA3" w14:textId="77777777" w:rsidR="002670DD" w:rsidRDefault="002670DD" w:rsidP="00271BF4">
            <w:pPr>
              <w:wordWrap w:val="0"/>
              <w:spacing w:line="191" w:lineRule="exact"/>
            </w:pPr>
          </w:p>
        </w:tc>
      </w:tr>
      <w:tr w:rsidR="002670DD" w14:paraId="3247EC17" w14:textId="77777777" w:rsidTr="00271BF4">
        <w:trPr>
          <w:cantSplit/>
          <w:trHeight w:hRule="exact" w:val="3780"/>
        </w:trPr>
        <w:tc>
          <w:tcPr>
            <w:tcW w:w="1498" w:type="dxa"/>
            <w:gridSpan w:val="2"/>
            <w:vMerge w:val="restart"/>
            <w:tcBorders>
              <w:top w:val="single" w:sz="4" w:space="0" w:color="000000"/>
              <w:left w:val="single" w:sz="4" w:space="0" w:color="000000"/>
            </w:tcBorders>
            <w:vAlign w:val="center"/>
          </w:tcPr>
          <w:p w14:paraId="2FBBFE54" w14:textId="77777777" w:rsidR="002670DD" w:rsidRDefault="002670DD" w:rsidP="00271BF4">
            <w:pPr>
              <w:wordWrap w:val="0"/>
              <w:jc w:val="center"/>
            </w:pPr>
            <w:r>
              <w:rPr>
                <w:rFonts w:hint="eastAsia"/>
                <w:position w:val="-12"/>
              </w:rPr>
              <w:t>議　　　題</w:t>
            </w:r>
          </w:p>
        </w:tc>
        <w:tc>
          <w:tcPr>
            <w:tcW w:w="7755" w:type="dxa"/>
            <w:gridSpan w:val="3"/>
            <w:vMerge w:val="restart"/>
            <w:tcBorders>
              <w:top w:val="single" w:sz="4" w:space="0" w:color="000000"/>
              <w:left w:val="single" w:sz="4" w:space="0" w:color="000000"/>
            </w:tcBorders>
            <w:vAlign w:val="center"/>
          </w:tcPr>
          <w:p w14:paraId="0D8D5212" w14:textId="53CF61B4" w:rsidR="00C52691" w:rsidRPr="00C52691" w:rsidRDefault="00C52691" w:rsidP="00C52691">
            <w:pPr>
              <w:pStyle w:val="a3"/>
              <w:ind w:firstLineChars="100" w:firstLine="242"/>
              <w:rPr>
                <w:rFonts w:asciiTheme="minorEastAsia" w:hAnsiTheme="minorEastAsia"/>
                <w:sz w:val="24"/>
                <w:szCs w:val="24"/>
              </w:rPr>
            </w:pPr>
            <w:r w:rsidRPr="00C52691">
              <w:rPr>
                <w:rFonts w:asciiTheme="minorEastAsia" w:hAnsiTheme="minorEastAsia" w:hint="eastAsia"/>
                <w:sz w:val="24"/>
                <w:szCs w:val="24"/>
              </w:rPr>
              <w:t>１．書面開催について</w:t>
            </w:r>
          </w:p>
          <w:p w14:paraId="01923EEE" w14:textId="77777777" w:rsidR="00C52691" w:rsidRPr="00C52691" w:rsidRDefault="00C52691" w:rsidP="00C52691">
            <w:pPr>
              <w:pStyle w:val="a3"/>
              <w:ind w:firstLineChars="100" w:firstLine="242"/>
              <w:rPr>
                <w:rFonts w:asciiTheme="minorEastAsia" w:hAnsiTheme="minorEastAsia"/>
                <w:sz w:val="24"/>
                <w:szCs w:val="24"/>
              </w:rPr>
            </w:pPr>
            <w:r w:rsidRPr="00C52691">
              <w:rPr>
                <w:rFonts w:asciiTheme="minorEastAsia" w:hAnsiTheme="minorEastAsia" w:hint="eastAsia"/>
                <w:sz w:val="24"/>
                <w:szCs w:val="24"/>
              </w:rPr>
              <w:t>２．委員紹介</w:t>
            </w:r>
          </w:p>
          <w:p w14:paraId="6284E163" w14:textId="77777777" w:rsidR="00C52691" w:rsidRPr="00C52691" w:rsidRDefault="00C52691" w:rsidP="00C52691">
            <w:pPr>
              <w:pStyle w:val="a3"/>
              <w:ind w:firstLineChars="100" w:firstLine="242"/>
              <w:rPr>
                <w:rFonts w:asciiTheme="minorEastAsia" w:hAnsiTheme="minorEastAsia"/>
                <w:sz w:val="24"/>
                <w:szCs w:val="24"/>
              </w:rPr>
            </w:pPr>
            <w:r w:rsidRPr="00C52691">
              <w:rPr>
                <w:rFonts w:asciiTheme="minorEastAsia" w:hAnsiTheme="minorEastAsia" w:hint="eastAsia"/>
                <w:sz w:val="24"/>
                <w:szCs w:val="24"/>
              </w:rPr>
              <w:t>３．公共交通改善計画について</w:t>
            </w:r>
          </w:p>
          <w:p w14:paraId="1EC78443" w14:textId="77777777" w:rsidR="00C52691" w:rsidRPr="00C52691" w:rsidRDefault="00C52691" w:rsidP="00C52691">
            <w:pPr>
              <w:pStyle w:val="a3"/>
              <w:ind w:firstLineChars="100" w:firstLine="242"/>
              <w:rPr>
                <w:rFonts w:asciiTheme="minorEastAsia" w:hAnsiTheme="minorEastAsia"/>
                <w:sz w:val="24"/>
                <w:szCs w:val="24"/>
              </w:rPr>
            </w:pPr>
            <w:r w:rsidRPr="00C52691">
              <w:rPr>
                <w:rFonts w:asciiTheme="minorEastAsia" w:hAnsiTheme="minorEastAsia" w:hint="eastAsia"/>
                <w:sz w:val="24"/>
                <w:szCs w:val="24"/>
              </w:rPr>
              <w:t>４．乗合タクシー事業について</w:t>
            </w:r>
          </w:p>
          <w:p w14:paraId="6729AF7E" w14:textId="77777777" w:rsidR="00C52691" w:rsidRPr="00C52691" w:rsidRDefault="00C52691" w:rsidP="00C52691">
            <w:pPr>
              <w:pStyle w:val="a3"/>
              <w:ind w:firstLineChars="100" w:firstLine="242"/>
              <w:rPr>
                <w:rFonts w:asciiTheme="minorEastAsia" w:hAnsiTheme="minorEastAsia"/>
                <w:sz w:val="24"/>
                <w:szCs w:val="24"/>
              </w:rPr>
            </w:pPr>
            <w:r w:rsidRPr="00C52691">
              <w:rPr>
                <w:rFonts w:asciiTheme="minorEastAsia" w:hAnsiTheme="minorEastAsia" w:hint="eastAsia"/>
                <w:sz w:val="24"/>
                <w:szCs w:val="24"/>
              </w:rPr>
              <w:t>５．東西軸バス路線の運行について</w:t>
            </w:r>
          </w:p>
          <w:p w14:paraId="453E549B" w14:textId="77777777" w:rsidR="00C52691" w:rsidRPr="00C52691" w:rsidRDefault="00C52691" w:rsidP="00C52691">
            <w:pPr>
              <w:pStyle w:val="a3"/>
              <w:ind w:firstLineChars="100" w:firstLine="242"/>
              <w:rPr>
                <w:rFonts w:asciiTheme="minorEastAsia" w:hAnsiTheme="minorEastAsia"/>
                <w:sz w:val="24"/>
                <w:szCs w:val="24"/>
              </w:rPr>
            </w:pPr>
            <w:r w:rsidRPr="00C52691">
              <w:rPr>
                <w:rFonts w:asciiTheme="minorEastAsia" w:hAnsiTheme="minorEastAsia" w:hint="eastAsia"/>
                <w:sz w:val="24"/>
                <w:szCs w:val="24"/>
              </w:rPr>
              <w:t>６．今後のスケジュールについて</w:t>
            </w:r>
          </w:p>
          <w:p w14:paraId="60D71C8A" w14:textId="3759EC30" w:rsidR="00F55481" w:rsidRPr="006E7B6F" w:rsidRDefault="00C52691" w:rsidP="006E7B6F">
            <w:pPr>
              <w:pStyle w:val="a3"/>
              <w:ind w:firstLineChars="100" w:firstLine="242"/>
              <w:rPr>
                <w:rFonts w:asciiTheme="minorEastAsia" w:hAnsiTheme="minorEastAsia"/>
                <w:sz w:val="24"/>
                <w:szCs w:val="24"/>
              </w:rPr>
            </w:pPr>
            <w:r w:rsidRPr="00C52691">
              <w:rPr>
                <w:rFonts w:asciiTheme="minorEastAsia" w:hAnsiTheme="minorEastAsia" w:hint="eastAsia"/>
                <w:sz w:val="24"/>
                <w:szCs w:val="24"/>
              </w:rPr>
              <w:t>７. その他</w:t>
            </w:r>
          </w:p>
        </w:tc>
        <w:tc>
          <w:tcPr>
            <w:tcW w:w="25" w:type="dxa"/>
            <w:vMerge/>
            <w:tcBorders>
              <w:left w:val="single" w:sz="4" w:space="0" w:color="000000"/>
            </w:tcBorders>
            <w:vAlign w:val="center"/>
          </w:tcPr>
          <w:p w14:paraId="376ED757" w14:textId="77777777" w:rsidR="002670DD" w:rsidRDefault="002670DD" w:rsidP="00271BF4">
            <w:pPr>
              <w:wordWrap w:val="0"/>
              <w:spacing w:line="191" w:lineRule="exact"/>
              <w:jc w:val="center"/>
            </w:pPr>
          </w:p>
        </w:tc>
      </w:tr>
      <w:tr w:rsidR="002670DD" w14:paraId="03CCCA71" w14:textId="77777777" w:rsidTr="00271BF4">
        <w:trPr>
          <w:cantSplit/>
          <w:trHeight w:hRule="exact" w:val="900"/>
        </w:trPr>
        <w:tc>
          <w:tcPr>
            <w:tcW w:w="1498" w:type="dxa"/>
            <w:gridSpan w:val="2"/>
            <w:vMerge/>
            <w:tcBorders>
              <w:left w:val="single" w:sz="4" w:space="0" w:color="000000"/>
            </w:tcBorders>
          </w:tcPr>
          <w:p w14:paraId="0C38ECC6" w14:textId="77777777" w:rsidR="002670DD" w:rsidRDefault="002670DD" w:rsidP="00271BF4">
            <w:pPr>
              <w:wordWrap w:val="0"/>
              <w:spacing w:line="191" w:lineRule="exact"/>
            </w:pPr>
          </w:p>
        </w:tc>
        <w:tc>
          <w:tcPr>
            <w:tcW w:w="7755" w:type="dxa"/>
            <w:gridSpan w:val="3"/>
            <w:vMerge/>
            <w:tcBorders>
              <w:left w:val="single" w:sz="4" w:space="0" w:color="000000"/>
            </w:tcBorders>
          </w:tcPr>
          <w:p w14:paraId="7EE0272A" w14:textId="77777777" w:rsidR="002670DD" w:rsidRDefault="002670DD" w:rsidP="00271BF4">
            <w:pPr>
              <w:wordWrap w:val="0"/>
              <w:spacing w:line="191" w:lineRule="exact"/>
            </w:pPr>
          </w:p>
        </w:tc>
        <w:tc>
          <w:tcPr>
            <w:tcW w:w="25" w:type="dxa"/>
            <w:vMerge w:val="restart"/>
            <w:tcBorders>
              <w:left w:val="single" w:sz="4" w:space="0" w:color="000000"/>
            </w:tcBorders>
          </w:tcPr>
          <w:p w14:paraId="784B8225" w14:textId="77777777" w:rsidR="002670DD" w:rsidRDefault="002670DD" w:rsidP="00271BF4">
            <w:pPr>
              <w:wordWrap w:val="0"/>
              <w:spacing w:line="191" w:lineRule="exact"/>
            </w:pPr>
          </w:p>
        </w:tc>
      </w:tr>
      <w:tr w:rsidR="002670DD" w14:paraId="1E6BAC24" w14:textId="77777777" w:rsidTr="00271BF4">
        <w:trPr>
          <w:trHeight w:hRule="exact" w:val="892"/>
        </w:trPr>
        <w:tc>
          <w:tcPr>
            <w:tcW w:w="1498" w:type="dxa"/>
            <w:gridSpan w:val="2"/>
            <w:tcBorders>
              <w:top w:val="single" w:sz="4" w:space="0" w:color="000000"/>
              <w:left w:val="single" w:sz="4" w:space="0" w:color="000000"/>
              <w:bottom w:val="single" w:sz="4" w:space="0" w:color="000000"/>
            </w:tcBorders>
          </w:tcPr>
          <w:p w14:paraId="627F1469" w14:textId="77777777" w:rsidR="002670DD" w:rsidRDefault="002670DD" w:rsidP="00271BF4">
            <w:pPr>
              <w:wordWrap w:val="0"/>
              <w:spacing w:line="371" w:lineRule="exact"/>
            </w:pPr>
            <w:r>
              <w:rPr>
                <w:rFonts w:hint="eastAsia"/>
                <w:spacing w:val="5"/>
              </w:rPr>
              <w:t xml:space="preserve"> </w:t>
            </w:r>
            <w:r>
              <w:rPr>
                <w:rFonts w:hint="eastAsia"/>
              </w:rPr>
              <w:t>審議等の概要</w:t>
            </w:r>
          </w:p>
          <w:p w14:paraId="403EE54C" w14:textId="77777777" w:rsidR="002670DD" w:rsidRDefault="002670DD" w:rsidP="00271BF4">
            <w:pPr>
              <w:wordWrap w:val="0"/>
              <w:spacing w:line="360" w:lineRule="exact"/>
              <w:rPr>
                <w:sz w:val="18"/>
              </w:rPr>
            </w:pPr>
            <w:r>
              <w:rPr>
                <w:rFonts w:hint="eastAsia"/>
                <w:snapToGrid w:val="0"/>
                <w:sz w:val="18"/>
              </w:rPr>
              <w:t>（主な発言要旨）</w:t>
            </w:r>
          </w:p>
        </w:tc>
        <w:tc>
          <w:tcPr>
            <w:tcW w:w="7755" w:type="dxa"/>
            <w:gridSpan w:val="3"/>
            <w:tcBorders>
              <w:top w:val="single" w:sz="4" w:space="0" w:color="000000"/>
              <w:left w:val="single" w:sz="4" w:space="0" w:color="000000"/>
              <w:bottom w:val="single" w:sz="4" w:space="0" w:color="000000"/>
            </w:tcBorders>
            <w:vAlign w:val="center"/>
          </w:tcPr>
          <w:p w14:paraId="47EF76B1" w14:textId="77777777" w:rsidR="002670DD" w:rsidRDefault="002670DD" w:rsidP="00271BF4">
            <w:pPr>
              <w:wordWrap w:val="0"/>
              <w:spacing w:line="371" w:lineRule="exact"/>
            </w:pPr>
            <w:r>
              <w:rPr>
                <w:rFonts w:hint="eastAsia"/>
                <w:spacing w:val="5"/>
              </w:rPr>
              <w:t xml:space="preserve">　別紙のとおり</w:t>
            </w:r>
          </w:p>
        </w:tc>
        <w:tc>
          <w:tcPr>
            <w:tcW w:w="25" w:type="dxa"/>
            <w:vMerge/>
            <w:tcBorders>
              <w:left w:val="single" w:sz="4" w:space="0" w:color="000000"/>
            </w:tcBorders>
          </w:tcPr>
          <w:p w14:paraId="48A93539" w14:textId="77777777" w:rsidR="002670DD" w:rsidRDefault="002670DD" w:rsidP="00271BF4">
            <w:pPr>
              <w:wordWrap w:val="0"/>
              <w:spacing w:line="191" w:lineRule="exact"/>
            </w:pPr>
          </w:p>
        </w:tc>
      </w:tr>
    </w:tbl>
    <w:p w14:paraId="23B7B227" w14:textId="77777777" w:rsidR="002670DD" w:rsidRDefault="002670DD" w:rsidP="002670DD">
      <w:pPr>
        <w:wordWrap w:val="0"/>
        <w:spacing w:line="180" w:lineRule="exact"/>
        <w:jc w:val="center"/>
        <w:rPr>
          <w:spacing w:val="12"/>
        </w:rPr>
      </w:pPr>
    </w:p>
    <w:p w14:paraId="593A4A2C" w14:textId="0FC6C87B" w:rsidR="000A7267" w:rsidRPr="00F2425B" w:rsidRDefault="001E359E" w:rsidP="001B709F">
      <w:pPr>
        <w:jc w:val="center"/>
        <w:rPr>
          <w:rFonts w:asciiTheme="minorEastAsia" w:hAnsiTheme="minorEastAsia"/>
          <w:b/>
        </w:rPr>
      </w:pPr>
      <w:r w:rsidRPr="00F2425B">
        <w:rPr>
          <w:rFonts w:asciiTheme="minorEastAsia" w:hAnsiTheme="minorEastAsia" w:hint="eastAsia"/>
          <w:b/>
          <w:sz w:val="28"/>
        </w:rPr>
        <w:lastRenderedPageBreak/>
        <w:t>第</w:t>
      </w:r>
      <w:r w:rsidR="00C52691">
        <w:rPr>
          <w:rFonts w:asciiTheme="minorEastAsia" w:hAnsiTheme="minorEastAsia" w:hint="eastAsia"/>
          <w:b/>
          <w:sz w:val="28"/>
        </w:rPr>
        <w:t>８</w:t>
      </w:r>
      <w:r w:rsidRPr="00F2425B">
        <w:rPr>
          <w:rFonts w:asciiTheme="minorEastAsia" w:hAnsiTheme="minorEastAsia" w:hint="eastAsia"/>
          <w:b/>
          <w:sz w:val="28"/>
        </w:rPr>
        <w:t>回</w:t>
      </w:r>
      <w:r w:rsidR="00F2425B" w:rsidRPr="00F2425B">
        <w:rPr>
          <w:rFonts w:asciiTheme="minorEastAsia" w:hAnsiTheme="minorEastAsia" w:hint="eastAsia"/>
          <w:b/>
          <w:sz w:val="28"/>
        </w:rPr>
        <w:t xml:space="preserve">　</w:t>
      </w:r>
      <w:r w:rsidRPr="00F2425B">
        <w:rPr>
          <w:rFonts w:asciiTheme="minorEastAsia" w:hAnsiTheme="minorEastAsia" w:hint="eastAsia"/>
          <w:b/>
          <w:sz w:val="28"/>
        </w:rPr>
        <w:t>豊中市地域公共交通協議</w:t>
      </w:r>
      <w:r w:rsidR="001B709F" w:rsidRPr="00F2425B">
        <w:rPr>
          <w:rFonts w:asciiTheme="minorEastAsia" w:hAnsiTheme="minorEastAsia" w:hint="eastAsia"/>
          <w:b/>
          <w:sz w:val="28"/>
        </w:rPr>
        <w:t>会</w:t>
      </w:r>
      <w:r w:rsidR="00E93A4F">
        <w:rPr>
          <w:rFonts w:asciiTheme="minorEastAsia" w:hAnsiTheme="minorEastAsia" w:hint="eastAsia"/>
          <w:b/>
          <w:sz w:val="28"/>
        </w:rPr>
        <w:t>（事前説明）</w:t>
      </w:r>
      <w:r w:rsidR="00F2425B" w:rsidRPr="00F2425B">
        <w:rPr>
          <w:rFonts w:asciiTheme="minorEastAsia" w:hAnsiTheme="minorEastAsia" w:hint="eastAsia"/>
          <w:b/>
          <w:sz w:val="28"/>
        </w:rPr>
        <w:t xml:space="preserve">　議事要旨</w:t>
      </w:r>
    </w:p>
    <w:p w14:paraId="0B76A571" w14:textId="77777777" w:rsidR="00E93A4F" w:rsidRDefault="001B709F" w:rsidP="001B709F">
      <w:pPr>
        <w:jc w:val="left"/>
        <w:rPr>
          <w:rFonts w:asciiTheme="minorEastAsia" w:hAnsiTheme="minorEastAsia"/>
        </w:rPr>
      </w:pPr>
      <w:r w:rsidRPr="00F2425B">
        <w:rPr>
          <w:rFonts w:asciiTheme="minorEastAsia" w:hAnsiTheme="minorEastAsia" w:hint="eastAsia"/>
          <w:b/>
        </w:rPr>
        <w:t>日</w:t>
      </w:r>
      <w:r w:rsidR="00F2425B" w:rsidRPr="00F2425B">
        <w:rPr>
          <w:rFonts w:asciiTheme="minorEastAsia" w:hAnsiTheme="minorEastAsia" w:hint="eastAsia"/>
          <w:b/>
        </w:rPr>
        <w:t xml:space="preserve">　　</w:t>
      </w:r>
      <w:r w:rsidRPr="00F2425B">
        <w:rPr>
          <w:rFonts w:asciiTheme="minorEastAsia" w:hAnsiTheme="minorEastAsia" w:hint="eastAsia"/>
          <w:b/>
        </w:rPr>
        <w:t>時</w:t>
      </w:r>
      <w:r w:rsidR="00F2425B">
        <w:rPr>
          <w:rFonts w:asciiTheme="minorEastAsia" w:hAnsiTheme="minorEastAsia" w:hint="eastAsia"/>
        </w:rPr>
        <w:t xml:space="preserve">　　　</w:t>
      </w:r>
      <w:r w:rsidR="00E93A4F" w:rsidRPr="00E93A4F">
        <w:rPr>
          <w:rFonts w:asciiTheme="minorEastAsia" w:hAnsiTheme="minorEastAsia" w:hint="eastAsia"/>
        </w:rPr>
        <w:t>令和2年（2020年）7月13日（月）～7月22日（水）</w:t>
      </w:r>
    </w:p>
    <w:p w14:paraId="249BD278" w14:textId="4FE19CA5" w:rsidR="001B709F" w:rsidRPr="00092944" w:rsidRDefault="00F2425B" w:rsidP="001B709F">
      <w:pPr>
        <w:jc w:val="left"/>
      </w:pPr>
      <w:r w:rsidRPr="00F2425B">
        <w:rPr>
          <w:rFonts w:hint="eastAsia"/>
          <w:b/>
        </w:rPr>
        <w:t>場　　所</w:t>
      </w:r>
      <w:r>
        <w:rPr>
          <w:rFonts w:hint="eastAsia"/>
        </w:rPr>
        <w:t xml:space="preserve">　　　</w:t>
      </w:r>
      <w:r w:rsidR="00E93A4F">
        <w:rPr>
          <w:rFonts w:hint="eastAsia"/>
        </w:rPr>
        <w:t>書面持ち回り</w:t>
      </w:r>
    </w:p>
    <w:p w14:paraId="02C1016E" w14:textId="55E4C4A6" w:rsidR="00E93A4F" w:rsidRDefault="00F2425B" w:rsidP="00907F00">
      <w:pPr>
        <w:jc w:val="left"/>
      </w:pPr>
      <w:r w:rsidRPr="00F2425B">
        <w:rPr>
          <w:rFonts w:hint="eastAsia"/>
          <w:b/>
        </w:rPr>
        <w:t>出</w:t>
      </w:r>
      <w:r w:rsidRPr="00F2425B">
        <w:rPr>
          <w:rFonts w:hint="eastAsia"/>
          <w:b/>
        </w:rPr>
        <w:t xml:space="preserve"> </w:t>
      </w:r>
      <w:r w:rsidRPr="00F2425B">
        <w:rPr>
          <w:rFonts w:hint="eastAsia"/>
          <w:b/>
        </w:rPr>
        <w:t>席</w:t>
      </w:r>
      <w:r w:rsidRPr="00F2425B">
        <w:rPr>
          <w:rFonts w:hint="eastAsia"/>
          <w:b/>
        </w:rPr>
        <w:t xml:space="preserve"> </w:t>
      </w:r>
      <w:r w:rsidRPr="00F2425B">
        <w:rPr>
          <w:rFonts w:hint="eastAsia"/>
          <w:b/>
        </w:rPr>
        <w:t>者</w:t>
      </w:r>
      <w:r>
        <w:rPr>
          <w:rFonts w:hint="eastAsia"/>
        </w:rPr>
        <w:t xml:space="preserve">　　　</w:t>
      </w:r>
      <w:r w:rsidR="00907F00">
        <w:rPr>
          <w:rFonts w:hint="eastAsia"/>
        </w:rPr>
        <w:t>猪井委員、</w:t>
      </w:r>
      <w:r w:rsidR="00E93A4F">
        <w:rPr>
          <w:rFonts w:hint="eastAsia"/>
        </w:rPr>
        <w:t>石塚委員、</w:t>
      </w:r>
      <w:r w:rsidR="00907F00">
        <w:rPr>
          <w:rFonts w:hint="eastAsia"/>
        </w:rPr>
        <w:t>野津委員、須磨委員、</w:t>
      </w:r>
      <w:r w:rsidR="0026467D">
        <w:rPr>
          <w:rFonts w:hint="eastAsia"/>
        </w:rPr>
        <w:t>川﨑</w:t>
      </w:r>
      <w:r w:rsidR="00907F00">
        <w:rPr>
          <w:rFonts w:hint="eastAsia"/>
        </w:rPr>
        <w:t>委員、</w:t>
      </w:r>
      <w:r w:rsidR="00E93A4F">
        <w:rPr>
          <w:rFonts w:hint="eastAsia"/>
        </w:rPr>
        <w:t>奥野委員、萩尾</w:t>
      </w:r>
      <w:r w:rsidR="00907F00">
        <w:rPr>
          <w:rFonts w:hint="eastAsia"/>
        </w:rPr>
        <w:t>委員、中川委員、</w:t>
      </w:r>
    </w:p>
    <w:p w14:paraId="16C22770" w14:textId="6F70AA1C" w:rsidR="00E93A4F" w:rsidRDefault="00E93A4F" w:rsidP="00907F00">
      <w:pPr>
        <w:ind w:firstLineChars="700" w:firstLine="1470"/>
        <w:jc w:val="left"/>
      </w:pPr>
      <w:r>
        <w:rPr>
          <w:rFonts w:hint="eastAsia"/>
        </w:rPr>
        <w:t>日田委員、</w:t>
      </w:r>
      <w:r w:rsidR="00B37F0B">
        <w:rPr>
          <w:rFonts w:hint="eastAsia"/>
        </w:rPr>
        <w:t>大南委員、</w:t>
      </w:r>
      <w:r>
        <w:rPr>
          <w:rFonts w:hint="eastAsia"/>
        </w:rPr>
        <w:t>池田</w:t>
      </w:r>
      <w:r w:rsidR="00907F00">
        <w:rPr>
          <w:rFonts w:hint="eastAsia"/>
        </w:rPr>
        <w:t>委員、</w:t>
      </w:r>
      <w:r>
        <w:rPr>
          <w:rFonts w:hint="eastAsia"/>
        </w:rPr>
        <w:t>坂口</w:t>
      </w:r>
      <w:r w:rsidR="00907F00">
        <w:rPr>
          <w:rFonts w:hint="eastAsia"/>
        </w:rPr>
        <w:t>委員、</w:t>
      </w:r>
      <w:r>
        <w:rPr>
          <w:rFonts w:hint="eastAsia"/>
        </w:rPr>
        <w:t>本田</w:t>
      </w:r>
      <w:r w:rsidR="00907F00">
        <w:rPr>
          <w:rFonts w:hint="eastAsia"/>
        </w:rPr>
        <w:t>委員、</w:t>
      </w:r>
      <w:r>
        <w:rPr>
          <w:rFonts w:hint="eastAsia"/>
        </w:rPr>
        <w:t>河原</w:t>
      </w:r>
      <w:r w:rsidR="00907F00">
        <w:rPr>
          <w:rFonts w:hint="eastAsia"/>
        </w:rPr>
        <w:t>委員、</w:t>
      </w:r>
      <w:r>
        <w:rPr>
          <w:rFonts w:hint="eastAsia"/>
        </w:rPr>
        <w:t>清水委員、</w:t>
      </w:r>
      <w:r w:rsidR="00907F00">
        <w:rPr>
          <w:rFonts w:hint="eastAsia"/>
        </w:rPr>
        <w:t>南尾委員、</w:t>
      </w:r>
    </w:p>
    <w:p w14:paraId="3CDD826D" w14:textId="083009C8" w:rsidR="00907F00" w:rsidRDefault="00E93A4F" w:rsidP="00907F00">
      <w:pPr>
        <w:ind w:firstLineChars="700" w:firstLine="1470"/>
        <w:jc w:val="left"/>
      </w:pPr>
      <w:r>
        <w:rPr>
          <w:rFonts w:hint="eastAsia"/>
        </w:rPr>
        <w:t>田中</w:t>
      </w:r>
      <w:r w:rsidR="00B37F0B">
        <w:rPr>
          <w:rFonts w:hint="eastAsia"/>
        </w:rPr>
        <w:t>委員、</w:t>
      </w:r>
      <w:r>
        <w:rPr>
          <w:rFonts w:hint="eastAsia"/>
        </w:rPr>
        <w:t>薬王寺委員</w:t>
      </w:r>
      <w:r w:rsidR="00B37F0B">
        <w:rPr>
          <w:rFonts w:hint="eastAsia"/>
        </w:rPr>
        <w:t>、</w:t>
      </w:r>
      <w:r>
        <w:rPr>
          <w:rFonts w:hint="eastAsia"/>
          <w:szCs w:val="21"/>
        </w:rPr>
        <w:t>上北</w:t>
      </w:r>
      <w:r w:rsidR="005A146F" w:rsidRPr="00B60430">
        <w:rPr>
          <w:rFonts w:hint="eastAsia"/>
          <w:szCs w:val="21"/>
        </w:rPr>
        <w:t>委員</w:t>
      </w:r>
    </w:p>
    <w:p w14:paraId="5DB4ADCC" w14:textId="410C31EC" w:rsidR="00F2425B" w:rsidRPr="00F2425B" w:rsidRDefault="00F2425B" w:rsidP="00F2425B">
      <w:pPr>
        <w:jc w:val="left"/>
        <w:rPr>
          <w:szCs w:val="21"/>
        </w:rPr>
      </w:pPr>
      <w:r w:rsidRPr="00F2425B">
        <w:rPr>
          <w:rFonts w:hint="eastAsia"/>
          <w:b/>
          <w:szCs w:val="21"/>
        </w:rPr>
        <w:t>事</w:t>
      </w:r>
      <w:r w:rsidRPr="00F2425B">
        <w:rPr>
          <w:rFonts w:hint="eastAsia"/>
          <w:b/>
          <w:szCs w:val="21"/>
        </w:rPr>
        <w:t xml:space="preserve"> </w:t>
      </w:r>
      <w:r w:rsidRPr="00F2425B">
        <w:rPr>
          <w:rFonts w:hint="eastAsia"/>
          <w:b/>
          <w:szCs w:val="21"/>
        </w:rPr>
        <w:t>務</w:t>
      </w:r>
      <w:r w:rsidRPr="00F2425B">
        <w:rPr>
          <w:rFonts w:hint="eastAsia"/>
          <w:b/>
          <w:szCs w:val="21"/>
        </w:rPr>
        <w:t xml:space="preserve"> </w:t>
      </w:r>
      <w:r w:rsidRPr="00F2425B">
        <w:rPr>
          <w:rFonts w:hint="eastAsia"/>
          <w:b/>
          <w:szCs w:val="21"/>
        </w:rPr>
        <w:t>局</w:t>
      </w:r>
      <w:r w:rsidRPr="00F2425B">
        <w:rPr>
          <w:rFonts w:hint="eastAsia"/>
          <w:b/>
          <w:szCs w:val="21"/>
        </w:rPr>
        <w:t xml:space="preserve">    </w:t>
      </w:r>
      <w:r w:rsidRPr="00F2425B">
        <w:rPr>
          <w:rFonts w:hint="eastAsia"/>
          <w:b/>
          <w:szCs w:val="21"/>
        </w:rPr>
        <w:t xml:space="preserve">　</w:t>
      </w:r>
      <w:r w:rsidRPr="00F2425B">
        <w:rPr>
          <w:rFonts w:hint="eastAsia"/>
          <w:szCs w:val="21"/>
        </w:rPr>
        <w:t>都市基盤部交通政策課</w:t>
      </w:r>
    </w:p>
    <w:p w14:paraId="07931716" w14:textId="77777777" w:rsidR="00E93A4F" w:rsidRDefault="00F2425B" w:rsidP="002169F3">
      <w:pPr>
        <w:rPr>
          <w:rFonts w:asciiTheme="minorEastAsia" w:hAnsiTheme="minorEastAsia"/>
          <w:szCs w:val="19"/>
        </w:rPr>
      </w:pPr>
      <w:r w:rsidRPr="00F2425B">
        <w:rPr>
          <w:rFonts w:hint="eastAsia"/>
          <w:b/>
          <w:szCs w:val="21"/>
        </w:rPr>
        <w:t xml:space="preserve">案　　件　　　</w:t>
      </w:r>
      <w:r w:rsidR="002169F3" w:rsidRPr="002169F3">
        <w:rPr>
          <w:rFonts w:asciiTheme="minorEastAsia" w:hAnsiTheme="minorEastAsia" w:hint="eastAsia"/>
          <w:szCs w:val="19"/>
        </w:rPr>
        <w:t>１．</w:t>
      </w:r>
      <w:r w:rsidR="00E93A4F">
        <w:rPr>
          <w:rFonts w:asciiTheme="minorEastAsia" w:hAnsiTheme="minorEastAsia" w:hint="eastAsia"/>
          <w:szCs w:val="19"/>
        </w:rPr>
        <w:t>書面開催について</w:t>
      </w:r>
    </w:p>
    <w:p w14:paraId="777C5880" w14:textId="478D162F" w:rsidR="002169F3" w:rsidRPr="002169F3" w:rsidRDefault="00E93A4F" w:rsidP="00166F40">
      <w:pPr>
        <w:ind w:firstLineChars="700" w:firstLine="1470"/>
        <w:rPr>
          <w:rFonts w:asciiTheme="minorEastAsia" w:hAnsiTheme="minorEastAsia"/>
          <w:szCs w:val="19"/>
        </w:rPr>
      </w:pPr>
      <w:r>
        <w:rPr>
          <w:rFonts w:asciiTheme="minorEastAsia" w:hAnsiTheme="minorEastAsia" w:hint="eastAsia"/>
          <w:szCs w:val="19"/>
        </w:rPr>
        <w:t>２．委員紹介</w:t>
      </w:r>
    </w:p>
    <w:p w14:paraId="73A508B2" w14:textId="506E6789" w:rsidR="00E93A4F" w:rsidRDefault="00E93A4F" w:rsidP="002169F3">
      <w:pPr>
        <w:ind w:firstLineChars="700" w:firstLine="1470"/>
        <w:rPr>
          <w:rFonts w:asciiTheme="minorEastAsia" w:hAnsiTheme="minorEastAsia"/>
          <w:szCs w:val="19"/>
        </w:rPr>
      </w:pPr>
      <w:r>
        <w:rPr>
          <w:rFonts w:asciiTheme="minorEastAsia" w:hAnsiTheme="minorEastAsia" w:hint="eastAsia"/>
          <w:szCs w:val="19"/>
        </w:rPr>
        <w:t>３</w:t>
      </w:r>
      <w:r w:rsidR="002169F3" w:rsidRPr="002169F3">
        <w:rPr>
          <w:rFonts w:asciiTheme="minorEastAsia" w:hAnsiTheme="minorEastAsia" w:hint="eastAsia"/>
          <w:szCs w:val="19"/>
        </w:rPr>
        <w:t>．</w:t>
      </w:r>
      <w:r>
        <w:rPr>
          <w:rFonts w:asciiTheme="minorEastAsia" w:hAnsiTheme="minorEastAsia" w:hint="eastAsia"/>
          <w:szCs w:val="19"/>
        </w:rPr>
        <w:t>公共交通改善計画について</w:t>
      </w:r>
    </w:p>
    <w:p w14:paraId="1476A7B5" w14:textId="3686C5F1" w:rsidR="00E93A4F" w:rsidRDefault="00E93A4F" w:rsidP="002169F3">
      <w:pPr>
        <w:ind w:firstLineChars="700" w:firstLine="1470"/>
        <w:rPr>
          <w:rFonts w:asciiTheme="minorEastAsia" w:hAnsiTheme="minorEastAsia"/>
          <w:szCs w:val="19"/>
        </w:rPr>
      </w:pPr>
      <w:r>
        <w:rPr>
          <w:rFonts w:asciiTheme="minorEastAsia" w:hAnsiTheme="minorEastAsia" w:hint="eastAsia"/>
          <w:szCs w:val="19"/>
        </w:rPr>
        <w:t>４．乗合タクシー事業について</w:t>
      </w:r>
    </w:p>
    <w:p w14:paraId="4C9CD17E" w14:textId="77777777" w:rsidR="00E93A4F" w:rsidRDefault="00E93A4F" w:rsidP="002169F3">
      <w:pPr>
        <w:ind w:firstLineChars="700" w:firstLine="1470"/>
        <w:rPr>
          <w:rFonts w:asciiTheme="minorEastAsia" w:hAnsiTheme="minorEastAsia"/>
          <w:szCs w:val="19"/>
        </w:rPr>
      </w:pPr>
      <w:r>
        <w:rPr>
          <w:rFonts w:asciiTheme="minorEastAsia" w:hAnsiTheme="minorEastAsia" w:hint="eastAsia"/>
          <w:szCs w:val="19"/>
        </w:rPr>
        <w:t>５．東西軸バス路線の運行について</w:t>
      </w:r>
    </w:p>
    <w:p w14:paraId="03650C35" w14:textId="1C8CCBDC" w:rsidR="002169F3" w:rsidRPr="002169F3" w:rsidRDefault="00E93A4F" w:rsidP="002169F3">
      <w:pPr>
        <w:ind w:firstLineChars="700" w:firstLine="1470"/>
        <w:rPr>
          <w:rFonts w:asciiTheme="minorEastAsia" w:hAnsiTheme="minorEastAsia"/>
          <w:szCs w:val="19"/>
        </w:rPr>
      </w:pPr>
      <w:r>
        <w:rPr>
          <w:rFonts w:asciiTheme="minorEastAsia" w:hAnsiTheme="minorEastAsia" w:hint="eastAsia"/>
          <w:szCs w:val="19"/>
        </w:rPr>
        <w:t>６．</w:t>
      </w:r>
      <w:r w:rsidR="00907F00" w:rsidRPr="00907F00">
        <w:rPr>
          <w:rFonts w:asciiTheme="minorEastAsia" w:hAnsiTheme="minorEastAsia" w:hint="eastAsia"/>
          <w:szCs w:val="19"/>
        </w:rPr>
        <w:t>今後のスケジュールについて</w:t>
      </w:r>
    </w:p>
    <w:p w14:paraId="56921136" w14:textId="6B6479DA" w:rsidR="002169F3" w:rsidRPr="002169F3" w:rsidRDefault="00E93A4F" w:rsidP="002169F3">
      <w:pPr>
        <w:ind w:firstLineChars="700" w:firstLine="1470"/>
        <w:rPr>
          <w:rFonts w:asciiTheme="minorEastAsia" w:hAnsiTheme="minorEastAsia"/>
          <w:szCs w:val="19"/>
        </w:rPr>
      </w:pPr>
      <w:r>
        <w:rPr>
          <w:rFonts w:asciiTheme="minorEastAsia" w:hAnsiTheme="minorEastAsia" w:hint="eastAsia"/>
          <w:szCs w:val="19"/>
        </w:rPr>
        <w:t>７</w:t>
      </w:r>
      <w:r w:rsidR="002169F3" w:rsidRPr="002169F3">
        <w:rPr>
          <w:rFonts w:asciiTheme="minorEastAsia" w:hAnsiTheme="minorEastAsia" w:hint="eastAsia"/>
          <w:szCs w:val="19"/>
        </w:rPr>
        <w:t xml:space="preserve">. </w:t>
      </w:r>
      <w:r w:rsidR="00907F00" w:rsidRPr="00907F00">
        <w:rPr>
          <w:rFonts w:asciiTheme="minorEastAsia" w:hAnsiTheme="minorEastAsia" w:hint="eastAsia"/>
          <w:szCs w:val="19"/>
        </w:rPr>
        <w:t>その他</w:t>
      </w:r>
    </w:p>
    <w:p w14:paraId="10092EA6" w14:textId="77777777" w:rsidR="001A0AFC" w:rsidRDefault="001A0AFC" w:rsidP="00004EA2">
      <w:pPr>
        <w:rPr>
          <w:rFonts w:asciiTheme="minorEastAsia" w:hAnsiTheme="minorEastAsia"/>
          <w:szCs w:val="21"/>
        </w:rPr>
      </w:pPr>
      <w:r w:rsidRPr="001A0AFC">
        <w:rPr>
          <w:rFonts w:asciiTheme="minorEastAsia" w:hAnsiTheme="minorEastAsia" w:hint="eastAsia"/>
          <w:b/>
          <w:szCs w:val="21"/>
        </w:rPr>
        <w:t xml:space="preserve">資　　料　</w:t>
      </w:r>
      <w:r>
        <w:rPr>
          <w:rFonts w:asciiTheme="minorEastAsia" w:hAnsiTheme="minorEastAsia" w:hint="eastAsia"/>
          <w:szCs w:val="21"/>
        </w:rPr>
        <w:t xml:space="preserve">　 【資料１】豊中市地域公共交通協議会　名簿</w:t>
      </w:r>
    </w:p>
    <w:p w14:paraId="45AFA885" w14:textId="77777777" w:rsidR="00E93A4F" w:rsidRDefault="001A0AFC" w:rsidP="00166F40">
      <w:pPr>
        <w:jc w:val="left"/>
        <w:rPr>
          <w:rFonts w:asciiTheme="minorEastAsia" w:hAnsiTheme="minorEastAsia"/>
          <w:szCs w:val="21"/>
        </w:rPr>
      </w:pPr>
      <w:r>
        <w:rPr>
          <w:rFonts w:asciiTheme="minorEastAsia" w:hAnsiTheme="minorEastAsia" w:hint="eastAsia"/>
          <w:szCs w:val="21"/>
        </w:rPr>
        <w:t xml:space="preserve">　　　　　　 【資料２】</w:t>
      </w:r>
      <w:r w:rsidR="00E93A4F">
        <w:rPr>
          <w:rFonts w:asciiTheme="minorEastAsia" w:hAnsiTheme="minorEastAsia" w:hint="eastAsia"/>
          <w:szCs w:val="21"/>
        </w:rPr>
        <w:t>豊中市公共交通改善計画について</w:t>
      </w:r>
    </w:p>
    <w:p w14:paraId="4B4F43DC" w14:textId="08A38F18" w:rsidR="001A0AFC" w:rsidRDefault="00E93A4F" w:rsidP="00166F40">
      <w:pPr>
        <w:ind w:firstLineChars="650" w:firstLine="1365"/>
        <w:jc w:val="left"/>
        <w:rPr>
          <w:rFonts w:asciiTheme="minorEastAsia" w:hAnsiTheme="minorEastAsia"/>
          <w:szCs w:val="21"/>
        </w:rPr>
      </w:pPr>
      <w:r>
        <w:rPr>
          <w:rFonts w:asciiTheme="minorEastAsia" w:hAnsiTheme="minorEastAsia" w:hint="eastAsia"/>
          <w:szCs w:val="21"/>
        </w:rPr>
        <w:t>【資料３】市内の公共交通について</w:t>
      </w:r>
    </w:p>
    <w:p w14:paraId="6D0B758A" w14:textId="4CD6E6CA" w:rsidR="001A0AFC" w:rsidRDefault="00996F29" w:rsidP="00166F40">
      <w:pPr>
        <w:jc w:val="left"/>
        <w:rPr>
          <w:rFonts w:asciiTheme="minorEastAsia" w:hAnsiTheme="minorEastAsia"/>
          <w:szCs w:val="21"/>
        </w:rPr>
      </w:pPr>
      <w:r>
        <w:rPr>
          <w:rFonts w:asciiTheme="minorEastAsia" w:hAnsiTheme="minorEastAsia" w:hint="eastAsia"/>
          <w:szCs w:val="21"/>
        </w:rPr>
        <w:t xml:space="preserve">　</w:t>
      </w:r>
      <w:r w:rsidR="001A0AFC">
        <w:rPr>
          <w:rFonts w:asciiTheme="minorEastAsia" w:hAnsiTheme="minorEastAsia" w:hint="eastAsia"/>
          <w:szCs w:val="21"/>
        </w:rPr>
        <w:t xml:space="preserve">　　　　　 【資料</w:t>
      </w:r>
      <w:r w:rsidR="000B7CA2">
        <w:rPr>
          <w:rFonts w:asciiTheme="minorEastAsia" w:hAnsiTheme="minorEastAsia" w:hint="eastAsia"/>
          <w:szCs w:val="21"/>
        </w:rPr>
        <w:t>４</w:t>
      </w:r>
      <w:r w:rsidR="001A0AFC">
        <w:rPr>
          <w:rFonts w:asciiTheme="minorEastAsia" w:hAnsiTheme="minorEastAsia" w:hint="eastAsia"/>
          <w:szCs w:val="21"/>
        </w:rPr>
        <w:t>】</w:t>
      </w:r>
      <w:r w:rsidR="00E93A4F">
        <w:rPr>
          <w:rFonts w:asciiTheme="minorEastAsia" w:hAnsiTheme="minorEastAsia" w:hint="eastAsia"/>
          <w:szCs w:val="21"/>
        </w:rPr>
        <w:t>市内バス路線の再編について</w:t>
      </w:r>
    </w:p>
    <w:p w14:paraId="688C189D" w14:textId="77777777" w:rsidR="00E93A4F" w:rsidRDefault="001A0AFC" w:rsidP="00166F40">
      <w:pPr>
        <w:ind w:left="2415" w:hangingChars="1150" w:hanging="2415"/>
        <w:jc w:val="left"/>
        <w:rPr>
          <w:rFonts w:asciiTheme="minorEastAsia" w:hAnsiTheme="minorEastAsia"/>
          <w:szCs w:val="21"/>
        </w:rPr>
      </w:pPr>
      <w:r>
        <w:rPr>
          <w:rFonts w:asciiTheme="minorEastAsia" w:hAnsiTheme="minorEastAsia" w:hint="eastAsia"/>
          <w:szCs w:val="21"/>
        </w:rPr>
        <w:t xml:space="preserve">　　　　　　 【資料</w:t>
      </w:r>
      <w:r w:rsidR="00522A05">
        <w:rPr>
          <w:rFonts w:asciiTheme="minorEastAsia" w:hAnsiTheme="minorEastAsia" w:hint="eastAsia"/>
          <w:szCs w:val="21"/>
        </w:rPr>
        <w:t>５</w:t>
      </w:r>
      <w:r>
        <w:rPr>
          <w:rFonts w:asciiTheme="minorEastAsia" w:hAnsiTheme="minorEastAsia" w:hint="eastAsia"/>
          <w:szCs w:val="21"/>
        </w:rPr>
        <w:t>】</w:t>
      </w:r>
      <w:r w:rsidR="00E93A4F">
        <w:rPr>
          <w:rFonts w:asciiTheme="minorEastAsia" w:hAnsiTheme="minorEastAsia" w:hint="eastAsia"/>
          <w:szCs w:val="21"/>
        </w:rPr>
        <w:t>豊中市乗合タクシー事業の実施状況について</w:t>
      </w:r>
    </w:p>
    <w:p w14:paraId="2C4AE9BB" w14:textId="77777777" w:rsidR="00E93A4F" w:rsidRDefault="00E93A4F" w:rsidP="00166F40">
      <w:pPr>
        <w:ind w:firstLineChars="650" w:firstLine="1365"/>
        <w:jc w:val="left"/>
        <w:rPr>
          <w:rFonts w:asciiTheme="minorEastAsia" w:hAnsiTheme="minorEastAsia"/>
          <w:szCs w:val="21"/>
        </w:rPr>
      </w:pPr>
      <w:r>
        <w:rPr>
          <w:rFonts w:asciiTheme="minorEastAsia" w:hAnsiTheme="minorEastAsia" w:hint="eastAsia"/>
          <w:szCs w:val="21"/>
        </w:rPr>
        <w:t>【資料６】西部地域乗合タクシーの同意決議について</w:t>
      </w:r>
    </w:p>
    <w:p w14:paraId="5AE0D3BA" w14:textId="3F322990" w:rsidR="000B7CA2" w:rsidRDefault="00E93A4F" w:rsidP="00166F40">
      <w:pPr>
        <w:ind w:firstLineChars="650" w:firstLine="1365"/>
        <w:jc w:val="left"/>
        <w:rPr>
          <w:rFonts w:asciiTheme="minorEastAsia" w:hAnsiTheme="minorEastAsia"/>
          <w:szCs w:val="21"/>
        </w:rPr>
      </w:pPr>
      <w:r>
        <w:rPr>
          <w:rFonts w:asciiTheme="minorEastAsia" w:hAnsiTheme="minorEastAsia" w:hint="eastAsia"/>
          <w:szCs w:val="21"/>
        </w:rPr>
        <w:t>【資料７】</w:t>
      </w:r>
      <w:r w:rsidR="00522A05" w:rsidRPr="00522A05">
        <w:rPr>
          <w:rFonts w:asciiTheme="minorEastAsia" w:hAnsiTheme="minorEastAsia" w:hint="eastAsia"/>
          <w:szCs w:val="21"/>
        </w:rPr>
        <w:t>豊中市公共交通改善実施計画</w:t>
      </w:r>
      <w:r w:rsidR="00C52691">
        <w:rPr>
          <w:rFonts w:asciiTheme="minorEastAsia" w:hAnsiTheme="minorEastAsia" w:hint="eastAsia"/>
          <w:szCs w:val="21"/>
        </w:rPr>
        <w:t>【交通不便地改善施策・南部地域編】（素案）</w:t>
      </w:r>
    </w:p>
    <w:p w14:paraId="541C8CE7" w14:textId="4E6229EE" w:rsidR="00004EA2" w:rsidRDefault="00C52691" w:rsidP="00166F40">
      <w:pPr>
        <w:ind w:firstLineChars="650" w:firstLine="1365"/>
        <w:jc w:val="left"/>
        <w:rPr>
          <w:rFonts w:asciiTheme="minorEastAsia" w:hAnsiTheme="minorEastAsia"/>
          <w:szCs w:val="21"/>
        </w:rPr>
      </w:pPr>
      <w:r>
        <w:rPr>
          <w:rFonts w:asciiTheme="minorEastAsia" w:hAnsiTheme="minorEastAsia" w:hint="eastAsia"/>
          <w:szCs w:val="21"/>
        </w:rPr>
        <w:t>【資料８】</w:t>
      </w:r>
      <w:r w:rsidRPr="00522A05">
        <w:rPr>
          <w:rFonts w:asciiTheme="minorEastAsia" w:hAnsiTheme="minorEastAsia" w:hint="eastAsia"/>
          <w:szCs w:val="21"/>
        </w:rPr>
        <w:t>豊中市公共交通改善実施計画</w:t>
      </w:r>
      <w:r w:rsidR="00522A05" w:rsidRPr="00522A05">
        <w:rPr>
          <w:rFonts w:asciiTheme="minorEastAsia" w:hAnsiTheme="minorEastAsia" w:hint="eastAsia"/>
          <w:szCs w:val="21"/>
        </w:rPr>
        <w:t>【</w:t>
      </w:r>
      <w:r w:rsidR="000B7CA2">
        <w:rPr>
          <w:rFonts w:asciiTheme="minorEastAsia" w:hAnsiTheme="minorEastAsia" w:hint="eastAsia"/>
          <w:szCs w:val="21"/>
        </w:rPr>
        <w:t>東西軸強化施策編</w:t>
      </w:r>
      <w:r w:rsidR="00522A05" w:rsidRPr="00522A05">
        <w:rPr>
          <w:rFonts w:asciiTheme="minorEastAsia" w:hAnsiTheme="minorEastAsia" w:hint="eastAsia"/>
          <w:szCs w:val="21"/>
        </w:rPr>
        <w:t>】</w:t>
      </w:r>
      <w:r w:rsidR="00522A05">
        <w:rPr>
          <w:rFonts w:asciiTheme="minorEastAsia" w:hAnsiTheme="minorEastAsia" w:hint="eastAsia"/>
          <w:szCs w:val="21"/>
        </w:rPr>
        <w:t>（素案）</w:t>
      </w:r>
      <w:r w:rsidR="001A0AFC">
        <w:rPr>
          <w:rFonts w:asciiTheme="minorEastAsia" w:hAnsiTheme="minorEastAsia" w:hint="eastAsia"/>
          <w:szCs w:val="21"/>
        </w:rPr>
        <w:t xml:space="preserve">　　　　　　 </w:t>
      </w:r>
    </w:p>
    <w:p w14:paraId="13C62486" w14:textId="6B552027" w:rsidR="00FD69A5" w:rsidRDefault="00644D43" w:rsidP="00FD69A5">
      <w:pPr>
        <w:jc w:val="left"/>
        <w:rPr>
          <w:rFonts w:asciiTheme="minorEastAsia" w:hAnsiTheme="minorEastAsia"/>
          <w:szCs w:val="21"/>
        </w:rPr>
      </w:pPr>
      <w:r>
        <w:rPr>
          <w:rFonts w:asciiTheme="minorEastAsia" w:hAnsiTheme="minorEastAsia" w:hint="eastAsia"/>
          <w:szCs w:val="21"/>
        </w:rPr>
        <w:t xml:space="preserve">　　　　　　 【資料</w:t>
      </w:r>
      <w:r w:rsidR="00C52691">
        <w:rPr>
          <w:rFonts w:asciiTheme="minorEastAsia" w:hAnsiTheme="minorEastAsia" w:hint="eastAsia"/>
          <w:szCs w:val="21"/>
        </w:rPr>
        <w:t>９</w:t>
      </w:r>
      <w:r>
        <w:rPr>
          <w:rFonts w:asciiTheme="minorEastAsia" w:hAnsiTheme="minorEastAsia" w:hint="eastAsia"/>
          <w:szCs w:val="21"/>
        </w:rPr>
        <w:t>】</w:t>
      </w:r>
      <w:r w:rsidR="00FD69A5" w:rsidRPr="00FD69A5">
        <w:rPr>
          <w:rFonts w:asciiTheme="minorEastAsia" w:hAnsiTheme="minorEastAsia" w:hint="eastAsia"/>
          <w:szCs w:val="21"/>
        </w:rPr>
        <w:t>豊中市公共交通改善計画関連　工程表</w:t>
      </w:r>
      <w:r w:rsidR="00FD69A5">
        <w:rPr>
          <w:rFonts w:asciiTheme="minorEastAsia" w:hAnsiTheme="minorEastAsia" w:hint="eastAsia"/>
          <w:szCs w:val="21"/>
        </w:rPr>
        <w:t xml:space="preserve">　　　　　　 </w:t>
      </w:r>
    </w:p>
    <w:p w14:paraId="71CDCEE7" w14:textId="77777777" w:rsidR="00A2095C" w:rsidRDefault="00A2095C" w:rsidP="00644D43">
      <w:pPr>
        <w:jc w:val="left"/>
        <w:rPr>
          <w:rFonts w:asciiTheme="minorEastAsia" w:hAnsiTheme="minorEastAsia"/>
          <w:szCs w:val="21"/>
        </w:rPr>
      </w:pPr>
    </w:p>
    <w:p w14:paraId="38246D71" w14:textId="1C340A9C" w:rsidR="00786C54" w:rsidRDefault="00A2095C" w:rsidP="00644D43">
      <w:pPr>
        <w:jc w:val="left"/>
      </w:pPr>
      <w:r>
        <w:rPr>
          <w:rFonts w:hint="eastAsia"/>
          <w:b/>
        </w:rPr>
        <w:t>書</w:t>
      </w:r>
      <w:r>
        <w:rPr>
          <w:rFonts w:hint="eastAsia"/>
          <w:b/>
        </w:rPr>
        <w:t xml:space="preserve"> </w:t>
      </w:r>
      <w:r>
        <w:rPr>
          <w:rFonts w:hint="eastAsia"/>
          <w:b/>
        </w:rPr>
        <w:t>面</w:t>
      </w:r>
      <w:r>
        <w:rPr>
          <w:rFonts w:hint="eastAsia"/>
          <w:b/>
        </w:rPr>
        <w:t xml:space="preserve"> </w:t>
      </w:r>
      <w:r>
        <w:rPr>
          <w:rFonts w:hint="eastAsia"/>
          <w:b/>
        </w:rPr>
        <w:t>決</w:t>
      </w:r>
      <w:r>
        <w:rPr>
          <w:rFonts w:hint="eastAsia"/>
          <w:b/>
        </w:rPr>
        <w:t xml:space="preserve"> </w:t>
      </w:r>
      <w:r>
        <w:rPr>
          <w:rFonts w:hint="eastAsia"/>
          <w:b/>
        </w:rPr>
        <w:t xml:space="preserve">議　</w:t>
      </w:r>
      <w:r>
        <w:rPr>
          <w:rFonts w:hint="eastAsia"/>
          <w:b/>
        </w:rPr>
        <w:t xml:space="preserve"> </w:t>
      </w:r>
      <w:r w:rsidRPr="00A2095C">
        <w:rPr>
          <w:rFonts w:hint="eastAsia"/>
        </w:rPr>
        <w:t>各委員より書面決議</w:t>
      </w:r>
      <w:r>
        <w:rPr>
          <w:rFonts w:hint="eastAsia"/>
        </w:rPr>
        <w:t>書</w:t>
      </w:r>
      <w:r w:rsidRPr="00A2095C">
        <w:rPr>
          <w:rFonts w:hint="eastAsia"/>
        </w:rPr>
        <w:t>により、</w:t>
      </w:r>
      <w:r>
        <w:rPr>
          <w:rFonts w:hint="eastAsia"/>
        </w:rPr>
        <w:t>以下の３項目について意見提出を受けた。</w:t>
      </w:r>
      <w:r w:rsidR="00786C54">
        <w:rPr>
          <w:rFonts w:hint="eastAsia"/>
        </w:rPr>
        <w:t xml:space="preserve">　　　　　　　</w:t>
      </w:r>
    </w:p>
    <w:p w14:paraId="5AE868A2" w14:textId="26E15324" w:rsidR="00A2095C" w:rsidRDefault="00A2095C" w:rsidP="00644D43">
      <w:pPr>
        <w:jc w:val="left"/>
      </w:pPr>
      <w:r>
        <w:rPr>
          <w:rFonts w:hint="eastAsia"/>
        </w:rPr>
        <w:t xml:space="preserve">　　　　　　　</w:t>
      </w:r>
      <w:r w:rsidR="00786C54">
        <w:rPr>
          <w:rFonts w:hint="eastAsia"/>
        </w:rPr>
        <w:t>・</w:t>
      </w:r>
      <w:r>
        <w:rPr>
          <w:rFonts w:hint="eastAsia"/>
        </w:rPr>
        <w:t>区域運行　賛成委員</w:t>
      </w:r>
      <w:r>
        <w:rPr>
          <w:rFonts w:hint="eastAsia"/>
        </w:rPr>
        <w:t>19</w:t>
      </w:r>
      <w:r>
        <w:rPr>
          <w:rFonts w:hint="eastAsia"/>
        </w:rPr>
        <w:t xml:space="preserve">名　反対委員　</w:t>
      </w:r>
      <w:r>
        <w:rPr>
          <w:rFonts w:hint="eastAsia"/>
        </w:rPr>
        <w:t>0</w:t>
      </w:r>
      <w:r>
        <w:rPr>
          <w:rFonts w:hint="eastAsia"/>
        </w:rPr>
        <w:t>名　付帯意見</w:t>
      </w:r>
      <w:r>
        <w:rPr>
          <w:rFonts w:hint="eastAsia"/>
        </w:rPr>
        <w:t xml:space="preserve"> </w:t>
      </w:r>
      <w:r>
        <w:rPr>
          <w:rFonts w:hint="eastAsia"/>
        </w:rPr>
        <w:t>なし</w:t>
      </w:r>
    </w:p>
    <w:p w14:paraId="57F65D28" w14:textId="18E6DDF6" w:rsidR="00A2095C" w:rsidRDefault="00A2095C" w:rsidP="00644D43">
      <w:pPr>
        <w:jc w:val="left"/>
      </w:pPr>
      <w:r>
        <w:rPr>
          <w:rFonts w:hint="eastAsia"/>
        </w:rPr>
        <w:t xml:space="preserve">　　　　　　　</w:t>
      </w:r>
      <w:r w:rsidR="00786C54">
        <w:rPr>
          <w:rFonts w:hint="eastAsia"/>
        </w:rPr>
        <w:t>・</w:t>
      </w:r>
      <w:r>
        <w:rPr>
          <w:rFonts w:hint="eastAsia"/>
        </w:rPr>
        <w:t>協議運賃　賛成委員</w:t>
      </w:r>
      <w:r>
        <w:rPr>
          <w:rFonts w:hint="eastAsia"/>
        </w:rPr>
        <w:t>19</w:t>
      </w:r>
      <w:r>
        <w:rPr>
          <w:rFonts w:hint="eastAsia"/>
        </w:rPr>
        <w:t xml:space="preserve">名　反対委員　</w:t>
      </w:r>
      <w:r>
        <w:rPr>
          <w:rFonts w:hint="eastAsia"/>
        </w:rPr>
        <w:t>0</w:t>
      </w:r>
      <w:r>
        <w:rPr>
          <w:rFonts w:hint="eastAsia"/>
        </w:rPr>
        <w:t>名　付帯意見</w:t>
      </w:r>
      <w:r>
        <w:rPr>
          <w:rFonts w:hint="eastAsia"/>
        </w:rPr>
        <w:t xml:space="preserve"> </w:t>
      </w:r>
      <w:r>
        <w:rPr>
          <w:rFonts w:hint="eastAsia"/>
        </w:rPr>
        <w:t>なし</w:t>
      </w:r>
    </w:p>
    <w:p w14:paraId="7B52841A" w14:textId="4EAB08E4" w:rsidR="00A2095C" w:rsidRDefault="00A2095C" w:rsidP="00644D43">
      <w:pPr>
        <w:jc w:val="left"/>
      </w:pPr>
      <w:r>
        <w:rPr>
          <w:rFonts w:hint="eastAsia"/>
        </w:rPr>
        <w:t xml:space="preserve">　　　　　　　</w:t>
      </w:r>
      <w:r w:rsidR="00786C54">
        <w:rPr>
          <w:rFonts w:hint="eastAsia"/>
        </w:rPr>
        <w:t>・</w:t>
      </w:r>
      <w:r>
        <w:rPr>
          <w:rFonts w:hint="eastAsia"/>
        </w:rPr>
        <w:t>BF</w:t>
      </w:r>
      <w:r>
        <w:rPr>
          <w:rFonts w:hint="eastAsia"/>
        </w:rPr>
        <w:t xml:space="preserve">除外　</w:t>
      </w:r>
      <w:r>
        <w:rPr>
          <w:rFonts w:hint="eastAsia"/>
        </w:rPr>
        <w:t xml:space="preserve"> </w:t>
      </w:r>
      <w:r>
        <w:rPr>
          <w:rFonts w:hint="eastAsia"/>
        </w:rPr>
        <w:t>賛成委員</w:t>
      </w:r>
      <w:r>
        <w:rPr>
          <w:rFonts w:hint="eastAsia"/>
        </w:rPr>
        <w:t>19</w:t>
      </w:r>
      <w:r>
        <w:rPr>
          <w:rFonts w:hint="eastAsia"/>
        </w:rPr>
        <w:t>名　反対委員</w:t>
      </w:r>
      <w:r>
        <w:rPr>
          <w:rFonts w:hint="eastAsia"/>
        </w:rPr>
        <w:t xml:space="preserve">  0</w:t>
      </w:r>
      <w:r>
        <w:rPr>
          <w:rFonts w:hint="eastAsia"/>
        </w:rPr>
        <w:t xml:space="preserve">名　</w:t>
      </w:r>
    </w:p>
    <w:p w14:paraId="6F580003" w14:textId="02D74965" w:rsidR="00A2095C" w:rsidRDefault="00A2095C" w:rsidP="00786C54">
      <w:pPr>
        <w:ind w:firstLineChars="1300" w:firstLine="2730"/>
        <w:jc w:val="left"/>
      </w:pPr>
      <w:r>
        <w:rPr>
          <w:rFonts w:hint="eastAsia"/>
        </w:rPr>
        <w:t>付帯意見</w:t>
      </w:r>
      <w:r>
        <w:rPr>
          <w:rFonts w:hint="eastAsia"/>
        </w:rPr>
        <w:t xml:space="preserve"> </w:t>
      </w:r>
      <w:r>
        <w:rPr>
          <w:rFonts w:hint="eastAsia"/>
        </w:rPr>
        <w:t>車いすユーザーなども利用できる旨を積極的に広報すること。</w:t>
      </w:r>
    </w:p>
    <w:p w14:paraId="18274E48" w14:textId="013AFD78" w:rsidR="00A2095C" w:rsidRDefault="00A2095C" w:rsidP="00786C54">
      <w:pPr>
        <w:ind w:left="1470" w:hangingChars="700" w:hanging="1470"/>
        <w:jc w:val="left"/>
      </w:pPr>
      <w:r>
        <w:rPr>
          <w:rFonts w:hint="eastAsia"/>
        </w:rPr>
        <w:t xml:space="preserve">　　　　　　　</w:t>
      </w:r>
      <w:r w:rsidR="00786C54">
        <w:rPr>
          <w:rFonts w:hint="eastAsia"/>
        </w:rPr>
        <w:t>7</w:t>
      </w:r>
      <w:r w:rsidR="00786C54">
        <w:rPr>
          <w:rFonts w:hint="eastAsia"/>
        </w:rPr>
        <w:t>月</w:t>
      </w:r>
      <w:r w:rsidR="00786C54">
        <w:rPr>
          <w:rFonts w:hint="eastAsia"/>
        </w:rPr>
        <w:t>30</w:t>
      </w:r>
      <w:r w:rsidR="00786C54">
        <w:rPr>
          <w:rFonts w:hint="eastAsia"/>
        </w:rPr>
        <w:t>日付、全会一致にて上記３項目について協議が整ったものと見なす。また、</w:t>
      </w:r>
      <w:r w:rsidR="0000066B">
        <w:rPr>
          <w:rFonts w:hint="eastAsia"/>
        </w:rPr>
        <w:t>同時に提出された</w:t>
      </w:r>
      <w:r w:rsidR="00786C54">
        <w:rPr>
          <w:rFonts w:hint="eastAsia"/>
        </w:rPr>
        <w:t>その他の資料についての意見は以下のとおり。</w:t>
      </w:r>
    </w:p>
    <w:tbl>
      <w:tblPr>
        <w:tblStyle w:val="ab"/>
        <w:tblW w:w="0" w:type="auto"/>
        <w:tblLook w:val="04A0" w:firstRow="1" w:lastRow="0" w:firstColumn="1" w:lastColumn="0" w:noHBand="0" w:noVBand="1"/>
      </w:tblPr>
      <w:tblGrid>
        <w:gridCol w:w="1271"/>
        <w:gridCol w:w="8783"/>
      </w:tblGrid>
      <w:tr w:rsidR="00556CC6" w14:paraId="2FBFFA73" w14:textId="77777777" w:rsidTr="00556CC6">
        <w:tc>
          <w:tcPr>
            <w:tcW w:w="1271" w:type="dxa"/>
          </w:tcPr>
          <w:p w14:paraId="27B7B116" w14:textId="30333AD7" w:rsidR="00556CC6" w:rsidRDefault="00556CC6" w:rsidP="00CF3C5D">
            <w:pPr>
              <w:pStyle w:val="a3"/>
              <w:spacing w:line="240" w:lineRule="auto"/>
              <w:jc w:val="center"/>
              <w:rPr>
                <w:b/>
                <w:spacing w:val="0"/>
              </w:rPr>
            </w:pPr>
            <w:r>
              <w:rPr>
                <w:rFonts w:hint="eastAsia"/>
                <w:b/>
                <w:spacing w:val="0"/>
              </w:rPr>
              <w:t>資料番号</w:t>
            </w:r>
          </w:p>
        </w:tc>
        <w:tc>
          <w:tcPr>
            <w:tcW w:w="8783" w:type="dxa"/>
          </w:tcPr>
          <w:p w14:paraId="4D116797" w14:textId="275AEB6B" w:rsidR="00556CC6" w:rsidRDefault="00556CC6" w:rsidP="00556CC6">
            <w:pPr>
              <w:pStyle w:val="a3"/>
              <w:spacing w:line="240" w:lineRule="auto"/>
              <w:jc w:val="center"/>
              <w:rPr>
                <w:b/>
                <w:spacing w:val="0"/>
              </w:rPr>
            </w:pPr>
            <w:r>
              <w:rPr>
                <w:rFonts w:hint="eastAsia"/>
                <w:b/>
                <w:spacing w:val="0"/>
              </w:rPr>
              <w:t>意見の内容</w:t>
            </w:r>
          </w:p>
        </w:tc>
      </w:tr>
      <w:tr w:rsidR="000F7E17" w14:paraId="34031388" w14:textId="77777777" w:rsidTr="00556CC6">
        <w:tc>
          <w:tcPr>
            <w:tcW w:w="1271" w:type="dxa"/>
            <w:vMerge w:val="restart"/>
          </w:tcPr>
          <w:p w14:paraId="1C056F88" w14:textId="72C4A988" w:rsidR="000F7E17" w:rsidRPr="0000066B" w:rsidRDefault="000F7E17" w:rsidP="0000066B">
            <w:pPr>
              <w:pStyle w:val="a3"/>
              <w:spacing w:line="240" w:lineRule="auto"/>
              <w:jc w:val="center"/>
              <w:rPr>
                <w:rFonts w:asciiTheme="minorEastAsia" w:eastAsiaTheme="minorEastAsia" w:hAnsiTheme="minorEastAsia"/>
                <w:spacing w:val="0"/>
              </w:rPr>
            </w:pPr>
            <w:r w:rsidRPr="0000066B">
              <w:rPr>
                <w:rFonts w:asciiTheme="minorEastAsia" w:eastAsiaTheme="minorEastAsia" w:hAnsiTheme="minorEastAsia" w:hint="eastAsia"/>
                <w:spacing w:val="0"/>
              </w:rPr>
              <w:t>資料</w:t>
            </w:r>
            <w:r>
              <w:rPr>
                <w:rFonts w:asciiTheme="minorEastAsia" w:eastAsiaTheme="minorEastAsia" w:hAnsiTheme="minorEastAsia" w:hint="eastAsia"/>
                <w:spacing w:val="0"/>
              </w:rPr>
              <w:t>２</w:t>
            </w:r>
          </w:p>
        </w:tc>
        <w:tc>
          <w:tcPr>
            <w:tcW w:w="8783" w:type="dxa"/>
          </w:tcPr>
          <w:p w14:paraId="17946C15" w14:textId="7DA8C123" w:rsidR="000F7E17" w:rsidRPr="0000066B" w:rsidRDefault="000F7E17" w:rsidP="0000066B">
            <w:pPr>
              <w:pStyle w:val="a3"/>
              <w:spacing w:line="240" w:lineRule="auto"/>
              <w:rPr>
                <w:rFonts w:asciiTheme="minorEastAsia" w:eastAsiaTheme="minorEastAsia" w:hAnsiTheme="minorEastAsia"/>
                <w:spacing w:val="0"/>
              </w:rPr>
            </w:pPr>
            <w:r w:rsidRPr="0000066B">
              <w:rPr>
                <w:rFonts w:asciiTheme="minorEastAsia" w:eastAsiaTheme="minorEastAsia" w:hAnsiTheme="minorEastAsia" w:hint="eastAsia"/>
              </w:rPr>
              <w:t>今後とも、環境問題、高齢社会への対応、豊中市の「都市格」の向上には、公共交通の充実が不可欠です。今後とも当計画の実施状況を随時、利用者・市民ニーズをパブリックコメントなどで確認しながらPDCAサイクルを回し、計画のローリング状況を公表していただきますようお願いいたします。</w:t>
            </w:r>
          </w:p>
        </w:tc>
      </w:tr>
      <w:tr w:rsidR="000F7E17" w14:paraId="063378C1" w14:textId="77777777" w:rsidTr="00556CC6">
        <w:tc>
          <w:tcPr>
            <w:tcW w:w="1271" w:type="dxa"/>
            <w:vMerge/>
          </w:tcPr>
          <w:p w14:paraId="6F0240E3" w14:textId="77777777" w:rsidR="000F7E17" w:rsidRPr="0000066B" w:rsidRDefault="000F7E17" w:rsidP="0000066B">
            <w:pPr>
              <w:pStyle w:val="a3"/>
              <w:spacing w:line="240" w:lineRule="auto"/>
              <w:jc w:val="center"/>
              <w:rPr>
                <w:rFonts w:asciiTheme="minorEastAsia" w:eastAsiaTheme="minorEastAsia" w:hAnsiTheme="minorEastAsia"/>
                <w:spacing w:val="0"/>
              </w:rPr>
            </w:pPr>
          </w:p>
        </w:tc>
        <w:tc>
          <w:tcPr>
            <w:tcW w:w="8783" w:type="dxa"/>
          </w:tcPr>
          <w:p w14:paraId="60ED6A16" w14:textId="77777777" w:rsidR="000F7E17" w:rsidRDefault="000F7E17" w:rsidP="000F7E17">
            <w:r>
              <w:rPr>
                <w:rFonts w:hint="eastAsia"/>
              </w:rPr>
              <w:t>目標</w:t>
            </w:r>
            <w:r>
              <w:rPr>
                <w:rFonts w:hint="eastAsia"/>
              </w:rPr>
              <w:t>2</w:t>
            </w:r>
            <w:r>
              <w:rPr>
                <w:rFonts w:hint="eastAsia"/>
              </w:rPr>
              <w:t>：公共交通の利便性に対する市民満足度の維持・向上における評価指標の達成状況の項目において、公共交通の充実を理由に豊中市に住み続けたいと思う市民の割合が前回調査時より</w:t>
            </w:r>
            <w:r>
              <w:rPr>
                <w:rFonts w:hint="eastAsia"/>
              </w:rPr>
              <w:t>2.4</w:t>
            </w:r>
            <w:r>
              <w:rPr>
                <w:rFonts w:hint="eastAsia"/>
              </w:rPr>
              <w:t>％増加している旨が記載されていますが、公共交通の充実を評価する市民の意見</w:t>
            </w:r>
            <w:r>
              <w:rPr>
                <w:rFonts w:hint="eastAsia"/>
              </w:rPr>
              <w:lastRenderedPageBreak/>
              <w:t>として挙げられた具体的な要因があれば明らかにしてもらいたいと考えます。</w:t>
            </w:r>
          </w:p>
          <w:p w14:paraId="0F0BA52D" w14:textId="77777777" w:rsidR="000F7E17" w:rsidRDefault="000F7E17" w:rsidP="000F7E17">
            <w:r>
              <w:rPr>
                <w:rFonts w:hint="eastAsia"/>
              </w:rPr>
              <w:t>前回調査時以降、本市公共交通においては、西部地域乗合タクシーの運行開始、シェアサイクルのサービスリリース、阪急宝塚線・北大阪急行線のダイヤ改正等の変化があったと認識しています。</w:t>
            </w:r>
          </w:p>
          <w:p w14:paraId="448039BA" w14:textId="4CCC5C9B" w:rsidR="000F7E17" w:rsidRPr="0000066B" w:rsidRDefault="000F7E17" w:rsidP="000F7E17">
            <w:pPr>
              <w:pStyle w:val="a3"/>
              <w:spacing w:line="240" w:lineRule="auto"/>
              <w:rPr>
                <w:rFonts w:asciiTheme="minorEastAsia" w:eastAsiaTheme="minorEastAsia" w:hAnsiTheme="minorEastAsia"/>
              </w:rPr>
            </w:pPr>
            <w:r>
              <w:rPr>
                <w:rFonts w:hint="eastAsia"/>
              </w:rPr>
              <w:t>定性的な市民の意見としてこれらの要因が挙げられているのであれば、市民満足度向上の要素を考察する一助となると考えます。</w:t>
            </w:r>
          </w:p>
        </w:tc>
      </w:tr>
      <w:tr w:rsidR="000F7E17" w14:paraId="6BA89064" w14:textId="77777777" w:rsidTr="00556CC6">
        <w:tc>
          <w:tcPr>
            <w:tcW w:w="1271" w:type="dxa"/>
            <w:vMerge w:val="restart"/>
          </w:tcPr>
          <w:p w14:paraId="72F7EB83" w14:textId="223BE1E5" w:rsidR="000F7E17" w:rsidRPr="0000066B" w:rsidRDefault="000F7E17" w:rsidP="0000066B">
            <w:pPr>
              <w:pStyle w:val="a3"/>
              <w:spacing w:line="240" w:lineRule="auto"/>
              <w:jc w:val="center"/>
              <w:rPr>
                <w:rFonts w:asciiTheme="minorEastAsia" w:eastAsiaTheme="minorEastAsia" w:hAnsiTheme="minorEastAsia"/>
                <w:spacing w:val="0"/>
              </w:rPr>
            </w:pPr>
            <w:r w:rsidRPr="0000066B">
              <w:rPr>
                <w:rFonts w:asciiTheme="minorEastAsia" w:eastAsiaTheme="minorEastAsia" w:hAnsiTheme="minorEastAsia" w:hint="eastAsia"/>
                <w:spacing w:val="0"/>
              </w:rPr>
              <w:lastRenderedPageBreak/>
              <w:t>資料３</w:t>
            </w:r>
          </w:p>
        </w:tc>
        <w:tc>
          <w:tcPr>
            <w:tcW w:w="8783" w:type="dxa"/>
          </w:tcPr>
          <w:p w14:paraId="2C12E359" w14:textId="1321DC7A" w:rsidR="000F7E17" w:rsidRPr="0000066B" w:rsidRDefault="000F7E17" w:rsidP="0000066B">
            <w:pPr>
              <w:pStyle w:val="a3"/>
              <w:spacing w:line="240" w:lineRule="auto"/>
              <w:rPr>
                <w:rFonts w:asciiTheme="minorEastAsia" w:eastAsiaTheme="minorEastAsia" w:hAnsiTheme="minorEastAsia"/>
                <w:spacing w:val="0"/>
              </w:rPr>
            </w:pPr>
            <w:r w:rsidRPr="0000066B">
              <w:rPr>
                <w:rFonts w:asciiTheme="minorEastAsia" w:eastAsiaTheme="minorEastAsia" w:hAnsiTheme="minorEastAsia" w:hint="eastAsia"/>
                <w:spacing w:val="0"/>
              </w:rPr>
              <w:t>シェアライドシステムの取り組みについては豊中市民の民度が問われることにもなりますが、順次整備されています自転車走行レーンの走行ルールが徹底せず、自転車による歩道の走行や逆走も多いようです。市民への広報も必要であると感じています。</w:t>
            </w:r>
          </w:p>
        </w:tc>
      </w:tr>
      <w:tr w:rsidR="000F7E17" w14:paraId="20E6514E" w14:textId="77777777" w:rsidTr="00556CC6">
        <w:tc>
          <w:tcPr>
            <w:tcW w:w="1271" w:type="dxa"/>
            <w:vMerge/>
          </w:tcPr>
          <w:p w14:paraId="7044E528" w14:textId="77777777" w:rsidR="000F7E17" w:rsidRPr="0000066B" w:rsidRDefault="000F7E17" w:rsidP="0000066B">
            <w:pPr>
              <w:pStyle w:val="a3"/>
              <w:spacing w:line="240" w:lineRule="auto"/>
              <w:jc w:val="center"/>
              <w:rPr>
                <w:rFonts w:asciiTheme="minorEastAsia" w:eastAsiaTheme="minorEastAsia" w:hAnsiTheme="minorEastAsia"/>
                <w:spacing w:val="0"/>
              </w:rPr>
            </w:pPr>
          </w:p>
        </w:tc>
        <w:tc>
          <w:tcPr>
            <w:tcW w:w="8783" w:type="dxa"/>
          </w:tcPr>
          <w:p w14:paraId="5660643C" w14:textId="150C69B3" w:rsidR="00DB11B5" w:rsidRDefault="00DB11B5" w:rsidP="00DB11B5">
            <w:r>
              <w:rPr>
                <w:rFonts w:asciiTheme="minorEastAsia" w:hAnsiTheme="minorEastAsia" w:cs="ＭＳゴシック" w:hint="eastAsia"/>
                <w:kern w:val="0"/>
                <w:szCs w:val="21"/>
              </w:rPr>
              <w:t>(</w:t>
            </w:r>
            <w:r>
              <w:rPr>
                <w:rFonts w:asciiTheme="minorEastAsia" w:hAnsiTheme="minorEastAsia" w:cs="ＭＳゴシック"/>
                <w:kern w:val="0"/>
                <w:szCs w:val="21"/>
              </w:rPr>
              <w:t>1</w:t>
            </w:r>
            <w:r>
              <w:rPr>
                <w:rFonts w:asciiTheme="minorEastAsia" w:hAnsiTheme="minorEastAsia" w:cs="ＭＳゴシック" w:hint="eastAsia"/>
                <w:kern w:val="0"/>
                <w:szCs w:val="21"/>
              </w:rPr>
              <w:t>)</w:t>
            </w:r>
            <w:r>
              <w:rPr>
                <w:rFonts w:hint="eastAsia"/>
              </w:rPr>
              <w:t>シェアサイクル導入にあたっては、当初、市内の東西移動の補強に加え、市職員の市内の移動に供することを主目的として挙げていたと認識していますが、（</w:t>
            </w:r>
            <w:r w:rsidRPr="00F17476">
              <w:rPr>
                <w:rFonts w:hint="eastAsia"/>
              </w:rPr>
              <w:t>豊中市シェアサイクル実証実験プロポーザル</w:t>
            </w:r>
            <w:r>
              <w:rPr>
                <w:rFonts w:hint="eastAsia"/>
              </w:rPr>
              <w:t>仕様書等）実証実験段階の現在においてはその記載が見受けられないことから、</w:t>
            </w:r>
            <w:r w:rsidRPr="00F17476">
              <w:rPr>
                <w:rFonts w:hint="eastAsia"/>
              </w:rPr>
              <w:t>市内の東西移動の補強</w:t>
            </w:r>
            <w:r>
              <w:rPr>
                <w:rFonts w:hint="eastAsia"/>
              </w:rPr>
              <w:t>のみを本事業の主目的としているという理解で相違ないでしょうか。</w:t>
            </w:r>
          </w:p>
          <w:p w14:paraId="4AF22FC2" w14:textId="306C848D" w:rsidR="00DB11B5" w:rsidRDefault="00DB11B5" w:rsidP="00DB11B5">
            <w:r w:rsidRPr="0000066B">
              <w:rPr>
                <w:rFonts w:asciiTheme="minorEastAsia" w:hAnsiTheme="minorEastAsia" w:cs="ＭＳゴシック"/>
                <w:kern w:val="0"/>
                <w:szCs w:val="21"/>
              </w:rPr>
              <w:t>(2)</w:t>
            </w:r>
            <w:r>
              <w:rPr>
                <w:rFonts w:hint="eastAsia"/>
              </w:rPr>
              <w:t>上記確認事項に関連しますが、シェアサイクル整備の目的が蓋然的であるように考えます。東西移動という移動形態の他に、移動目的によるターゲティング（マイカーによる近距離移動の代替、通勤・通学需要の吸収、文化・観光施設等への市外からの訪問客の移動の吸収、等）を行い、利用率が最大となるようポートの配置を行う必要があると考えます。</w:t>
            </w:r>
          </w:p>
          <w:p w14:paraId="481EF6C6" w14:textId="77777777" w:rsidR="00DB11B5" w:rsidRDefault="00DB11B5" w:rsidP="00DB11B5">
            <w:r>
              <w:rPr>
                <w:rFonts w:hint="eastAsia"/>
              </w:rPr>
              <w:t>通勤・通学需要の吸収を例に挙げると、拠点駅に多台数収容ポート、住宅地域に少台数収容ポートを密に配置する等の工夫が必要ではないかと考えます。</w:t>
            </w:r>
          </w:p>
          <w:p w14:paraId="66EDE6D7" w14:textId="77777777" w:rsidR="00DB11B5" w:rsidRDefault="00DB11B5" w:rsidP="00DB11B5">
            <w:r>
              <w:rPr>
                <w:rFonts w:hint="eastAsia"/>
              </w:rPr>
              <w:t>また、現在は道路・公共施設の用地のみのポート設置となっていますが、今後民有地へのポート設置を推進することは検討されているのでしょうか。他都市（大阪市等）ではコンビニエンスストアの敷地への設置等、利便性に主眼を置いたポート配置がなされています。本市においても、柔軟なポート設置を事業者と協議の上実施することで利便性の向上、さらには利用率の向上につながると考えます。</w:t>
            </w:r>
          </w:p>
          <w:p w14:paraId="060DD8E4" w14:textId="77777777" w:rsidR="00DB11B5" w:rsidRDefault="00DB11B5" w:rsidP="00DB11B5">
            <w:r w:rsidRPr="0000066B">
              <w:rPr>
                <w:rFonts w:ascii="ＭＳ 明朝" w:eastAsia="ＭＳ 明朝" w:hAnsi="ＭＳ 明朝" w:cs="ＭＳゴシック"/>
                <w:kern w:val="0"/>
                <w:szCs w:val="21"/>
              </w:rPr>
              <w:t>(3)</w:t>
            </w:r>
            <w:r>
              <w:rPr>
                <w:rFonts w:hint="eastAsia"/>
              </w:rPr>
              <w:t>シェアサイクル実証実験の現段階での有効性及び課題の検討状況に関する資料はないのでしょうか。</w:t>
            </w:r>
          </w:p>
          <w:p w14:paraId="3A06C911" w14:textId="3F3C441D" w:rsidR="00DB11B5" w:rsidRDefault="00DB11B5" w:rsidP="00DB11B5">
            <w:r>
              <w:rPr>
                <w:rFonts w:hint="eastAsia"/>
              </w:rPr>
              <w:t>（資料</w:t>
            </w:r>
            <w:r>
              <w:rPr>
                <w:rFonts w:hint="eastAsia"/>
              </w:rPr>
              <w:t>3</w:t>
            </w:r>
            <w:r>
              <w:rPr>
                <w:rFonts w:hint="eastAsia"/>
              </w:rPr>
              <w:t>の冒頭に実証実験の目的はその有効性及び課題を明らかにすること、との記載がありますが、その検討は次回以降の予定でしょうか。）</w:t>
            </w:r>
          </w:p>
          <w:p w14:paraId="1E182F96" w14:textId="783938C7" w:rsidR="000F7E17" w:rsidRPr="00DB11B5" w:rsidRDefault="00DB11B5" w:rsidP="00DB11B5">
            <w:pPr>
              <w:rPr>
                <w:rFonts w:asciiTheme="minorEastAsia" w:hAnsiTheme="minorEastAsia"/>
              </w:rPr>
            </w:pPr>
            <w:r w:rsidRPr="0000066B">
              <w:rPr>
                <w:rFonts w:ascii="ＭＳ 明朝" w:eastAsia="ＭＳ 明朝" w:hAnsi="ＭＳ 明朝" w:cs="ＭＳゴシック"/>
                <w:kern w:val="0"/>
                <w:szCs w:val="21"/>
              </w:rPr>
              <w:t>(</w:t>
            </w:r>
            <w:r>
              <w:rPr>
                <w:rFonts w:ascii="ＭＳ 明朝" w:eastAsia="ＭＳ 明朝" w:hAnsi="ＭＳ 明朝" w:cs="ＭＳゴシック" w:hint="eastAsia"/>
                <w:kern w:val="0"/>
                <w:szCs w:val="21"/>
              </w:rPr>
              <w:t>4</w:t>
            </w:r>
            <w:r w:rsidRPr="0000066B">
              <w:rPr>
                <w:rFonts w:ascii="ＭＳ 明朝" w:eastAsia="ＭＳ 明朝" w:hAnsi="ＭＳ 明朝" w:cs="ＭＳゴシック"/>
                <w:kern w:val="0"/>
                <w:szCs w:val="21"/>
              </w:rPr>
              <w:t>)</w:t>
            </w:r>
            <w:r>
              <w:rPr>
                <w:rFonts w:hint="eastAsia"/>
              </w:rPr>
              <w:t>シェアサイクル事業については、将来的には単体の事業にとどまらず、他の交通事業者とも連携を図りながら</w:t>
            </w:r>
            <w:proofErr w:type="spellStart"/>
            <w:r>
              <w:rPr>
                <w:rFonts w:hint="eastAsia"/>
              </w:rPr>
              <w:t>MaaS</w:t>
            </w:r>
            <w:proofErr w:type="spellEnd"/>
            <w:r>
              <w:rPr>
                <w:rFonts w:hint="eastAsia"/>
              </w:rPr>
              <w:t>の考え方のもと、鉄道・バス・タクシーなどと一体的な利用を可能とすることが有益と考えます。実現にあたっては上位の計画での検討が必要かと思いますが、方向性として検討してもらえると幸いです。</w:t>
            </w:r>
          </w:p>
        </w:tc>
      </w:tr>
      <w:tr w:rsidR="0000066B" w:rsidRPr="00166F40" w14:paraId="21BD6190" w14:textId="77777777" w:rsidTr="00556CC6">
        <w:tc>
          <w:tcPr>
            <w:tcW w:w="1271" w:type="dxa"/>
          </w:tcPr>
          <w:p w14:paraId="3CB83BF9" w14:textId="0A67F206" w:rsidR="0000066B" w:rsidRPr="0000066B" w:rsidRDefault="0000066B" w:rsidP="0000066B">
            <w:pPr>
              <w:pStyle w:val="a3"/>
              <w:spacing w:line="240" w:lineRule="auto"/>
              <w:jc w:val="center"/>
              <w:rPr>
                <w:rFonts w:asciiTheme="minorEastAsia" w:eastAsiaTheme="minorEastAsia" w:hAnsiTheme="minorEastAsia"/>
                <w:spacing w:val="0"/>
              </w:rPr>
            </w:pPr>
            <w:r w:rsidRPr="0000066B">
              <w:rPr>
                <w:rFonts w:asciiTheme="minorEastAsia" w:eastAsiaTheme="minorEastAsia" w:hAnsiTheme="minorEastAsia" w:hint="eastAsia"/>
                <w:spacing w:val="0"/>
              </w:rPr>
              <w:t>資料</w:t>
            </w:r>
            <w:r>
              <w:rPr>
                <w:rFonts w:asciiTheme="minorEastAsia" w:eastAsiaTheme="minorEastAsia" w:hAnsiTheme="minorEastAsia" w:hint="eastAsia"/>
                <w:spacing w:val="0"/>
              </w:rPr>
              <w:t>４</w:t>
            </w:r>
          </w:p>
        </w:tc>
        <w:tc>
          <w:tcPr>
            <w:tcW w:w="8783" w:type="dxa"/>
          </w:tcPr>
          <w:p w14:paraId="32B4F3ED" w14:textId="77777777" w:rsidR="000F7E17" w:rsidRPr="0000066B" w:rsidRDefault="000F7E17" w:rsidP="000F7E17">
            <w:pPr>
              <w:autoSpaceDE w:val="0"/>
              <w:autoSpaceDN w:val="0"/>
              <w:adjustRightInd w:val="0"/>
              <w:jc w:val="left"/>
              <w:rPr>
                <w:rFonts w:ascii="ＭＳ 明朝" w:eastAsia="ＭＳ 明朝" w:hAnsi="ＭＳ 明朝" w:cs="ＭＳゴシック"/>
                <w:kern w:val="0"/>
                <w:szCs w:val="21"/>
              </w:rPr>
            </w:pPr>
            <w:r w:rsidRPr="0000066B">
              <w:rPr>
                <w:rFonts w:ascii="ＭＳ 明朝" w:eastAsia="ＭＳ 明朝" w:hAnsi="ＭＳ 明朝" w:cs="ＭＳゴシック" w:hint="eastAsia"/>
                <w:kern w:val="0"/>
                <w:szCs w:val="21"/>
              </w:rPr>
              <w:t>阪急バスの路線再編はコロナ禍もありやむをえないと考えますが、著しく利便性が後退するエリアも存在します。特に大阪空港への阪急バス路線の縮減は、交通のシームレス化という観点では弊害が多くあります。例えば、旭ヶ丘、東豊中方面から伊丹空港に向かう場合は、バス、電車、モノレールの乗継が必要となり、運賃面も高額になります。</w:t>
            </w:r>
          </w:p>
          <w:p w14:paraId="02E18BD0" w14:textId="1B6586E1" w:rsidR="0000066B" w:rsidRPr="000F7E17" w:rsidRDefault="000F7E17" w:rsidP="000F7E17">
            <w:pPr>
              <w:autoSpaceDE w:val="0"/>
              <w:autoSpaceDN w:val="0"/>
              <w:adjustRightInd w:val="0"/>
              <w:jc w:val="left"/>
              <w:rPr>
                <w:rFonts w:asciiTheme="minorEastAsia" w:hAnsiTheme="minorEastAsia"/>
                <w:szCs w:val="21"/>
              </w:rPr>
            </w:pPr>
            <w:r w:rsidRPr="0000066B">
              <w:rPr>
                <w:rFonts w:ascii="ＭＳ 明朝" w:eastAsia="ＭＳ 明朝" w:hAnsi="ＭＳ 明朝" w:cs="ＭＳゴシック" w:hint="eastAsia"/>
                <w:kern w:val="0"/>
                <w:szCs w:val="21"/>
              </w:rPr>
              <w:t>本件に関しては、阪急バスと阪急電車、大阪モノレールの乗継割引制度やゾーン運賃制度の検討をお願いします。堺市内では阪堺電車と南海バスをセットにした「お出かけ応援」を実現しています。特に、阪急バスの南北軸の整理統合、廃上にあた</w:t>
            </w:r>
            <w:r>
              <w:rPr>
                <w:rFonts w:ascii="ＭＳ 明朝" w:eastAsia="ＭＳ 明朝" w:hAnsi="ＭＳ 明朝" w:cs="ＭＳゴシック" w:hint="eastAsia"/>
                <w:kern w:val="0"/>
                <w:szCs w:val="21"/>
              </w:rPr>
              <w:t>って</w:t>
            </w:r>
            <w:r w:rsidRPr="0000066B">
              <w:rPr>
                <w:rFonts w:ascii="ＭＳ 明朝" w:eastAsia="ＭＳ 明朝" w:hAnsi="ＭＳ 明朝" w:cs="ＭＳゴシック" w:hint="eastAsia"/>
                <w:kern w:val="0"/>
                <w:szCs w:val="21"/>
              </w:rPr>
              <w:t>は阪急電車が容</w:t>
            </w:r>
            <w:r w:rsidRPr="0000066B">
              <w:rPr>
                <w:rFonts w:ascii="ＭＳ 明朝" w:eastAsia="ＭＳ 明朝" w:hAnsi="ＭＳ 明朝" w:cs="ＭＳゴシック" w:hint="eastAsia"/>
                <w:kern w:val="0"/>
                <w:szCs w:val="21"/>
              </w:rPr>
              <w:lastRenderedPageBreak/>
              <w:t>易</w:t>
            </w:r>
            <w:r w:rsidRPr="0000066B">
              <w:rPr>
                <w:rFonts w:ascii="ＭＳ 明朝" w:eastAsia="ＭＳ 明朝" w:hAnsi="ＭＳ 明朝" w:cs="ＭＳゴシック"/>
                <w:kern w:val="0"/>
                <w:szCs w:val="21"/>
              </w:rPr>
              <w:t>(</w:t>
            </w:r>
            <w:r w:rsidRPr="0000066B">
              <w:rPr>
                <w:rFonts w:ascii="ＭＳ 明朝" w:eastAsia="ＭＳ 明朝" w:hAnsi="ＭＳ 明朝" w:cs="ＭＳゴシック" w:hint="eastAsia"/>
                <w:kern w:val="0"/>
                <w:szCs w:val="21"/>
              </w:rPr>
              <w:t>安価</w:t>
            </w:r>
            <w:r w:rsidRPr="0000066B">
              <w:rPr>
                <w:rFonts w:ascii="ＭＳ 明朝" w:eastAsia="ＭＳ 明朝" w:hAnsi="ＭＳ 明朝" w:cs="ＭＳゴシック"/>
                <w:kern w:val="0"/>
                <w:szCs w:val="21"/>
              </w:rPr>
              <w:t>)</w:t>
            </w:r>
            <w:r w:rsidRPr="0000066B">
              <w:rPr>
                <w:rFonts w:ascii="ＭＳ 明朝" w:eastAsia="ＭＳ 明朝" w:hAnsi="ＭＳ 明朝" w:cs="ＭＳゴシック" w:hint="eastAsia"/>
                <w:kern w:val="0"/>
                <w:szCs w:val="21"/>
              </w:rPr>
              <w:t>に活用できる仕組みが必要であると感じています。なお</w:t>
            </w:r>
            <w:r w:rsidRPr="0000066B">
              <w:rPr>
                <w:rFonts w:ascii="ＭＳ 明朝" w:eastAsia="ＭＳ 明朝" w:hAnsi="ＭＳ 明朝" w:cs="ＭＳゴシック"/>
                <w:kern w:val="0"/>
                <w:szCs w:val="21"/>
              </w:rPr>
              <w:t>IC</w:t>
            </w:r>
            <w:r w:rsidRPr="0000066B">
              <w:rPr>
                <w:rFonts w:ascii="ＭＳ 明朝" w:eastAsia="ＭＳ 明朝" w:hAnsi="ＭＳ 明朝" w:cs="ＭＳゴシック" w:hint="eastAsia"/>
                <w:kern w:val="0"/>
                <w:szCs w:val="21"/>
              </w:rPr>
              <w:t>カード利用に関する開発コスト負担は国費の活用もご検討ください。</w:t>
            </w:r>
          </w:p>
        </w:tc>
      </w:tr>
      <w:tr w:rsidR="000F7E17" w:rsidRPr="00166F40" w14:paraId="7B5CB8A4" w14:textId="77777777" w:rsidTr="00556CC6">
        <w:tc>
          <w:tcPr>
            <w:tcW w:w="1271" w:type="dxa"/>
          </w:tcPr>
          <w:p w14:paraId="700EFE19" w14:textId="368AF5A0" w:rsidR="000F7E17" w:rsidRDefault="000F7E17" w:rsidP="0000066B">
            <w:pPr>
              <w:pStyle w:val="a3"/>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lastRenderedPageBreak/>
              <w:t>資料５</w:t>
            </w:r>
          </w:p>
        </w:tc>
        <w:tc>
          <w:tcPr>
            <w:tcW w:w="8783" w:type="dxa"/>
          </w:tcPr>
          <w:p w14:paraId="37CA0329" w14:textId="4151EC82" w:rsidR="000F7E17" w:rsidRDefault="000F7E17" w:rsidP="000F7E17">
            <w:r>
              <w:rPr>
                <w:rFonts w:asciiTheme="minorEastAsia" w:hAnsiTheme="minorEastAsia" w:cs="ＭＳゴシック" w:hint="eastAsia"/>
                <w:kern w:val="0"/>
                <w:szCs w:val="21"/>
              </w:rPr>
              <w:t>(</w:t>
            </w:r>
            <w:r>
              <w:rPr>
                <w:rFonts w:asciiTheme="minorEastAsia" w:hAnsiTheme="minorEastAsia" w:cs="ＭＳゴシック"/>
                <w:kern w:val="0"/>
                <w:szCs w:val="21"/>
              </w:rPr>
              <w:t>1</w:t>
            </w:r>
            <w:r>
              <w:rPr>
                <w:rFonts w:asciiTheme="minorEastAsia" w:hAnsiTheme="minorEastAsia" w:cs="ＭＳゴシック" w:hint="eastAsia"/>
                <w:kern w:val="0"/>
                <w:szCs w:val="21"/>
              </w:rPr>
              <w:t>)</w:t>
            </w:r>
            <w:r>
              <w:rPr>
                <w:rFonts w:hint="eastAsia"/>
              </w:rPr>
              <w:t>運行実施率、利用者数ともに、おおむね昨年</w:t>
            </w:r>
            <w:r>
              <w:rPr>
                <w:rFonts w:hint="eastAsia"/>
              </w:rPr>
              <w:t>10</w:t>
            </w:r>
            <w:r>
              <w:rPr>
                <w:rFonts w:hint="eastAsia"/>
              </w:rPr>
              <w:t>月の運行開始から今年</w:t>
            </w:r>
            <w:r>
              <w:rPr>
                <w:rFonts w:hint="eastAsia"/>
              </w:rPr>
              <w:t>1</w:t>
            </w:r>
            <w:r>
              <w:rPr>
                <w:rFonts w:hint="eastAsia"/>
              </w:rPr>
              <w:t>月まで数値が上昇し、以降はおそらく社会情勢の影響から下降傾向にあると見受けられます。この傾向自体は致し方ないことと考えますが、今後の増便や機材大型化等の運行拡充を検討する際、こういった特殊要因による影響は加味したうえで利用状況を判断するのでしょうか。今後道路運送法</w:t>
            </w:r>
            <w:r>
              <w:rPr>
                <w:rFonts w:hint="eastAsia"/>
              </w:rPr>
              <w:t>4</w:t>
            </w:r>
            <w:r>
              <w:rPr>
                <w:rFonts w:hint="eastAsia"/>
              </w:rPr>
              <w:t>条による運行へ移行した後も、短期間の数値の多寡で拙速に判断するのではなく、地域住民の利用の意向や長期的な傾向を確認のうえで判断をする必要があると考えます。</w:t>
            </w:r>
          </w:p>
          <w:p w14:paraId="5BE8149C" w14:textId="1FFF7E66" w:rsidR="000F7E17" w:rsidRDefault="000F7E17" w:rsidP="000F7E17">
            <w:r w:rsidRPr="0000066B">
              <w:rPr>
                <w:rFonts w:asciiTheme="minorEastAsia" w:hAnsiTheme="minorEastAsia" w:cs="ＭＳゴシック"/>
                <w:kern w:val="0"/>
                <w:szCs w:val="21"/>
              </w:rPr>
              <w:t>(2)</w:t>
            </w:r>
            <w:r>
              <w:rPr>
                <w:rFonts w:hint="eastAsia"/>
              </w:rPr>
              <w:t>ホームぺージ等、電話以外の手段での予約は検討していないのでしょうか。</w:t>
            </w:r>
          </w:p>
          <w:p w14:paraId="716B80E8" w14:textId="77777777" w:rsidR="000F7E17" w:rsidRDefault="000F7E17" w:rsidP="000F7E17">
            <w:r>
              <w:rPr>
                <w:rFonts w:hint="eastAsia"/>
              </w:rPr>
              <w:t>（おそらく高齢者の利用が中心のため、要望は少ないと考えますが、新規利用者の獲得という観点からは検討の余地があるのではないでしょうか。）</w:t>
            </w:r>
          </w:p>
          <w:p w14:paraId="0A370237" w14:textId="327472B6" w:rsidR="000F7E17" w:rsidRPr="000F7E17" w:rsidRDefault="000F7E17" w:rsidP="000F7E17">
            <w:r w:rsidRPr="0000066B">
              <w:rPr>
                <w:rFonts w:ascii="ＭＳ 明朝" w:eastAsia="ＭＳ 明朝" w:hAnsi="ＭＳ 明朝" w:cs="ＭＳゴシック"/>
                <w:kern w:val="0"/>
                <w:szCs w:val="21"/>
              </w:rPr>
              <w:t>(3)</w:t>
            </w:r>
            <w:r>
              <w:rPr>
                <w:rFonts w:hint="eastAsia"/>
              </w:rPr>
              <w:t>西部地域乗合タクシーの第</w:t>
            </w:r>
            <w:r>
              <w:rPr>
                <w:rFonts w:hint="eastAsia"/>
              </w:rPr>
              <w:t>4</w:t>
            </w:r>
            <w:r>
              <w:rPr>
                <w:rFonts w:hint="eastAsia"/>
              </w:rPr>
              <w:t>便の定時定路線化にあたっては、市民への周知はどのように行う想定でしょうか。他のオンデマンドによる運行便との差別化を明確に行わなければ、混乱を招く懸念があります。</w:t>
            </w:r>
          </w:p>
        </w:tc>
      </w:tr>
      <w:tr w:rsidR="000F7E17" w:rsidRPr="00166F40" w14:paraId="51F637A0" w14:textId="77777777" w:rsidTr="00556CC6">
        <w:tc>
          <w:tcPr>
            <w:tcW w:w="1271" w:type="dxa"/>
          </w:tcPr>
          <w:p w14:paraId="7F99100F" w14:textId="4708BC08" w:rsidR="000F7E17" w:rsidRPr="0000066B" w:rsidRDefault="000F7E17" w:rsidP="0000066B">
            <w:pPr>
              <w:pStyle w:val="a3"/>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資料７</w:t>
            </w:r>
          </w:p>
        </w:tc>
        <w:tc>
          <w:tcPr>
            <w:tcW w:w="8783" w:type="dxa"/>
          </w:tcPr>
          <w:p w14:paraId="2E0A0889" w14:textId="55B7AFD1" w:rsidR="000F7E17" w:rsidRPr="0000066B" w:rsidRDefault="000F7E17" w:rsidP="0000066B">
            <w:pPr>
              <w:autoSpaceDE w:val="0"/>
              <w:autoSpaceDN w:val="0"/>
              <w:adjustRightInd w:val="0"/>
              <w:jc w:val="left"/>
              <w:rPr>
                <w:rFonts w:asciiTheme="minorEastAsia" w:hAnsiTheme="minorEastAsia" w:cs="ＭＳゴシック"/>
                <w:kern w:val="0"/>
                <w:szCs w:val="21"/>
              </w:rPr>
            </w:pPr>
            <w:r>
              <w:rPr>
                <w:rFonts w:hint="eastAsia"/>
              </w:rPr>
              <w:t>本市南西部（庄本等）では、庄内駅より至近の神崎川駅や加島駅へのアクセス需要も一定程度あるかと考えますが、これらの駅への乗り入れ、もしくは市内至近地への停留所設置の検討は難しいのでしょうか。</w:t>
            </w:r>
          </w:p>
        </w:tc>
      </w:tr>
      <w:tr w:rsidR="000F7E17" w:rsidRPr="00166F40" w14:paraId="7BD268F6" w14:textId="77777777" w:rsidTr="00556CC6">
        <w:tc>
          <w:tcPr>
            <w:tcW w:w="1271" w:type="dxa"/>
            <w:vMerge w:val="restart"/>
          </w:tcPr>
          <w:p w14:paraId="697EC615" w14:textId="06CE5B85" w:rsidR="000F7E17" w:rsidRPr="0000066B" w:rsidRDefault="000F7E17" w:rsidP="0000066B">
            <w:pPr>
              <w:pStyle w:val="a3"/>
              <w:spacing w:line="240" w:lineRule="auto"/>
              <w:jc w:val="center"/>
              <w:rPr>
                <w:rFonts w:asciiTheme="minorEastAsia" w:eastAsiaTheme="minorEastAsia" w:hAnsiTheme="minorEastAsia"/>
                <w:spacing w:val="0"/>
              </w:rPr>
            </w:pPr>
            <w:r w:rsidRPr="0000066B">
              <w:rPr>
                <w:rFonts w:asciiTheme="minorEastAsia" w:eastAsiaTheme="minorEastAsia" w:hAnsiTheme="minorEastAsia" w:hint="eastAsia"/>
                <w:spacing w:val="0"/>
              </w:rPr>
              <w:t>資料８</w:t>
            </w:r>
          </w:p>
        </w:tc>
        <w:tc>
          <w:tcPr>
            <w:tcW w:w="8783" w:type="dxa"/>
          </w:tcPr>
          <w:p w14:paraId="52568760" w14:textId="5B3A737F" w:rsidR="000F7E17" w:rsidRPr="0000066B" w:rsidRDefault="000F7E17" w:rsidP="0000066B">
            <w:pPr>
              <w:autoSpaceDE w:val="0"/>
              <w:autoSpaceDN w:val="0"/>
              <w:adjustRightInd w:val="0"/>
              <w:jc w:val="left"/>
              <w:rPr>
                <w:rFonts w:asciiTheme="minorEastAsia" w:hAnsiTheme="minorEastAsia" w:cs="ＭＳゴシック"/>
                <w:kern w:val="0"/>
                <w:szCs w:val="21"/>
              </w:rPr>
            </w:pPr>
            <w:r w:rsidRPr="0000066B">
              <w:rPr>
                <w:rFonts w:asciiTheme="minorEastAsia" w:hAnsiTheme="minorEastAsia" w:cs="ＭＳゴシック" w:hint="eastAsia"/>
                <w:kern w:val="0"/>
                <w:szCs w:val="21"/>
              </w:rPr>
              <w:t>更なる東西軸の強化、特に吹田市との交通連携強化が必要です。特に、吹田市との交通改善</w:t>
            </w:r>
            <w:r w:rsidRPr="0000066B">
              <w:rPr>
                <w:rFonts w:asciiTheme="minorEastAsia" w:hAnsiTheme="minorEastAsia" w:cs="ＭＳ 明朝" w:hint="eastAsia"/>
                <w:kern w:val="0"/>
                <w:szCs w:val="21"/>
              </w:rPr>
              <w:t>は中核市</w:t>
            </w:r>
            <w:r w:rsidRPr="0000066B">
              <w:rPr>
                <w:rFonts w:asciiTheme="minorEastAsia" w:hAnsiTheme="minorEastAsia" w:cs="ＭＳゴシック" w:hint="eastAsia"/>
                <w:kern w:val="0"/>
                <w:szCs w:val="21"/>
              </w:rPr>
              <w:t>連合</w:t>
            </w:r>
            <w:r w:rsidRPr="0000066B">
              <w:rPr>
                <w:rFonts w:asciiTheme="minorEastAsia" w:hAnsiTheme="minorEastAsia" w:cs="ＭＳ 明朝" w:hint="eastAsia"/>
                <w:kern w:val="0"/>
                <w:szCs w:val="21"/>
              </w:rPr>
              <w:t>（NATS）</w:t>
            </w:r>
            <w:r w:rsidRPr="0000066B">
              <w:rPr>
                <w:rFonts w:asciiTheme="minorEastAsia" w:hAnsiTheme="minorEastAsia" w:cs="ＭＳゴシック" w:hint="eastAsia"/>
                <w:kern w:val="0"/>
                <w:szCs w:val="21"/>
              </w:rPr>
              <w:t>の取り組みにおいても必要です。</w:t>
            </w:r>
          </w:p>
          <w:p w14:paraId="03030549" w14:textId="5677AA5F" w:rsidR="000F7E17" w:rsidRPr="0000066B" w:rsidRDefault="000F7E17" w:rsidP="0000066B">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w:t>
            </w:r>
            <w:r>
              <w:rPr>
                <w:rFonts w:asciiTheme="minorEastAsia" w:hAnsiTheme="minorEastAsia" w:cs="ＭＳゴシック"/>
                <w:kern w:val="0"/>
                <w:szCs w:val="21"/>
              </w:rPr>
              <w:t>1</w:t>
            </w:r>
            <w:r>
              <w:rPr>
                <w:rFonts w:asciiTheme="minorEastAsia" w:hAnsiTheme="minorEastAsia" w:cs="ＭＳゴシック" w:hint="eastAsia"/>
                <w:kern w:val="0"/>
                <w:szCs w:val="21"/>
              </w:rPr>
              <w:t>)</w:t>
            </w:r>
            <w:r w:rsidRPr="0000066B">
              <w:rPr>
                <w:rFonts w:asciiTheme="minorEastAsia" w:hAnsiTheme="minorEastAsia" w:cs="ＭＳゴシック" w:hint="eastAsia"/>
                <w:kern w:val="0"/>
                <w:szCs w:val="21"/>
              </w:rPr>
              <w:t>桃山台</w:t>
            </w:r>
            <w:r>
              <w:rPr>
                <w:rFonts w:asciiTheme="minorEastAsia" w:hAnsiTheme="minorEastAsia" w:cs="ＭＳゴシック" w:hint="eastAsia"/>
                <w:kern w:val="0"/>
                <w:szCs w:val="21"/>
              </w:rPr>
              <w:t>・</w:t>
            </w:r>
            <w:r w:rsidRPr="0000066B">
              <w:rPr>
                <w:rFonts w:asciiTheme="minorEastAsia" w:hAnsiTheme="minorEastAsia" w:cs="ＭＳゴシック" w:hint="eastAsia"/>
                <w:kern w:val="0"/>
                <w:szCs w:val="21"/>
              </w:rPr>
              <w:t>南千里方面へのバス運行の改善により豊中方面から南千里駅の交通結節の改善をお願いします。現在、桃山台での乗り換えが必要で運賃も倍増します。第</w:t>
            </w:r>
            <w:r w:rsidRPr="0000066B">
              <w:rPr>
                <w:rFonts w:asciiTheme="minorEastAsia" w:hAnsiTheme="minorEastAsia" w:cs="ＭＳゴシック"/>
                <w:kern w:val="0"/>
                <w:szCs w:val="21"/>
              </w:rPr>
              <w:t>1</w:t>
            </w:r>
            <w:r w:rsidRPr="0000066B">
              <w:rPr>
                <w:rFonts w:asciiTheme="minorEastAsia" w:hAnsiTheme="minorEastAsia" w:cs="ＭＳゴシック" w:hint="eastAsia"/>
                <w:kern w:val="0"/>
                <w:szCs w:val="21"/>
              </w:rPr>
              <w:t>段階としてしてはバスの乗継割引を事業者に検討させて下さい。</w:t>
            </w:r>
          </w:p>
          <w:p w14:paraId="7801B242" w14:textId="77777777" w:rsidR="000F7E17" w:rsidRDefault="000F7E17" w:rsidP="0000066B">
            <w:pPr>
              <w:autoSpaceDE w:val="0"/>
              <w:autoSpaceDN w:val="0"/>
              <w:adjustRightInd w:val="0"/>
              <w:jc w:val="left"/>
              <w:rPr>
                <w:rFonts w:asciiTheme="minorEastAsia" w:hAnsiTheme="minorEastAsia" w:cs="ＭＳゴシック"/>
                <w:kern w:val="0"/>
                <w:szCs w:val="21"/>
              </w:rPr>
            </w:pPr>
            <w:r w:rsidRPr="0000066B">
              <w:rPr>
                <w:rFonts w:asciiTheme="minorEastAsia" w:hAnsiTheme="minorEastAsia" w:cs="ＭＳゴシック"/>
                <w:kern w:val="0"/>
                <w:szCs w:val="21"/>
              </w:rPr>
              <w:t>(2)</w:t>
            </w:r>
            <w:r w:rsidRPr="0000066B">
              <w:rPr>
                <w:rFonts w:asciiTheme="minorEastAsia" w:hAnsiTheme="minorEastAsia" w:cs="ＭＳゴシック" w:hint="eastAsia"/>
                <w:kern w:val="0"/>
                <w:szCs w:val="21"/>
              </w:rPr>
              <w:t>今回の緑地公園ルートについては次期検討事項として関西大学方面への延伸をご検討ください。</w:t>
            </w:r>
          </w:p>
          <w:p w14:paraId="3F8210FC" w14:textId="4DA901B2" w:rsidR="000F7E17" w:rsidRPr="0000066B" w:rsidRDefault="000F7E17" w:rsidP="0000066B">
            <w:pPr>
              <w:autoSpaceDE w:val="0"/>
              <w:autoSpaceDN w:val="0"/>
              <w:adjustRightInd w:val="0"/>
              <w:jc w:val="left"/>
              <w:rPr>
                <w:rFonts w:asciiTheme="minorEastAsia" w:hAnsiTheme="minorEastAsia" w:cs="ＭＳゴシック"/>
                <w:kern w:val="0"/>
                <w:szCs w:val="21"/>
              </w:rPr>
            </w:pPr>
            <w:r w:rsidRPr="0000066B">
              <w:rPr>
                <w:rFonts w:ascii="ＭＳ 明朝" w:eastAsia="ＭＳ 明朝" w:hAnsi="ＭＳ 明朝" w:cs="ＭＳゴシック"/>
                <w:kern w:val="0"/>
                <w:szCs w:val="21"/>
              </w:rPr>
              <w:t>(3)</w:t>
            </w:r>
            <w:r w:rsidRPr="0000066B">
              <w:rPr>
                <w:rFonts w:ascii="ＭＳ 明朝" w:eastAsia="ＭＳ 明朝" w:hAnsi="ＭＳ 明朝" w:cs="ＭＳゴシック" w:hint="eastAsia"/>
                <w:kern w:val="0"/>
                <w:szCs w:val="21"/>
              </w:rPr>
              <w:t>阪急駅</w:t>
            </w:r>
            <w:r w:rsidRPr="0000066B">
              <w:rPr>
                <w:rFonts w:ascii="ＭＳ 明朝" w:eastAsia="ＭＳ 明朝" w:hAnsi="ＭＳ 明朝" w:cs="ＭＳゴシック"/>
                <w:kern w:val="0"/>
                <w:szCs w:val="21"/>
              </w:rPr>
              <w:t>(</w:t>
            </w:r>
            <w:r w:rsidRPr="0000066B">
              <w:rPr>
                <w:rFonts w:ascii="ＭＳ 明朝" w:eastAsia="ＭＳ 明朝" w:hAnsi="ＭＳ 明朝" w:cs="ＭＳゴシック" w:hint="eastAsia"/>
                <w:kern w:val="0"/>
                <w:szCs w:val="21"/>
              </w:rPr>
              <w:t>庄内。曽根</w:t>
            </w:r>
            <w:r w:rsidRPr="0000066B">
              <w:rPr>
                <w:rFonts w:ascii="ＭＳ 明朝" w:eastAsia="ＭＳ 明朝" w:hAnsi="ＭＳ 明朝" w:cs="ＭＳゴシック"/>
                <w:kern w:val="0"/>
                <w:szCs w:val="21"/>
              </w:rPr>
              <w:t>)</w:t>
            </w:r>
            <w:r w:rsidRPr="0000066B">
              <w:rPr>
                <w:rFonts w:ascii="ＭＳ 明朝" w:eastAsia="ＭＳ 明朝" w:hAnsi="ＭＳ 明朝" w:cs="ＭＳゴシック" w:hint="eastAsia"/>
                <w:kern w:val="0"/>
                <w:szCs w:val="21"/>
              </w:rPr>
              <w:t>から新大阪駅へのバスダイヤの充実をご検討ください。</w:t>
            </w:r>
          </w:p>
        </w:tc>
      </w:tr>
      <w:tr w:rsidR="000F7E17" w:rsidRPr="00166F40" w14:paraId="5FE24E98" w14:textId="77777777" w:rsidTr="00556CC6">
        <w:tc>
          <w:tcPr>
            <w:tcW w:w="1271" w:type="dxa"/>
            <w:vMerge/>
          </w:tcPr>
          <w:p w14:paraId="1C52A22A" w14:textId="77777777" w:rsidR="000F7E17" w:rsidRPr="0000066B" w:rsidRDefault="000F7E17" w:rsidP="0000066B">
            <w:pPr>
              <w:pStyle w:val="a3"/>
              <w:spacing w:line="240" w:lineRule="auto"/>
              <w:jc w:val="center"/>
              <w:rPr>
                <w:rFonts w:asciiTheme="minorEastAsia" w:eastAsiaTheme="minorEastAsia" w:hAnsiTheme="minorEastAsia"/>
                <w:spacing w:val="0"/>
              </w:rPr>
            </w:pPr>
          </w:p>
        </w:tc>
        <w:tc>
          <w:tcPr>
            <w:tcW w:w="8783" w:type="dxa"/>
          </w:tcPr>
          <w:p w14:paraId="2923DD02" w14:textId="3BEFFE65" w:rsidR="000F7E17" w:rsidRPr="0000066B" w:rsidRDefault="000F7E17" w:rsidP="0000066B">
            <w:pPr>
              <w:autoSpaceDE w:val="0"/>
              <w:autoSpaceDN w:val="0"/>
              <w:adjustRightInd w:val="0"/>
              <w:jc w:val="left"/>
              <w:rPr>
                <w:rFonts w:asciiTheme="minorEastAsia" w:hAnsiTheme="minorEastAsia" w:cs="ＭＳゴシック"/>
                <w:kern w:val="0"/>
                <w:szCs w:val="21"/>
              </w:rPr>
            </w:pPr>
            <w:r>
              <w:rPr>
                <w:rFonts w:hint="eastAsia"/>
              </w:rPr>
              <w:t>想定ダイヤについて、平日朝の時間帯の伊丹方面と曽根・緑地公園駅間の設定はないことは、どういった理由があるのでしょうか。双方向ともに一定の通勤・通学需要があると考えます。また、朝の時間帯の運行を確保することで、夕方の復路の利用も期待できると考えます。</w:t>
            </w:r>
          </w:p>
        </w:tc>
      </w:tr>
      <w:tr w:rsidR="000F7E17" w:rsidRPr="00166F40" w14:paraId="09E90FF3" w14:textId="77777777" w:rsidTr="00556CC6">
        <w:tc>
          <w:tcPr>
            <w:tcW w:w="1271" w:type="dxa"/>
            <w:vMerge w:val="restart"/>
          </w:tcPr>
          <w:p w14:paraId="7B857DD9" w14:textId="3CA39149" w:rsidR="000F7E17" w:rsidRPr="0000066B" w:rsidRDefault="000F7E17" w:rsidP="0000066B">
            <w:pPr>
              <w:pStyle w:val="a3"/>
              <w:spacing w:line="240" w:lineRule="auto"/>
              <w:jc w:val="center"/>
              <w:rPr>
                <w:rFonts w:asciiTheme="minorEastAsia" w:eastAsiaTheme="minorEastAsia" w:hAnsiTheme="minorEastAsia"/>
                <w:spacing w:val="0"/>
              </w:rPr>
            </w:pPr>
            <w:r w:rsidRPr="0000066B">
              <w:rPr>
                <w:rFonts w:asciiTheme="minorEastAsia" w:eastAsiaTheme="minorEastAsia" w:hAnsiTheme="minorEastAsia" w:hint="eastAsia"/>
                <w:spacing w:val="0"/>
              </w:rPr>
              <w:t>その他</w:t>
            </w:r>
          </w:p>
        </w:tc>
        <w:tc>
          <w:tcPr>
            <w:tcW w:w="8783" w:type="dxa"/>
          </w:tcPr>
          <w:p w14:paraId="4B39F7ED" w14:textId="271EADF5" w:rsidR="000F7E17" w:rsidRPr="0000066B" w:rsidRDefault="000F7E17" w:rsidP="0000066B">
            <w:pPr>
              <w:autoSpaceDE w:val="0"/>
              <w:autoSpaceDN w:val="0"/>
              <w:adjustRightInd w:val="0"/>
              <w:jc w:val="left"/>
              <w:rPr>
                <w:rFonts w:asciiTheme="minorEastAsia" w:hAnsiTheme="minorEastAsia"/>
                <w:szCs w:val="21"/>
              </w:rPr>
            </w:pPr>
            <w:r w:rsidRPr="0000066B">
              <w:rPr>
                <w:rFonts w:asciiTheme="minorEastAsia" w:hAnsiTheme="minorEastAsia" w:cs="ＭＳゴシック" w:hint="eastAsia"/>
                <w:kern w:val="0"/>
                <w:szCs w:val="21"/>
              </w:rPr>
              <w:t>国レベルでは交通政策基本法が制定され、一部地方自治体でも関連条例が制定されています。豊中市も公共交通を基軸とするまちづくりを実施するにあたり、その理念を明記した基本条例、市民憲章をご制定下さい。</w:t>
            </w:r>
          </w:p>
        </w:tc>
      </w:tr>
      <w:tr w:rsidR="000F7E17" w:rsidRPr="00166F40" w14:paraId="79CB8C4F" w14:textId="77777777" w:rsidTr="00556CC6">
        <w:tc>
          <w:tcPr>
            <w:tcW w:w="1271" w:type="dxa"/>
            <w:vMerge/>
          </w:tcPr>
          <w:p w14:paraId="0936B2E9" w14:textId="77777777" w:rsidR="000F7E17" w:rsidRPr="0000066B" w:rsidRDefault="000F7E17" w:rsidP="0000066B">
            <w:pPr>
              <w:pStyle w:val="a3"/>
              <w:spacing w:line="240" w:lineRule="auto"/>
              <w:jc w:val="center"/>
              <w:rPr>
                <w:rFonts w:asciiTheme="minorEastAsia" w:eastAsiaTheme="minorEastAsia" w:hAnsiTheme="minorEastAsia"/>
                <w:spacing w:val="0"/>
              </w:rPr>
            </w:pPr>
          </w:p>
        </w:tc>
        <w:tc>
          <w:tcPr>
            <w:tcW w:w="8783" w:type="dxa"/>
          </w:tcPr>
          <w:p w14:paraId="65F9EEBE" w14:textId="77777777" w:rsidR="000F7E17" w:rsidRPr="00B63A40" w:rsidRDefault="000F7E17" w:rsidP="000F7E17">
            <w:pPr>
              <w:rPr>
                <w:rFonts w:ascii="ＭＳ 明朝" w:hAnsi="ＭＳ 明朝"/>
                <w:szCs w:val="21"/>
              </w:rPr>
            </w:pPr>
            <w:r w:rsidRPr="00B63A40">
              <w:rPr>
                <w:rFonts w:ascii="ＭＳ 明朝" w:hAnsi="ＭＳ 明朝" w:hint="eastAsia"/>
                <w:szCs w:val="21"/>
              </w:rPr>
              <w:t>今回の地域公共交通協議会開催にあたっては、新型コロナウイルスの感染拡大という憂慮すべき情勢のもと、やむを得ない措置として書面での開催という形をとるものと認識しています。</w:t>
            </w:r>
          </w:p>
          <w:p w14:paraId="4048DEF7" w14:textId="77777777" w:rsidR="000F7E17" w:rsidRDefault="000F7E17" w:rsidP="000F7E17">
            <w:r>
              <w:rPr>
                <w:rFonts w:hint="eastAsia"/>
              </w:rPr>
              <w:t>ただし、</w:t>
            </w:r>
            <w:r w:rsidRPr="002B629C">
              <w:rPr>
                <w:rFonts w:hint="eastAsia"/>
              </w:rPr>
              <w:t>豊中市規則第３号豊中市地域公共交通協議会規則</w:t>
            </w:r>
            <w:r>
              <w:rPr>
                <w:rFonts w:hint="eastAsia"/>
              </w:rPr>
              <w:t>第</w:t>
            </w:r>
            <w:r>
              <w:rPr>
                <w:rFonts w:hint="eastAsia"/>
              </w:rPr>
              <w:t>6</w:t>
            </w:r>
            <w:r>
              <w:rPr>
                <w:rFonts w:hint="eastAsia"/>
              </w:rPr>
              <w:t>条</w:t>
            </w:r>
            <w:r>
              <w:rPr>
                <w:rFonts w:hint="eastAsia"/>
              </w:rPr>
              <w:t>2</w:t>
            </w:r>
            <w:r>
              <w:rPr>
                <w:rFonts w:hint="eastAsia"/>
              </w:rPr>
              <w:t>項及び</w:t>
            </w:r>
            <w:r>
              <w:rPr>
                <w:rFonts w:hint="eastAsia"/>
              </w:rPr>
              <w:t>3</w:t>
            </w:r>
            <w:r>
              <w:rPr>
                <w:rFonts w:hint="eastAsia"/>
              </w:rPr>
              <w:t>項に記載のあるとおり、本協議会の開催及び議決にあたっては本来各委員の出席が要件となります。</w:t>
            </w:r>
          </w:p>
          <w:p w14:paraId="469E91CE" w14:textId="77777777" w:rsidR="000F7E17" w:rsidRDefault="000F7E17" w:rsidP="000F7E17">
            <w:r>
              <w:rPr>
                <w:rFonts w:hint="eastAsia"/>
              </w:rPr>
              <w:t>今回の開催方式については、</w:t>
            </w:r>
            <w:r w:rsidRPr="002B629C">
              <w:rPr>
                <w:rFonts w:hint="eastAsia"/>
              </w:rPr>
              <w:t>豊中市地域公共交通協議会規則</w:t>
            </w:r>
            <w:r>
              <w:rPr>
                <w:rFonts w:hint="eastAsia"/>
              </w:rPr>
              <w:t>第</w:t>
            </w:r>
            <w:r>
              <w:rPr>
                <w:rFonts w:hint="eastAsia"/>
              </w:rPr>
              <w:t>10</w:t>
            </w:r>
            <w:r>
              <w:rPr>
                <w:rFonts w:hint="eastAsia"/>
              </w:rPr>
              <w:t>条に基づき会長の決定に基づくものとの通知がありましたが、</w:t>
            </w:r>
            <w:r>
              <w:rPr>
                <w:rFonts w:hint="eastAsia"/>
              </w:rPr>
              <w:t>10</w:t>
            </w:r>
            <w:r>
              <w:rPr>
                <w:rFonts w:hint="eastAsia"/>
              </w:rPr>
              <w:t>条の定める「協議会の運営について必要な事項」に</w:t>
            </w:r>
            <w:r>
              <w:rPr>
                <w:rFonts w:hint="eastAsia"/>
              </w:rPr>
              <w:lastRenderedPageBreak/>
              <w:t>開催方式が含まれるかは疑問の余地が残るところです。</w:t>
            </w:r>
          </w:p>
          <w:p w14:paraId="2B9D3BBC" w14:textId="638EA9BA" w:rsidR="000F7E17" w:rsidRDefault="000F7E17" w:rsidP="000F7E17">
            <w:r>
              <w:rPr>
                <w:rFonts w:hint="eastAsia"/>
              </w:rPr>
              <w:t>書面開催が感染拡大防止のための非常措置であるということは重々理解しておりますが、市民生活に大きな影響を及ぼす内容であることから、手続的透明性の担保をお願いしたい次第です。次回以降についても同様の措置が必要となる可能性を考慮し、条規の改正を検討すべきではないでしょうか。</w:t>
            </w:r>
          </w:p>
          <w:p w14:paraId="127A52EA" w14:textId="319C9A41" w:rsidR="000F7E17" w:rsidRPr="000F7E17" w:rsidRDefault="000F7E17" w:rsidP="000F7E17">
            <w:pPr>
              <w:rPr>
                <w:rFonts w:asciiTheme="minorEastAsia" w:hAnsiTheme="minorEastAsia" w:cs="ＭＳゴシック"/>
                <w:kern w:val="0"/>
                <w:szCs w:val="21"/>
              </w:rPr>
            </w:pPr>
            <w:r>
              <w:rPr>
                <w:rFonts w:hint="eastAsia"/>
              </w:rPr>
              <w:t>また、今回の会議は一般市民の傍聴が原理上不可能となっています。議事録の事後公開をもってこれに代えるのか、各委員の意見を公開する等、通常とは異なる措置を取るのか、こちらについても明らかにするようお願いします。</w:t>
            </w:r>
          </w:p>
        </w:tc>
      </w:tr>
    </w:tbl>
    <w:p w14:paraId="39550999" w14:textId="08B3DEE8" w:rsidR="000B7CA2" w:rsidRPr="00FD69A5" w:rsidRDefault="00FD69A5" w:rsidP="00644D43">
      <w:pPr>
        <w:jc w:val="left"/>
        <w:rPr>
          <w:rFonts w:asciiTheme="minorEastAsia" w:hAnsiTheme="minorEastAsia"/>
          <w:szCs w:val="21"/>
        </w:rPr>
      </w:pPr>
      <w:r>
        <w:rPr>
          <w:rFonts w:asciiTheme="minorEastAsia" w:hAnsiTheme="minorEastAsia" w:hint="eastAsia"/>
          <w:szCs w:val="21"/>
        </w:rPr>
        <w:lastRenderedPageBreak/>
        <w:t xml:space="preserve">　　　　　　 </w:t>
      </w:r>
    </w:p>
    <w:p w14:paraId="1A4DBA57" w14:textId="3DCF2B8C" w:rsidR="006027C3" w:rsidRDefault="00C52691" w:rsidP="001B709F">
      <w:pPr>
        <w:jc w:val="left"/>
      </w:pPr>
      <w:r>
        <w:rPr>
          <w:rFonts w:hint="eastAsia"/>
          <w:b/>
        </w:rPr>
        <w:t>事前説明時質疑</w:t>
      </w:r>
      <w:r w:rsidR="001A0AFC">
        <w:rPr>
          <w:rFonts w:hint="eastAsia"/>
        </w:rPr>
        <w:t xml:space="preserve">　下記のとおり</w:t>
      </w:r>
    </w:p>
    <w:p w14:paraId="3DC912BD" w14:textId="4FC67A97" w:rsidR="00C52691" w:rsidRDefault="0099653C" w:rsidP="00166F40">
      <w:pPr>
        <w:pStyle w:val="a3"/>
        <w:spacing w:beforeLines="50" w:before="180" w:line="240" w:lineRule="auto"/>
        <w:rPr>
          <w:b/>
          <w:spacing w:val="0"/>
        </w:rPr>
      </w:pPr>
      <w:r w:rsidRPr="0099653C">
        <w:rPr>
          <w:rFonts w:hint="eastAsia"/>
          <w:b/>
          <w:spacing w:val="0"/>
        </w:rPr>
        <w:t>●</w:t>
      </w:r>
      <w:r w:rsidR="00C52691">
        <w:rPr>
          <w:rFonts w:hint="eastAsia"/>
          <w:b/>
          <w:spacing w:val="0"/>
        </w:rPr>
        <w:t>資料２（評価指標について）</w:t>
      </w:r>
    </w:p>
    <w:tbl>
      <w:tblPr>
        <w:tblStyle w:val="ab"/>
        <w:tblW w:w="0" w:type="auto"/>
        <w:tblLook w:val="04A0" w:firstRow="1" w:lastRow="0" w:firstColumn="1" w:lastColumn="0" w:noHBand="0" w:noVBand="1"/>
      </w:tblPr>
      <w:tblGrid>
        <w:gridCol w:w="5027"/>
        <w:gridCol w:w="5027"/>
      </w:tblGrid>
      <w:tr w:rsidR="00871E4D" w14:paraId="637BFA53" w14:textId="77777777" w:rsidTr="00871E4D">
        <w:tc>
          <w:tcPr>
            <w:tcW w:w="5027" w:type="dxa"/>
          </w:tcPr>
          <w:p w14:paraId="52E03AA3" w14:textId="39085AE3" w:rsidR="00871E4D" w:rsidRDefault="00871E4D" w:rsidP="00166F40">
            <w:pPr>
              <w:pStyle w:val="a3"/>
              <w:spacing w:line="240" w:lineRule="auto"/>
              <w:jc w:val="center"/>
              <w:rPr>
                <w:b/>
                <w:spacing w:val="0"/>
              </w:rPr>
            </w:pPr>
            <w:r>
              <w:rPr>
                <w:rFonts w:hint="eastAsia"/>
                <w:b/>
                <w:spacing w:val="0"/>
              </w:rPr>
              <w:t>委員</w:t>
            </w:r>
          </w:p>
        </w:tc>
        <w:tc>
          <w:tcPr>
            <w:tcW w:w="5027" w:type="dxa"/>
          </w:tcPr>
          <w:p w14:paraId="7F365C33" w14:textId="34C2E43A" w:rsidR="00871E4D" w:rsidRDefault="00871E4D" w:rsidP="00166F40">
            <w:pPr>
              <w:pStyle w:val="a3"/>
              <w:spacing w:line="240" w:lineRule="auto"/>
              <w:jc w:val="center"/>
              <w:rPr>
                <w:b/>
                <w:spacing w:val="0"/>
              </w:rPr>
            </w:pPr>
            <w:r>
              <w:rPr>
                <w:rFonts w:hint="eastAsia"/>
                <w:b/>
                <w:spacing w:val="0"/>
              </w:rPr>
              <w:t>事務局</w:t>
            </w:r>
          </w:p>
        </w:tc>
      </w:tr>
      <w:tr w:rsidR="00871E4D" w14:paraId="68AAFAA0" w14:textId="77777777" w:rsidTr="00871E4D">
        <w:tc>
          <w:tcPr>
            <w:tcW w:w="5027" w:type="dxa"/>
          </w:tcPr>
          <w:p w14:paraId="263F2E47" w14:textId="78B7AC76" w:rsidR="00871E4D" w:rsidRDefault="00871E4D" w:rsidP="008005E5">
            <w:pPr>
              <w:pStyle w:val="a3"/>
              <w:spacing w:line="240" w:lineRule="auto"/>
              <w:rPr>
                <w:b/>
                <w:spacing w:val="0"/>
              </w:rPr>
            </w:pPr>
            <w:r w:rsidRPr="00934286">
              <w:rPr>
                <w:rFonts w:hint="eastAsia"/>
                <w:spacing w:val="0"/>
              </w:rPr>
              <w:t>交通空白地は、他市と比べれば少ないように感じるが状況はどうか。</w:t>
            </w:r>
          </w:p>
        </w:tc>
        <w:tc>
          <w:tcPr>
            <w:tcW w:w="5027" w:type="dxa"/>
          </w:tcPr>
          <w:p w14:paraId="60DF1163" w14:textId="28DBF60F" w:rsidR="00871E4D" w:rsidRDefault="00871E4D" w:rsidP="008005E5">
            <w:pPr>
              <w:pStyle w:val="a3"/>
              <w:spacing w:line="240" w:lineRule="auto"/>
              <w:rPr>
                <w:b/>
                <w:spacing w:val="0"/>
              </w:rPr>
            </w:pPr>
            <w:r w:rsidRPr="00934286">
              <w:rPr>
                <w:rFonts w:hint="eastAsia"/>
                <w:spacing w:val="0"/>
              </w:rPr>
              <w:t>ご指摘の通り。</w:t>
            </w:r>
            <w:r>
              <w:rPr>
                <w:rFonts w:hint="eastAsia"/>
                <w:spacing w:val="0"/>
              </w:rPr>
              <w:t>市内全域を見れば</w:t>
            </w:r>
            <w:r w:rsidRPr="00934286">
              <w:rPr>
                <w:rFonts w:hint="eastAsia"/>
                <w:spacing w:val="0"/>
              </w:rPr>
              <w:t>恵まれた状況である</w:t>
            </w:r>
            <w:r>
              <w:rPr>
                <w:rFonts w:hint="eastAsia"/>
                <w:spacing w:val="0"/>
              </w:rPr>
              <w:t>と認識している。</w:t>
            </w:r>
          </w:p>
        </w:tc>
      </w:tr>
      <w:tr w:rsidR="00871E4D" w14:paraId="24732C54" w14:textId="77777777" w:rsidTr="00871E4D">
        <w:tc>
          <w:tcPr>
            <w:tcW w:w="5027" w:type="dxa"/>
          </w:tcPr>
          <w:p w14:paraId="025DA90A" w14:textId="5AB0E773" w:rsidR="00871E4D" w:rsidRPr="00166F40" w:rsidRDefault="00871E4D" w:rsidP="00166F40">
            <w:pPr>
              <w:pStyle w:val="a3"/>
              <w:spacing w:line="240" w:lineRule="auto"/>
              <w:rPr>
                <w:spacing w:val="0"/>
              </w:rPr>
            </w:pPr>
            <w:r w:rsidRPr="00166F40">
              <w:rPr>
                <w:rFonts w:hint="eastAsia"/>
                <w:spacing w:val="0"/>
              </w:rPr>
              <w:t>人口はどのような方法で算出しているのか。</w:t>
            </w:r>
          </w:p>
        </w:tc>
        <w:tc>
          <w:tcPr>
            <w:tcW w:w="5027" w:type="dxa"/>
          </w:tcPr>
          <w:p w14:paraId="5E2AA119" w14:textId="4F2D7776" w:rsidR="00871E4D" w:rsidRPr="00166F40" w:rsidRDefault="00871E4D" w:rsidP="008005E5">
            <w:pPr>
              <w:pStyle w:val="a3"/>
              <w:spacing w:line="240" w:lineRule="auto"/>
              <w:rPr>
                <w:spacing w:val="0"/>
              </w:rPr>
            </w:pPr>
            <w:r w:rsidRPr="00166F40">
              <w:rPr>
                <w:rFonts w:hint="eastAsia"/>
                <w:spacing w:val="0"/>
              </w:rPr>
              <w:t>町丁目人口の面積案分である。</w:t>
            </w:r>
          </w:p>
        </w:tc>
      </w:tr>
    </w:tbl>
    <w:p w14:paraId="7965CD60" w14:textId="0C59DFCE" w:rsidR="00871E4D" w:rsidRDefault="004456DF" w:rsidP="00046987">
      <w:pPr>
        <w:pStyle w:val="a3"/>
        <w:spacing w:beforeLines="50" w:before="180" w:line="240" w:lineRule="auto"/>
        <w:rPr>
          <w:b/>
          <w:spacing w:val="0"/>
        </w:rPr>
      </w:pPr>
      <w:r w:rsidRPr="004456DF">
        <w:rPr>
          <w:rFonts w:hint="eastAsia"/>
          <w:b/>
          <w:spacing w:val="0"/>
        </w:rPr>
        <w:t>●資料</w:t>
      </w:r>
      <w:r w:rsidR="008005E5">
        <w:rPr>
          <w:rFonts w:hint="eastAsia"/>
          <w:b/>
          <w:spacing w:val="0"/>
        </w:rPr>
        <w:t>３</w:t>
      </w:r>
    </w:p>
    <w:p w14:paraId="7E1958BE" w14:textId="6EEB995B" w:rsidR="00871E4D" w:rsidRDefault="00871E4D" w:rsidP="00166F40">
      <w:pPr>
        <w:pStyle w:val="a3"/>
        <w:spacing w:line="240" w:lineRule="auto"/>
        <w:rPr>
          <w:b/>
          <w:spacing w:val="0"/>
        </w:rPr>
      </w:pPr>
      <w:r>
        <w:rPr>
          <w:rFonts w:hint="eastAsia"/>
          <w:b/>
          <w:spacing w:val="0"/>
        </w:rPr>
        <w:t>・</w:t>
      </w:r>
      <w:r w:rsidR="008005E5">
        <w:rPr>
          <w:rFonts w:hint="eastAsia"/>
          <w:b/>
          <w:spacing w:val="0"/>
        </w:rPr>
        <w:t>シェアサイクル事業について</w:t>
      </w:r>
    </w:p>
    <w:tbl>
      <w:tblPr>
        <w:tblStyle w:val="ab"/>
        <w:tblW w:w="0" w:type="auto"/>
        <w:tblLook w:val="04A0" w:firstRow="1" w:lastRow="0" w:firstColumn="1" w:lastColumn="0" w:noHBand="0" w:noVBand="1"/>
      </w:tblPr>
      <w:tblGrid>
        <w:gridCol w:w="5027"/>
        <w:gridCol w:w="5027"/>
      </w:tblGrid>
      <w:tr w:rsidR="00871E4D" w14:paraId="1061C609" w14:textId="77777777" w:rsidTr="00871E4D">
        <w:tc>
          <w:tcPr>
            <w:tcW w:w="5027" w:type="dxa"/>
          </w:tcPr>
          <w:p w14:paraId="6FFB2792" w14:textId="6B0A35D3" w:rsidR="00871E4D" w:rsidRDefault="00871E4D" w:rsidP="00166F40">
            <w:pPr>
              <w:pStyle w:val="a3"/>
              <w:spacing w:line="240" w:lineRule="auto"/>
              <w:jc w:val="center"/>
              <w:rPr>
                <w:b/>
                <w:spacing w:val="0"/>
              </w:rPr>
            </w:pPr>
            <w:r>
              <w:rPr>
                <w:rFonts w:hint="eastAsia"/>
                <w:b/>
                <w:spacing w:val="0"/>
              </w:rPr>
              <w:t>委員</w:t>
            </w:r>
          </w:p>
        </w:tc>
        <w:tc>
          <w:tcPr>
            <w:tcW w:w="5027" w:type="dxa"/>
          </w:tcPr>
          <w:p w14:paraId="1129EC7A" w14:textId="01BFCEED" w:rsidR="00871E4D" w:rsidRDefault="00871E4D" w:rsidP="00166F40">
            <w:pPr>
              <w:pStyle w:val="a3"/>
              <w:spacing w:line="240" w:lineRule="auto"/>
              <w:jc w:val="center"/>
              <w:rPr>
                <w:b/>
                <w:spacing w:val="0"/>
              </w:rPr>
            </w:pPr>
            <w:r>
              <w:rPr>
                <w:rFonts w:hint="eastAsia"/>
                <w:b/>
                <w:spacing w:val="0"/>
              </w:rPr>
              <w:t>事務局</w:t>
            </w:r>
          </w:p>
        </w:tc>
      </w:tr>
      <w:tr w:rsidR="00871E4D" w:rsidRPr="00166F40" w14:paraId="7F74B91B" w14:textId="77777777" w:rsidTr="00871E4D">
        <w:tc>
          <w:tcPr>
            <w:tcW w:w="5027" w:type="dxa"/>
          </w:tcPr>
          <w:p w14:paraId="11F70636" w14:textId="1C9B9704" w:rsidR="00871E4D" w:rsidRPr="00166F40" w:rsidRDefault="00871E4D" w:rsidP="00166F40">
            <w:pPr>
              <w:pStyle w:val="a3"/>
              <w:spacing w:line="240" w:lineRule="auto"/>
              <w:rPr>
                <w:spacing w:val="0"/>
              </w:rPr>
            </w:pPr>
            <w:r w:rsidRPr="00166F40">
              <w:rPr>
                <w:rFonts w:hint="eastAsia"/>
                <w:spacing w:val="0"/>
              </w:rPr>
              <w:t>シェアサイクル事業は</w:t>
            </w:r>
            <w:r>
              <w:rPr>
                <w:rFonts w:hint="eastAsia"/>
                <w:spacing w:val="0"/>
              </w:rPr>
              <w:t>国の</w:t>
            </w:r>
            <w:r w:rsidRPr="00166F40">
              <w:rPr>
                <w:rFonts w:hint="eastAsia"/>
                <w:spacing w:val="0"/>
              </w:rPr>
              <w:t>自転車活用推進</w:t>
            </w:r>
            <w:r w:rsidR="00CA4D49">
              <w:rPr>
                <w:rFonts w:hint="eastAsia"/>
                <w:spacing w:val="0"/>
              </w:rPr>
              <w:t>計画</w:t>
            </w:r>
            <w:r w:rsidRPr="00166F40">
              <w:rPr>
                <w:rFonts w:hint="eastAsia"/>
                <w:spacing w:val="0"/>
              </w:rPr>
              <w:t>があるから</w:t>
            </w:r>
            <w:r>
              <w:rPr>
                <w:rFonts w:hint="eastAsia"/>
                <w:spacing w:val="0"/>
              </w:rPr>
              <w:t>進めていく</w:t>
            </w:r>
            <w:r w:rsidRPr="00166F40">
              <w:rPr>
                <w:rFonts w:hint="eastAsia"/>
                <w:spacing w:val="0"/>
              </w:rPr>
              <w:t>ということか</w:t>
            </w:r>
            <w:r>
              <w:rPr>
                <w:rFonts w:hint="eastAsia"/>
                <w:spacing w:val="0"/>
              </w:rPr>
              <w:t>。</w:t>
            </w:r>
          </w:p>
        </w:tc>
        <w:tc>
          <w:tcPr>
            <w:tcW w:w="5027" w:type="dxa"/>
          </w:tcPr>
          <w:p w14:paraId="4CB60F45" w14:textId="7E173D1B" w:rsidR="00871E4D" w:rsidRPr="00166F40" w:rsidRDefault="00871E4D" w:rsidP="00166F40">
            <w:pPr>
              <w:pStyle w:val="a3"/>
              <w:spacing w:line="240" w:lineRule="auto"/>
              <w:rPr>
                <w:spacing w:val="0"/>
              </w:rPr>
            </w:pPr>
            <w:r>
              <w:rPr>
                <w:rFonts w:hint="eastAsia"/>
                <w:spacing w:val="0"/>
              </w:rPr>
              <w:t>そういった面もある。シェアサイクルも含めて自転車活用推進を進めていくということになる。</w:t>
            </w:r>
          </w:p>
        </w:tc>
      </w:tr>
      <w:tr w:rsidR="00871E4D" w14:paraId="11193863" w14:textId="77777777" w:rsidTr="00871E4D">
        <w:tc>
          <w:tcPr>
            <w:tcW w:w="5027" w:type="dxa"/>
          </w:tcPr>
          <w:p w14:paraId="3BEE485B" w14:textId="2E738D59" w:rsidR="00871E4D" w:rsidRPr="00166F40" w:rsidRDefault="00B34F1B" w:rsidP="00871E4D">
            <w:pPr>
              <w:pStyle w:val="a3"/>
              <w:spacing w:line="240" w:lineRule="auto"/>
              <w:rPr>
                <w:spacing w:val="0"/>
              </w:rPr>
            </w:pPr>
            <w:r w:rsidRPr="00B34F1B">
              <w:rPr>
                <w:rFonts w:hint="eastAsia"/>
                <w:spacing w:val="0"/>
              </w:rPr>
              <w:t>利用者の登録数についてはどのような状況か</w:t>
            </w:r>
            <w:r>
              <w:rPr>
                <w:rFonts w:hint="eastAsia"/>
                <w:spacing w:val="0"/>
              </w:rPr>
              <w:t>。</w:t>
            </w:r>
          </w:p>
        </w:tc>
        <w:tc>
          <w:tcPr>
            <w:tcW w:w="5027" w:type="dxa"/>
          </w:tcPr>
          <w:p w14:paraId="3F5A952A" w14:textId="17D45983" w:rsidR="00871E4D" w:rsidRPr="00166F40" w:rsidRDefault="00B34F1B" w:rsidP="00871E4D">
            <w:pPr>
              <w:pStyle w:val="a3"/>
              <w:spacing w:line="240" w:lineRule="auto"/>
              <w:rPr>
                <w:spacing w:val="0"/>
              </w:rPr>
            </w:pPr>
            <w:r>
              <w:rPr>
                <w:rFonts w:hint="eastAsia"/>
                <w:spacing w:val="0"/>
              </w:rPr>
              <w:t>当初</w:t>
            </w:r>
            <w:r>
              <w:rPr>
                <w:rFonts w:hint="eastAsia"/>
                <w:spacing w:val="0"/>
              </w:rPr>
              <w:t>400</w:t>
            </w:r>
            <w:r>
              <w:rPr>
                <w:rFonts w:hint="eastAsia"/>
                <w:spacing w:val="0"/>
              </w:rPr>
              <w:t>人程度の登録者が</w:t>
            </w:r>
            <w:r>
              <w:rPr>
                <w:rFonts w:hint="eastAsia"/>
                <w:spacing w:val="0"/>
              </w:rPr>
              <w:t>800</w:t>
            </w:r>
            <w:r>
              <w:rPr>
                <w:rFonts w:hint="eastAsia"/>
                <w:spacing w:val="0"/>
              </w:rPr>
              <w:t>人程度になっており、順調に増加しているという状況と認識している。</w:t>
            </w:r>
          </w:p>
        </w:tc>
      </w:tr>
      <w:tr w:rsidR="00871E4D" w14:paraId="017CCCFC" w14:textId="77777777" w:rsidTr="00871E4D">
        <w:tc>
          <w:tcPr>
            <w:tcW w:w="5027" w:type="dxa"/>
          </w:tcPr>
          <w:p w14:paraId="0F94F66C" w14:textId="57472F30" w:rsidR="00871E4D" w:rsidRPr="00166F40" w:rsidRDefault="00B34F1B" w:rsidP="008C6EF6">
            <w:pPr>
              <w:pStyle w:val="a3"/>
              <w:spacing w:line="240" w:lineRule="auto"/>
              <w:rPr>
                <w:spacing w:val="0"/>
              </w:rPr>
            </w:pPr>
            <w:r>
              <w:rPr>
                <w:rFonts w:hint="eastAsia"/>
                <w:spacing w:val="0"/>
              </w:rPr>
              <w:t>コロナ</w:t>
            </w:r>
            <w:r w:rsidR="00676C30">
              <w:rPr>
                <w:rFonts w:hint="eastAsia"/>
                <w:spacing w:val="0"/>
              </w:rPr>
              <w:t>禍</w:t>
            </w:r>
            <w:r>
              <w:rPr>
                <w:rFonts w:hint="eastAsia"/>
                <w:spacing w:val="0"/>
              </w:rPr>
              <w:t>はどのように影響しているのか。</w:t>
            </w:r>
          </w:p>
        </w:tc>
        <w:tc>
          <w:tcPr>
            <w:tcW w:w="5027" w:type="dxa"/>
          </w:tcPr>
          <w:p w14:paraId="60BE5982" w14:textId="5D265E8D" w:rsidR="00871E4D" w:rsidRPr="00166F40" w:rsidRDefault="00B34F1B" w:rsidP="00166F40">
            <w:pPr>
              <w:pStyle w:val="a3"/>
              <w:spacing w:line="240" w:lineRule="auto"/>
              <w:rPr>
                <w:spacing w:val="0"/>
              </w:rPr>
            </w:pPr>
            <w:r>
              <w:rPr>
                <w:rFonts w:hint="eastAsia"/>
                <w:spacing w:val="0"/>
              </w:rPr>
              <w:t>コロナによる行動変容によって公共交通を避け、自転車を利用される人が増加した面もあると思う。</w:t>
            </w:r>
          </w:p>
        </w:tc>
      </w:tr>
      <w:tr w:rsidR="00B34F1B" w14:paraId="1F007B0A" w14:textId="77777777" w:rsidTr="00871E4D">
        <w:tc>
          <w:tcPr>
            <w:tcW w:w="5027" w:type="dxa"/>
          </w:tcPr>
          <w:p w14:paraId="5DCFC57A" w14:textId="026FE256" w:rsidR="00B34F1B" w:rsidRDefault="00B34F1B" w:rsidP="00CA4D49">
            <w:pPr>
              <w:pStyle w:val="a3"/>
              <w:spacing w:line="240" w:lineRule="auto"/>
              <w:rPr>
                <w:spacing w:val="0"/>
              </w:rPr>
            </w:pPr>
            <w:r w:rsidRPr="00B34F1B">
              <w:rPr>
                <w:rFonts w:hint="eastAsia"/>
                <w:spacing w:val="0"/>
              </w:rPr>
              <w:t>短距離・短時間の利用が多いということであるが、豊中市に特有なのか</w:t>
            </w:r>
            <w:r w:rsidR="00CA4D49">
              <w:rPr>
                <w:rFonts w:hint="eastAsia"/>
                <w:spacing w:val="0"/>
              </w:rPr>
              <w:t>。</w:t>
            </w:r>
            <w:r w:rsidRPr="00B34F1B">
              <w:rPr>
                <w:rFonts w:hint="eastAsia"/>
                <w:spacing w:val="0"/>
              </w:rPr>
              <w:t>尼崎市など隣接事例を把握しているのか</w:t>
            </w:r>
            <w:r w:rsidR="00CA6AAC">
              <w:rPr>
                <w:rFonts w:hint="eastAsia"/>
                <w:spacing w:val="0"/>
              </w:rPr>
              <w:t>。</w:t>
            </w:r>
          </w:p>
        </w:tc>
        <w:tc>
          <w:tcPr>
            <w:tcW w:w="5027" w:type="dxa"/>
          </w:tcPr>
          <w:p w14:paraId="06D7C72B" w14:textId="71F0E04E" w:rsidR="00B34F1B" w:rsidRDefault="00B34F1B" w:rsidP="00B34F1B">
            <w:pPr>
              <w:pStyle w:val="a3"/>
              <w:spacing w:line="240" w:lineRule="auto"/>
              <w:rPr>
                <w:spacing w:val="0"/>
              </w:rPr>
            </w:pPr>
            <w:r w:rsidRPr="00B34F1B">
              <w:rPr>
                <w:rFonts w:hint="eastAsia"/>
                <w:spacing w:val="0"/>
              </w:rPr>
              <w:t>尼崎の詳細なデータは手元に無い。短距離・短時間の利用が多いのは全国的な（一般的な）話かと思う。</w:t>
            </w:r>
          </w:p>
        </w:tc>
      </w:tr>
      <w:tr w:rsidR="00CA6AAC" w14:paraId="5388295E" w14:textId="77777777" w:rsidTr="00871E4D">
        <w:tc>
          <w:tcPr>
            <w:tcW w:w="5027" w:type="dxa"/>
          </w:tcPr>
          <w:p w14:paraId="579ECABD" w14:textId="609916C4" w:rsidR="00CA6AAC" w:rsidRPr="00B34F1B" w:rsidRDefault="00CA6AAC" w:rsidP="00166F40">
            <w:pPr>
              <w:pStyle w:val="a3"/>
              <w:spacing w:line="240" w:lineRule="auto"/>
              <w:rPr>
                <w:spacing w:val="0"/>
              </w:rPr>
            </w:pPr>
            <w:r w:rsidRPr="00CA6AAC">
              <w:rPr>
                <w:rFonts w:hint="eastAsia"/>
                <w:spacing w:val="0"/>
              </w:rPr>
              <w:t>シェアサイクル</w:t>
            </w:r>
            <w:r>
              <w:rPr>
                <w:rFonts w:hint="eastAsia"/>
                <w:spacing w:val="0"/>
              </w:rPr>
              <w:t>利用者</w:t>
            </w:r>
            <w:r w:rsidRPr="00CA6AAC">
              <w:rPr>
                <w:rFonts w:hint="eastAsia"/>
                <w:spacing w:val="0"/>
              </w:rPr>
              <w:t>とバス利用者はゼロサム関係に有ると思っている。シェアサイクルが好</w:t>
            </w:r>
            <w:r>
              <w:rPr>
                <w:rFonts w:hint="eastAsia"/>
                <w:spacing w:val="0"/>
              </w:rPr>
              <w:t>調ということは、バス事業者の利用者が減少しているということではないか。</w:t>
            </w:r>
          </w:p>
        </w:tc>
        <w:tc>
          <w:tcPr>
            <w:tcW w:w="5027" w:type="dxa"/>
            <w:vMerge w:val="restart"/>
          </w:tcPr>
          <w:p w14:paraId="01D495EC" w14:textId="4F24AF64" w:rsidR="00CA6AAC" w:rsidRPr="00B34F1B" w:rsidRDefault="00CA6AAC" w:rsidP="00166F40">
            <w:pPr>
              <w:pStyle w:val="a3"/>
              <w:spacing w:line="240" w:lineRule="auto"/>
              <w:rPr>
                <w:spacing w:val="0"/>
              </w:rPr>
            </w:pPr>
            <w:r w:rsidRPr="00CA6AAC">
              <w:rPr>
                <w:rFonts w:hint="eastAsia"/>
                <w:spacing w:val="0"/>
              </w:rPr>
              <w:t>既存の公共交通への影響を図るという意図もあって現在実証実験を行っている。バスへの影響を定量的に計測することは難しいが、</w:t>
            </w:r>
            <w:r>
              <w:rPr>
                <w:rFonts w:hint="eastAsia"/>
                <w:spacing w:val="0"/>
              </w:rPr>
              <w:t>アンケート調査などで</w:t>
            </w:r>
            <w:r w:rsidRPr="00CA6AAC">
              <w:rPr>
                <w:rFonts w:hint="eastAsia"/>
                <w:spacing w:val="0"/>
              </w:rPr>
              <w:t>評価を行</w:t>
            </w:r>
            <w:r>
              <w:rPr>
                <w:rFonts w:hint="eastAsia"/>
                <w:spacing w:val="0"/>
              </w:rPr>
              <w:t>い</w:t>
            </w:r>
            <w:r w:rsidRPr="00CA6AAC">
              <w:rPr>
                <w:rFonts w:hint="eastAsia"/>
                <w:spacing w:val="0"/>
              </w:rPr>
              <w:t>、</w:t>
            </w:r>
            <w:r>
              <w:rPr>
                <w:rFonts w:hint="eastAsia"/>
                <w:spacing w:val="0"/>
              </w:rPr>
              <w:t>バス含めて公共交通への影響を精査した上で</w:t>
            </w:r>
            <w:r w:rsidR="00CA4D49">
              <w:rPr>
                <w:rFonts w:hint="eastAsia"/>
                <w:spacing w:val="0"/>
              </w:rPr>
              <w:t>全市域</w:t>
            </w:r>
            <w:r w:rsidRPr="00CA6AAC">
              <w:rPr>
                <w:rFonts w:hint="eastAsia"/>
                <w:spacing w:val="0"/>
              </w:rPr>
              <w:t>への拡充を検討する。</w:t>
            </w:r>
          </w:p>
        </w:tc>
      </w:tr>
      <w:tr w:rsidR="00CA6AAC" w14:paraId="3AE3B1C5" w14:textId="77777777" w:rsidTr="00871E4D">
        <w:tc>
          <w:tcPr>
            <w:tcW w:w="5027" w:type="dxa"/>
          </w:tcPr>
          <w:p w14:paraId="707CEDDF" w14:textId="1D4A6CC4" w:rsidR="00CA6AAC" w:rsidRDefault="00CA6AAC" w:rsidP="00166F40">
            <w:pPr>
              <w:pStyle w:val="a3"/>
              <w:spacing w:line="240" w:lineRule="auto"/>
              <w:rPr>
                <w:spacing w:val="0"/>
              </w:rPr>
            </w:pPr>
            <w:r>
              <w:rPr>
                <w:rFonts w:hint="eastAsia"/>
                <w:spacing w:val="0"/>
              </w:rPr>
              <w:t>バスへの影響調査は行っているのか。</w:t>
            </w:r>
          </w:p>
        </w:tc>
        <w:tc>
          <w:tcPr>
            <w:tcW w:w="5027" w:type="dxa"/>
            <w:vMerge/>
          </w:tcPr>
          <w:p w14:paraId="03BE698B" w14:textId="62C83231" w:rsidR="00CA6AAC" w:rsidRDefault="00CA6AAC" w:rsidP="00166F40">
            <w:pPr>
              <w:pStyle w:val="a3"/>
              <w:spacing w:line="240" w:lineRule="auto"/>
              <w:rPr>
                <w:spacing w:val="0"/>
              </w:rPr>
            </w:pPr>
          </w:p>
        </w:tc>
      </w:tr>
      <w:tr w:rsidR="00B34F1B" w14:paraId="6C113170" w14:textId="77777777" w:rsidTr="00871E4D">
        <w:tc>
          <w:tcPr>
            <w:tcW w:w="5027" w:type="dxa"/>
          </w:tcPr>
          <w:p w14:paraId="4C2795DA" w14:textId="1D6C71EC" w:rsidR="00B34F1B" w:rsidRDefault="00CA6AAC" w:rsidP="0026467D">
            <w:pPr>
              <w:pStyle w:val="a3"/>
              <w:spacing w:line="240" w:lineRule="auto"/>
              <w:rPr>
                <w:spacing w:val="0"/>
              </w:rPr>
            </w:pPr>
            <w:r w:rsidRPr="00CA6AAC">
              <w:rPr>
                <w:rFonts w:hint="eastAsia"/>
                <w:spacing w:val="0"/>
              </w:rPr>
              <w:t>シェアサイクルと路線バスを共同で利用できるサブスク</w:t>
            </w:r>
            <w:r w:rsidR="0026467D">
              <w:rPr>
                <w:rFonts w:hint="eastAsia"/>
                <w:spacing w:val="0"/>
              </w:rPr>
              <w:t>リプション等</w:t>
            </w:r>
            <w:r w:rsidRPr="00CA6AAC">
              <w:rPr>
                <w:rFonts w:hint="eastAsia"/>
                <w:spacing w:val="0"/>
              </w:rPr>
              <w:t>も検討されては</w:t>
            </w:r>
            <w:r w:rsidR="0026467D">
              <w:rPr>
                <w:rFonts w:hint="eastAsia"/>
                <w:spacing w:val="0"/>
              </w:rPr>
              <w:t>どうか</w:t>
            </w:r>
            <w:r>
              <w:rPr>
                <w:rFonts w:hint="eastAsia"/>
                <w:spacing w:val="0"/>
              </w:rPr>
              <w:t>。</w:t>
            </w:r>
          </w:p>
        </w:tc>
        <w:tc>
          <w:tcPr>
            <w:tcW w:w="5027" w:type="dxa"/>
          </w:tcPr>
          <w:p w14:paraId="0AB185E5" w14:textId="77777777" w:rsidR="00CA6AAC" w:rsidRDefault="00CA6AAC" w:rsidP="00B34F1B">
            <w:pPr>
              <w:pStyle w:val="a3"/>
              <w:spacing w:line="240" w:lineRule="auto"/>
              <w:rPr>
                <w:spacing w:val="0"/>
              </w:rPr>
            </w:pPr>
            <w:r>
              <w:rPr>
                <w:rFonts w:hint="eastAsia"/>
                <w:spacing w:val="0"/>
              </w:rPr>
              <w:t>実現できれば良い取り組みになると思う。</w:t>
            </w:r>
          </w:p>
          <w:p w14:paraId="25ACAA62" w14:textId="72AF2F00" w:rsidR="00B34F1B" w:rsidRDefault="00CA6AAC" w:rsidP="00B34F1B">
            <w:pPr>
              <w:pStyle w:val="a3"/>
              <w:spacing w:line="240" w:lineRule="auto"/>
              <w:rPr>
                <w:spacing w:val="0"/>
              </w:rPr>
            </w:pPr>
            <w:r>
              <w:rPr>
                <w:rFonts w:hint="eastAsia"/>
                <w:spacing w:val="0"/>
              </w:rPr>
              <w:t>事業者と相談しながら検討させていただく。</w:t>
            </w:r>
          </w:p>
        </w:tc>
      </w:tr>
      <w:tr w:rsidR="00B34F1B" w:rsidRPr="00166F40" w14:paraId="77292651" w14:textId="77777777" w:rsidTr="00871E4D">
        <w:tc>
          <w:tcPr>
            <w:tcW w:w="5027" w:type="dxa"/>
          </w:tcPr>
          <w:p w14:paraId="6AA28C99" w14:textId="6A7E4CC2" w:rsidR="00B34F1B" w:rsidRDefault="00CA6AAC" w:rsidP="00B34F1B">
            <w:pPr>
              <w:pStyle w:val="a3"/>
              <w:spacing w:line="240" w:lineRule="auto"/>
              <w:rPr>
                <w:spacing w:val="0"/>
              </w:rPr>
            </w:pPr>
            <w:r>
              <w:rPr>
                <w:rFonts w:hint="eastAsia"/>
                <w:spacing w:val="0"/>
              </w:rPr>
              <w:t>交通管理者、道路管理者との協議についての状況は。</w:t>
            </w:r>
          </w:p>
        </w:tc>
        <w:tc>
          <w:tcPr>
            <w:tcW w:w="5027" w:type="dxa"/>
          </w:tcPr>
          <w:p w14:paraId="78F8AD9C" w14:textId="5C96F380" w:rsidR="00B34F1B" w:rsidRPr="00166F40" w:rsidRDefault="00CA6AAC" w:rsidP="0076746A">
            <w:pPr>
              <w:pStyle w:val="a3"/>
              <w:spacing w:line="240" w:lineRule="auto"/>
              <w:rPr>
                <w:spacing w:val="0"/>
              </w:rPr>
            </w:pPr>
            <w:r>
              <w:rPr>
                <w:rFonts w:hint="eastAsia"/>
                <w:spacing w:val="0"/>
              </w:rPr>
              <w:t>道路上のポートについて</w:t>
            </w:r>
            <w:r w:rsidR="0076746A">
              <w:rPr>
                <w:rFonts w:hint="eastAsia"/>
                <w:spacing w:val="0"/>
              </w:rPr>
              <w:t>は</w:t>
            </w:r>
            <w:r>
              <w:rPr>
                <w:rFonts w:hint="eastAsia"/>
                <w:spacing w:val="0"/>
              </w:rPr>
              <w:t>、</w:t>
            </w:r>
            <w:r w:rsidR="008C6EF6">
              <w:rPr>
                <w:rFonts w:hint="eastAsia"/>
                <w:spacing w:val="0"/>
              </w:rPr>
              <w:t>その公的位置づけについて確認が必要との意見もあり、</w:t>
            </w:r>
            <w:r>
              <w:rPr>
                <w:rFonts w:hint="eastAsia"/>
                <w:spacing w:val="0"/>
              </w:rPr>
              <w:t>道路管理者、交通管理者と協議・調整を行っている。今後も自転車活用推進計画の検討の中などで、</w:t>
            </w:r>
            <w:r w:rsidR="0076746A">
              <w:rPr>
                <w:rFonts w:hint="eastAsia"/>
                <w:spacing w:val="0"/>
              </w:rPr>
              <w:t>検討調整していく</w:t>
            </w:r>
            <w:r>
              <w:rPr>
                <w:rFonts w:hint="eastAsia"/>
                <w:spacing w:val="0"/>
              </w:rPr>
              <w:t>。</w:t>
            </w:r>
          </w:p>
        </w:tc>
      </w:tr>
    </w:tbl>
    <w:p w14:paraId="514A0670" w14:textId="26B01F38" w:rsidR="00193A4C" w:rsidRDefault="00193A4C" w:rsidP="0099653C">
      <w:pPr>
        <w:pStyle w:val="a3"/>
        <w:spacing w:line="240" w:lineRule="auto"/>
        <w:rPr>
          <w:b/>
          <w:spacing w:val="0"/>
        </w:rPr>
      </w:pPr>
      <w:r>
        <w:rPr>
          <w:rFonts w:hint="eastAsia"/>
          <w:b/>
          <w:spacing w:val="0"/>
        </w:rPr>
        <w:lastRenderedPageBreak/>
        <w:t>・自転車活用推進計画について</w:t>
      </w:r>
    </w:p>
    <w:tbl>
      <w:tblPr>
        <w:tblStyle w:val="ab"/>
        <w:tblW w:w="0" w:type="auto"/>
        <w:tblLook w:val="04A0" w:firstRow="1" w:lastRow="0" w:firstColumn="1" w:lastColumn="0" w:noHBand="0" w:noVBand="1"/>
      </w:tblPr>
      <w:tblGrid>
        <w:gridCol w:w="5027"/>
        <w:gridCol w:w="5027"/>
      </w:tblGrid>
      <w:tr w:rsidR="00193A4C" w14:paraId="17EC4146" w14:textId="77777777" w:rsidTr="00193A4C">
        <w:tc>
          <w:tcPr>
            <w:tcW w:w="5027" w:type="dxa"/>
          </w:tcPr>
          <w:p w14:paraId="527AB110" w14:textId="62491999" w:rsidR="00193A4C" w:rsidRDefault="00193A4C" w:rsidP="00166F40">
            <w:pPr>
              <w:pStyle w:val="a3"/>
              <w:spacing w:line="240" w:lineRule="auto"/>
              <w:jc w:val="center"/>
              <w:rPr>
                <w:b/>
                <w:spacing w:val="0"/>
              </w:rPr>
            </w:pPr>
            <w:r>
              <w:rPr>
                <w:rFonts w:hint="eastAsia"/>
                <w:b/>
                <w:spacing w:val="0"/>
              </w:rPr>
              <w:t>委員</w:t>
            </w:r>
          </w:p>
        </w:tc>
        <w:tc>
          <w:tcPr>
            <w:tcW w:w="5027" w:type="dxa"/>
          </w:tcPr>
          <w:p w14:paraId="47E78529" w14:textId="2967FC6B" w:rsidR="00193A4C" w:rsidRDefault="00193A4C" w:rsidP="00166F40">
            <w:pPr>
              <w:pStyle w:val="a3"/>
              <w:spacing w:line="240" w:lineRule="auto"/>
              <w:jc w:val="center"/>
              <w:rPr>
                <w:b/>
                <w:spacing w:val="0"/>
              </w:rPr>
            </w:pPr>
            <w:r>
              <w:rPr>
                <w:rFonts w:hint="eastAsia"/>
                <w:b/>
                <w:spacing w:val="0"/>
              </w:rPr>
              <w:t>事務局</w:t>
            </w:r>
          </w:p>
        </w:tc>
      </w:tr>
      <w:tr w:rsidR="00193A4C" w14:paraId="77813323" w14:textId="77777777" w:rsidTr="00193A4C">
        <w:tc>
          <w:tcPr>
            <w:tcW w:w="5027" w:type="dxa"/>
          </w:tcPr>
          <w:p w14:paraId="5D90E9ED" w14:textId="45831372" w:rsidR="00193A4C" w:rsidRPr="00166F40" w:rsidRDefault="00193A4C" w:rsidP="0076746A">
            <w:pPr>
              <w:pStyle w:val="a3"/>
              <w:rPr>
                <w:spacing w:val="0"/>
              </w:rPr>
            </w:pPr>
            <w:r w:rsidRPr="00166F40">
              <w:rPr>
                <w:rFonts w:hint="eastAsia"/>
                <w:spacing w:val="0"/>
              </w:rPr>
              <w:t>自転車活用推進計画では、具体的に何を定めるのか。</w:t>
            </w:r>
            <w:r w:rsidRPr="00193A4C">
              <w:rPr>
                <w:rFonts w:hint="eastAsia"/>
                <w:spacing w:val="0"/>
              </w:rPr>
              <w:t>コロナ</w:t>
            </w:r>
            <w:r w:rsidR="00676C30">
              <w:rPr>
                <w:rFonts w:hint="eastAsia"/>
                <w:spacing w:val="0"/>
              </w:rPr>
              <w:t>禍</w:t>
            </w:r>
            <w:r>
              <w:rPr>
                <w:rFonts w:hint="eastAsia"/>
                <w:spacing w:val="0"/>
              </w:rPr>
              <w:t>によって</w:t>
            </w:r>
            <w:r w:rsidRPr="00193A4C">
              <w:rPr>
                <w:rFonts w:hint="eastAsia"/>
                <w:spacing w:val="0"/>
              </w:rPr>
              <w:t>海外では道路空間の見直し等を戦略的に始めている。自転車の利用が増える中、少しでも</w:t>
            </w:r>
            <w:r w:rsidR="0076746A">
              <w:rPr>
                <w:rFonts w:hint="eastAsia"/>
                <w:spacing w:val="0"/>
              </w:rPr>
              <w:t>方向性</w:t>
            </w:r>
            <w:r w:rsidRPr="00193A4C">
              <w:rPr>
                <w:rFonts w:hint="eastAsia"/>
                <w:spacing w:val="0"/>
              </w:rPr>
              <w:t>を打ち出せると良いかと思う。</w:t>
            </w:r>
          </w:p>
        </w:tc>
        <w:tc>
          <w:tcPr>
            <w:tcW w:w="5027" w:type="dxa"/>
          </w:tcPr>
          <w:p w14:paraId="1B6B1E96" w14:textId="06BC5356" w:rsidR="00193A4C" w:rsidRPr="00166F40" w:rsidRDefault="00193A4C" w:rsidP="0076746A">
            <w:pPr>
              <w:pStyle w:val="a3"/>
              <w:spacing w:line="240" w:lineRule="auto"/>
              <w:rPr>
                <w:spacing w:val="0"/>
              </w:rPr>
            </w:pPr>
            <w:r w:rsidRPr="00193A4C">
              <w:rPr>
                <w:rFonts w:hint="eastAsia"/>
                <w:spacing w:val="0"/>
              </w:rPr>
              <w:t>国の示す幾つかの項目があり、その中から市が出来るものをとりあげ、現状と方向性を示していくような計画になる。</w:t>
            </w:r>
            <w:r w:rsidR="0076746A">
              <w:rPr>
                <w:rFonts w:hint="eastAsia"/>
                <w:spacing w:val="0"/>
              </w:rPr>
              <w:t>詳細は次回協議会にて素案をお示しする。</w:t>
            </w:r>
            <w:r>
              <w:rPr>
                <w:rFonts w:hint="eastAsia"/>
                <w:spacing w:val="0"/>
              </w:rPr>
              <w:t>将来の</w:t>
            </w:r>
            <w:r w:rsidR="0076746A">
              <w:rPr>
                <w:rFonts w:hint="eastAsia"/>
                <w:spacing w:val="0"/>
              </w:rPr>
              <w:t>あ</w:t>
            </w:r>
            <w:r>
              <w:rPr>
                <w:rFonts w:hint="eastAsia"/>
                <w:spacing w:val="0"/>
              </w:rPr>
              <w:t>り方も検討していきたい。</w:t>
            </w:r>
          </w:p>
        </w:tc>
      </w:tr>
      <w:tr w:rsidR="00193A4C" w14:paraId="74BC7388" w14:textId="77777777" w:rsidTr="00193A4C">
        <w:tc>
          <w:tcPr>
            <w:tcW w:w="5027" w:type="dxa"/>
          </w:tcPr>
          <w:p w14:paraId="3293ACF8" w14:textId="64043A80" w:rsidR="00193A4C" w:rsidRPr="00166F40" w:rsidRDefault="00193A4C" w:rsidP="0076746A">
            <w:pPr>
              <w:pStyle w:val="a3"/>
              <w:rPr>
                <w:spacing w:val="0"/>
              </w:rPr>
            </w:pPr>
            <w:r w:rsidRPr="00193A4C">
              <w:rPr>
                <w:rFonts w:hint="eastAsia"/>
                <w:spacing w:val="0"/>
              </w:rPr>
              <w:t>来年度、</w:t>
            </w:r>
            <w:r w:rsidR="008C6EF6">
              <w:rPr>
                <w:rFonts w:hint="eastAsia"/>
                <w:spacing w:val="0"/>
              </w:rPr>
              <w:t>貴市で</w:t>
            </w:r>
            <w:r w:rsidRPr="00193A4C">
              <w:rPr>
                <w:rFonts w:hint="eastAsia"/>
                <w:spacing w:val="0"/>
              </w:rPr>
              <w:t>バリアフリー</w:t>
            </w:r>
            <w:r w:rsidR="008C6EF6">
              <w:rPr>
                <w:rFonts w:hint="eastAsia"/>
                <w:spacing w:val="0"/>
              </w:rPr>
              <w:t>の</w:t>
            </w:r>
            <w:r w:rsidRPr="00193A4C">
              <w:rPr>
                <w:rFonts w:hint="eastAsia"/>
                <w:spacing w:val="0"/>
              </w:rPr>
              <w:t>マスタープラン</w:t>
            </w:r>
            <w:r w:rsidR="008C6EF6">
              <w:rPr>
                <w:rFonts w:hint="eastAsia"/>
                <w:spacing w:val="0"/>
              </w:rPr>
              <w:t>作成予定</w:t>
            </w:r>
            <w:r w:rsidRPr="00193A4C">
              <w:rPr>
                <w:rFonts w:hint="eastAsia"/>
                <w:spacing w:val="0"/>
              </w:rPr>
              <w:t>に取り組むとのことである。歩行空間の見直しを車椅子ユーザーだけでなく、皆の安全の為と捉え直す良い機会である。</w:t>
            </w:r>
            <w:r w:rsidR="0076746A">
              <w:rPr>
                <w:rFonts w:hint="eastAsia"/>
                <w:spacing w:val="0"/>
              </w:rPr>
              <w:t>一方</w:t>
            </w:r>
            <w:r w:rsidRPr="00193A4C">
              <w:rPr>
                <w:rFonts w:hint="eastAsia"/>
                <w:spacing w:val="0"/>
              </w:rPr>
              <w:t>自転車</w:t>
            </w:r>
            <w:r w:rsidR="008C6EF6">
              <w:rPr>
                <w:rFonts w:hint="eastAsia"/>
                <w:spacing w:val="0"/>
              </w:rPr>
              <w:t>の通行空間とは調整が必要な部分があると思われるので、適宜</w:t>
            </w:r>
            <w:r w:rsidRPr="00193A4C">
              <w:rPr>
                <w:rFonts w:hint="eastAsia"/>
                <w:spacing w:val="0"/>
              </w:rPr>
              <w:t>調整し、</w:t>
            </w:r>
            <w:r>
              <w:rPr>
                <w:rFonts w:hint="eastAsia"/>
                <w:spacing w:val="0"/>
              </w:rPr>
              <w:t>進めていただきたい。</w:t>
            </w:r>
          </w:p>
        </w:tc>
        <w:tc>
          <w:tcPr>
            <w:tcW w:w="5027" w:type="dxa"/>
          </w:tcPr>
          <w:p w14:paraId="665F6542" w14:textId="6469B02C" w:rsidR="00193A4C" w:rsidRPr="00166F40" w:rsidRDefault="00193A4C" w:rsidP="0099653C">
            <w:pPr>
              <w:pStyle w:val="a3"/>
              <w:spacing w:line="240" w:lineRule="auto"/>
              <w:rPr>
                <w:spacing w:val="0"/>
              </w:rPr>
            </w:pPr>
            <w:r>
              <w:rPr>
                <w:rFonts w:hint="eastAsia"/>
                <w:spacing w:val="0"/>
              </w:rPr>
              <w:t>適宜、情報交換しながら進めてまいります。</w:t>
            </w:r>
          </w:p>
        </w:tc>
      </w:tr>
    </w:tbl>
    <w:p w14:paraId="4A0DC43D" w14:textId="5C7A0CCD" w:rsidR="008005E5" w:rsidRDefault="00CA6AAC" w:rsidP="0099653C">
      <w:pPr>
        <w:pStyle w:val="a3"/>
        <w:spacing w:line="240" w:lineRule="auto"/>
        <w:rPr>
          <w:b/>
          <w:spacing w:val="0"/>
        </w:rPr>
      </w:pPr>
      <w:r>
        <w:rPr>
          <w:rFonts w:hint="eastAsia"/>
          <w:b/>
          <w:spacing w:val="0"/>
        </w:rPr>
        <w:t>・新型コロナウィルス感染症対応に係る公共交通事業者支援事業について</w:t>
      </w:r>
    </w:p>
    <w:tbl>
      <w:tblPr>
        <w:tblStyle w:val="ab"/>
        <w:tblW w:w="0" w:type="auto"/>
        <w:tblLook w:val="04A0" w:firstRow="1" w:lastRow="0" w:firstColumn="1" w:lastColumn="0" w:noHBand="0" w:noVBand="1"/>
      </w:tblPr>
      <w:tblGrid>
        <w:gridCol w:w="5027"/>
        <w:gridCol w:w="5027"/>
      </w:tblGrid>
      <w:tr w:rsidR="00193A4C" w14:paraId="2D1AC430" w14:textId="77777777" w:rsidTr="00CA6AAC">
        <w:tc>
          <w:tcPr>
            <w:tcW w:w="5027" w:type="dxa"/>
          </w:tcPr>
          <w:p w14:paraId="19866A16" w14:textId="22AB132E" w:rsidR="00193A4C" w:rsidRPr="00166F40" w:rsidRDefault="00193A4C" w:rsidP="00166F40">
            <w:pPr>
              <w:pStyle w:val="a3"/>
              <w:spacing w:line="240" w:lineRule="auto"/>
              <w:jc w:val="center"/>
              <w:rPr>
                <w:b/>
                <w:spacing w:val="0"/>
              </w:rPr>
            </w:pPr>
            <w:r w:rsidRPr="00166F40">
              <w:rPr>
                <w:rFonts w:hint="eastAsia"/>
                <w:b/>
                <w:spacing w:val="0"/>
              </w:rPr>
              <w:t>委員</w:t>
            </w:r>
          </w:p>
        </w:tc>
        <w:tc>
          <w:tcPr>
            <w:tcW w:w="5027" w:type="dxa"/>
          </w:tcPr>
          <w:p w14:paraId="54A084FD" w14:textId="180B9EA9" w:rsidR="00193A4C" w:rsidRPr="00166F40" w:rsidRDefault="00193A4C" w:rsidP="00166F40">
            <w:pPr>
              <w:pStyle w:val="a3"/>
              <w:spacing w:line="240" w:lineRule="auto"/>
              <w:jc w:val="center"/>
              <w:rPr>
                <w:b/>
                <w:spacing w:val="0"/>
              </w:rPr>
            </w:pPr>
            <w:r w:rsidRPr="00166F40">
              <w:rPr>
                <w:rFonts w:hint="eastAsia"/>
                <w:b/>
                <w:spacing w:val="0"/>
              </w:rPr>
              <w:t>事務局</w:t>
            </w:r>
          </w:p>
        </w:tc>
      </w:tr>
      <w:tr w:rsidR="00193A4C" w14:paraId="2DFCD416" w14:textId="77777777" w:rsidTr="00CA6AAC">
        <w:tc>
          <w:tcPr>
            <w:tcW w:w="5027" w:type="dxa"/>
          </w:tcPr>
          <w:p w14:paraId="76E53CF3" w14:textId="6C500E0F" w:rsidR="00193A4C" w:rsidRPr="00166F40" w:rsidRDefault="00193A4C" w:rsidP="00193A4C">
            <w:pPr>
              <w:pStyle w:val="a3"/>
              <w:spacing w:line="240" w:lineRule="auto"/>
              <w:rPr>
                <w:spacing w:val="0"/>
              </w:rPr>
            </w:pPr>
            <w:r w:rsidRPr="00166F40">
              <w:rPr>
                <w:rFonts w:hint="eastAsia"/>
                <w:spacing w:val="0"/>
              </w:rPr>
              <w:t>コロナ</w:t>
            </w:r>
            <w:r w:rsidR="00676C30">
              <w:rPr>
                <w:rFonts w:hint="eastAsia"/>
                <w:spacing w:val="0"/>
              </w:rPr>
              <w:t>禍</w:t>
            </w:r>
            <w:r w:rsidRPr="00166F40">
              <w:rPr>
                <w:rFonts w:hint="eastAsia"/>
                <w:spacing w:val="0"/>
              </w:rPr>
              <w:t>の中、阪急バス、阪急タクシーは厳しい状況であると思われるが、旅客流動は前年に比べてどのような状況になっているのか。</w:t>
            </w:r>
          </w:p>
        </w:tc>
        <w:tc>
          <w:tcPr>
            <w:tcW w:w="5027" w:type="dxa"/>
          </w:tcPr>
          <w:p w14:paraId="53603C79" w14:textId="49C1408C" w:rsidR="00193A4C" w:rsidRPr="00166F40" w:rsidRDefault="00193A4C" w:rsidP="00193A4C">
            <w:pPr>
              <w:pStyle w:val="a3"/>
              <w:spacing w:line="240" w:lineRule="auto"/>
              <w:rPr>
                <w:spacing w:val="0"/>
              </w:rPr>
            </w:pPr>
            <w:r w:rsidRPr="00193A4C">
              <w:rPr>
                <w:rFonts w:hint="eastAsia"/>
                <w:spacing w:val="0"/>
              </w:rPr>
              <w:t>旅客流動の状況については、鉄道含め完全に把握はしていないが、</w:t>
            </w:r>
            <w:r w:rsidRPr="00193A4C">
              <w:rPr>
                <w:rFonts w:hint="eastAsia"/>
                <w:spacing w:val="0"/>
              </w:rPr>
              <w:t>4</w:t>
            </w:r>
            <w:r w:rsidRPr="00193A4C">
              <w:rPr>
                <w:rFonts w:hint="eastAsia"/>
                <w:spacing w:val="0"/>
              </w:rPr>
              <w:t>月～</w:t>
            </w:r>
            <w:r w:rsidRPr="00193A4C">
              <w:rPr>
                <w:rFonts w:hint="eastAsia"/>
                <w:spacing w:val="0"/>
              </w:rPr>
              <w:t>5</w:t>
            </w:r>
            <w:r w:rsidRPr="00193A4C">
              <w:rPr>
                <w:rFonts w:hint="eastAsia"/>
                <w:spacing w:val="0"/>
              </w:rPr>
              <w:t>月で７～</w:t>
            </w:r>
            <w:r w:rsidRPr="00193A4C">
              <w:rPr>
                <w:rFonts w:hint="eastAsia"/>
                <w:spacing w:val="0"/>
              </w:rPr>
              <w:t>8</w:t>
            </w:r>
            <w:r w:rsidRPr="00193A4C">
              <w:rPr>
                <w:rFonts w:hint="eastAsia"/>
                <w:spacing w:val="0"/>
              </w:rPr>
              <w:t>割減、６月は約７割も戻ってきている状況と聞いている。</w:t>
            </w:r>
          </w:p>
        </w:tc>
      </w:tr>
      <w:tr w:rsidR="00193A4C" w14:paraId="123BE3D7" w14:textId="77777777" w:rsidTr="00CA6AAC">
        <w:tc>
          <w:tcPr>
            <w:tcW w:w="5027" w:type="dxa"/>
          </w:tcPr>
          <w:p w14:paraId="57611992" w14:textId="6738AAA6" w:rsidR="00193A4C" w:rsidRPr="00166F40" w:rsidRDefault="00193A4C" w:rsidP="0076746A">
            <w:pPr>
              <w:pStyle w:val="a3"/>
              <w:spacing w:line="240" w:lineRule="auto"/>
              <w:rPr>
                <w:spacing w:val="0"/>
              </w:rPr>
            </w:pPr>
            <w:r w:rsidRPr="00193A4C">
              <w:rPr>
                <w:rFonts w:hint="eastAsia"/>
                <w:spacing w:val="0"/>
              </w:rPr>
              <w:t>資料の新型コロナ対策は、今年度の話かと思う。今後は、乗客</w:t>
            </w:r>
            <w:r w:rsidR="0076746A">
              <w:rPr>
                <w:rFonts w:hint="eastAsia"/>
                <w:spacing w:val="0"/>
              </w:rPr>
              <w:t>数</w:t>
            </w:r>
            <w:r w:rsidRPr="00193A4C">
              <w:rPr>
                <w:rFonts w:hint="eastAsia"/>
                <w:spacing w:val="0"/>
              </w:rPr>
              <w:t>が下げ止まるという可能性が高い。事業者のみで維持できる路線、支援が必要な路線など、中長期的な視点での検討も必要かと思う。</w:t>
            </w:r>
          </w:p>
        </w:tc>
        <w:tc>
          <w:tcPr>
            <w:tcW w:w="5027" w:type="dxa"/>
          </w:tcPr>
          <w:p w14:paraId="431EDE1D" w14:textId="101F9F6A" w:rsidR="00193A4C" w:rsidRPr="00166F40" w:rsidRDefault="00193A4C" w:rsidP="00193A4C">
            <w:pPr>
              <w:pStyle w:val="a3"/>
              <w:spacing w:line="240" w:lineRule="auto"/>
              <w:rPr>
                <w:spacing w:val="0"/>
              </w:rPr>
            </w:pPr>
            <w:r w:rsidRPr="00193A4C">
              <w:rPr>
                <w:rFonts w:hint="eastAsia"/>
                <w:spacing w:val="0"/>
              </w:rPr>
              <w:t>その通りである。現時点では急場をしのぐことに注力しているので、しかるべきタイミングで検討、協議を進めていく。</w:t>
            </w:r>
          </w:p>
        </w:tc>
      </w:tr>
      <w:tr w:rsidR="00193A4C" w14:paraId="421F6480" w14:textId="77777777" w:rsidTr="008C6EF6">
        <w:trPr>
          <w:trHeight w:val="132"/>
        </w:trPr>
        <w:tc>
          <w:tcPr>
            <w:tcW w:w="5027" w:type="dxa"/>
          </w:tcPr>
          <w:p w14:paraId="1EA078C3" w14:textId="3E394B19" w:rsidR="00193A4C" w:rsidRPr="00166F40" w:rsidRDefault="00193A4C" w:rsidP="00166F40">
            <w:pPr>
              <w:pStyle w:val="a3"/>
              <w:spacing w:line="240" w:lineRule="auto"/>
              <w:rPr>
                <w:spacing w:val="0"/>
              </w:rPr>
            </w:pPr>
            <w:r>
              <w:rPr>
                <w:rFonts w:hint="eastAsia"/>
                <w:spacing w:val="0"/>
              </w:rPr>
              <w:t>当該事業について、鉄道は対象外となるのか。</w:t>
            </w:r>
          </w:p>
        </w:tc>
        <w:tc>
          <w:tcPr>
            <w:tcW w:w="5027" w:type="dxa"/>
          </w:tcPr>
          <w:p w14:paraId="0D459986" w14:textId="5FCCE7F3" w:rsidR="00193A4C" w:rsidRPr="00166F40" w:rsidRDefault="00193A4C" w:rsidP="00193A4C">
            <w:pPr>
              <w:pStyle w:val="a3"/>
              <w:spacing w:line="240" w:lineRule="auto"/>
              <w:rPr>
                <w:spacing w:val="0"/>
              </w:rPr>
            </w:pPr>
            <w:r>
              <w:rPr>
                <w:rFonts w:hint="eastAsia"/>
                <w:spacing w:val="0"/>
              </w:rPr>
              <w:t>市内交通ということで、バス、タクシーを対象としている。</w:t>
            </w:r>
          </w:p>
        </w:tc>
      </w:tr>
    </w:tbl>
    <w:p w14:paraId="38385C5C" w14:textId="04A85835" w:rsidR="00193A4C" w:rsidRDefault="00193A4C" w:rsidP="00193A4C">
      <w:pPr>
        <w:pStyle w:val="a3"/>
        <w:spacing w:beforeLines="50" w:before="180" w:line="240" w:lineRule="auto"/>
        <w:rPr>
          <w:b/>
          <w:spacing w:val="0"/>
        </w:rPr>
      </w:pPr>
      <w:r w:rsidRPr="004456DF">
        <w:rPr>
          <w:rFonts w:hint="eastAsia"/>
          <w:b/>
          <w:spacing w:val="0"/>
        </w:rPr>
        <w:t>●資料</w:t>
      </w:r>
      <w:r>
        <w:rPr>
          <w:rFonts w:hint="eastAsia"/>
          <w:b/>
          <w:spacing w:val="0"/>
        </w:rPr>
        <w:t>４（阪急バス路線再編について）</w:t>
      </w:r>
    </w:p>
    <w:tbl>
      <w:tblPr>
        <w:tblStyle w:val="ab"/>
        <w:tblW w:w="0" w:type="auto"/>
        <w:tblLook w:val="04A0" w:firstRow="1" w:lastRow="0" w:firstColumn="1" w:lastColumn="0" w:noHBand="0" w:noVBand="1"/>
      </w:tblPr>
      <w:tblGrid>
        <w:gridCol w:w="5027"/>
        <w:gridCol w:w="5027"/>
      </w:tblGrid>
      <w:tr w:rsidR="00871E4D" w14:paraId="6A0EFDCA" w14:textId="77777777" w:rsidTr="00871E4D">
        <w:tc>
          <w:tcPr>
            <w:tcW w:w="5027" w:type="dxa"/>
          </w:tcPr>
          <w:p w14:paraId="14C09DC7" w14:textId="6138DF1C" w:rsidR="00871E4D" w:rsidRPr="00166F40" w:rsidRDefault="00EE0B7D" w:rsidP="00166F40">
            <w:pPr>
              <w:pStyle w:val="a3"/>
              <w:jc w:val="center"/>
              <w:rPr>
                <w:b/>
              </w:rPr>
            </w:pPr>
            <w:r w:rsidRPr="00166F40">
              <w:rPr>
                <w:rFonts w:hint="eastAsia"/>
                <w:b/>
              </w:rPr>
              <w:t>委員</w:t>
            </w:r>
          </w:p>
        </w:tc>
        <w:tc>
          <w:tcPr>
            <w:tcW w:w="5027" w:type="dxa"/>
          </w:tcPr>
          <w:p w14:paraId="3C71852E" w14:textId="2E926CA2" w:rsidR="00871E4D" w:rsidRPr="00166F40" w:rsidRDefault="00EE0B7D" w:rsidP="00166F40">
            <w:pPr>
              <w:jc w:val="center"/>
              <w:rPr>
                <w:b/>
              </w:rPr>
            </w:pPr>
            <w:r w:rsidRPr="00166F40">
              <w:rPr>
                <w:rFonts w:hint="eastAsia"/>
                <w:b/>
              </w:rPr>
              <w:t>事務局</w:t>
            </w:r>
          </w:p>
        </w:tc>
      </w:tr>
      <w:tr w:rsidR="00871E4D" w14:paraId="0C2F714D" w14:textId="77777777" w:rsidTr="00871E4D">
        <w:tc>
          <w:tcPr>
            <w:tcW w:w="5027" w:type="dxa"/>
          </w:tcPr>
          <w:p w14:paraId="5C2B248B" w14:textId="29390449" w:rsidR="00871E4D" w:rsidRPr="00166F40" w:rsidRDefault="00CA4D49" w:rsidP="00166F40">
            <w:r>
              <w:rPr>
                <w:rFonts w:hint="eastAsia"/>
              </w:rPr>
              <w:t>阪北線の</w:t>
            </w:r>
            <w:r w:rsidR="00EE0B7D">
              <w:rPr>
                <w:rFonts w:hint="eastAsia"/>
              </w:rPr>
              <w:t>利用者が</w:t>
            </w:r>
            <w:r w:rsidR="00166F40">
              <w:rPr>
                <w:rFonts w:hint="eastAsia"/>
              </w:rPr>
              <w:t>少ない</w:t>
            </w:r>
            <w:r w:rsidR="00EE0B7D">
              <w:rPr>
                <w:rFonts w:hint="eastAsia"/>
              </w:rPr>
              <w:t>ため廃止となるのか。</w:t>
            </w:r>
          </w:p>
        </w:tc>
        <w:tc>
          <w:tcPr>
            <w:tcW w:w="5027" w:type="dxa"/>
          </w:tcPr>
          <w:p w14:paraId="7E25D37D" w14:textId="124EBA58" w:rsidR="00EE0B7D" w:rsidRPr="00166F40" w:rsidRDefault="00EE0B7D" w:rsidP="00CA4D49">
            <w:r w:rsidRPr="00EE0B7D">
              <w:rPr>
                <w:rFonts w:hint="eastAsia"/>
              </w:rPr>
              <w:t>利用者も少なく、</w:t>
            </w:r>
            <w:r w:rsidR="00CA4D49">
              <w:rPr>
                <w:rFonts w:hint="eastAsia"/>
              </w:rPr>
              <w:t>路線</w:t>
            </w:r>
            <w:r w:rsidRPr="00EE0B7D">
              <w:rPr>
                <w:rFonts w:hint="eastAsia"/>
              </w:rPr>
              <w:t>も長いため厳しいと聞いている。</w:t>
            </w:r>
            <w:r>
              <w:rPr>
                <w:rFonts w:hint="eastAsia"/>
              </w:rPr>
              <w:t>鉄道</w:t>
            </w:r>
            <w:r w:rsidRPr="00EE0B7D">
              <w:rPr>
                <w:rFonts w:hint="eastAsia"/>
              </w:rPr>
              <w:t>との平行路線ということもあり、厳しい状況であったかと思う。</w:t>
            </w:r>
          </w:p>
        </w:tc>
      </w:tr>
      <w:tr w:rsidR="00871E4D" w14:paraId="303FA24D" w14:textId="77777777" w:rsidTr="00871E4D">
        <w:tc>
          <w:tcPr>
            <w:tcW w:w="5027" w:type="dxa"/>
          </w:tcPr>
          <w:p w14:paraId="131A5970" w14:textId="261BFF1B" w:rsidR="00871E4D" w:rsidRDefault="00EE0B7D" w:rsidP="00CA4D49">
            <w:r w:rsidRPr="00EE0B7D">
              <w:rPr>
                <w:rFonts w:hint="eastAsia"/>
              </w:rPr>
              <w:t>路線廃止について市の認識は</w:t>
            </w:r>
            <w:r w:rsidR="00CA4D49">
              <w:rPr>
                <w:rFonts w:hint="eastAsia"/>
              </w:rPr>
              <w:t>。</w:t>
            </w:r>
          </w:p>
        </w:tc>
        <w:tc>
          <w:tcPr>
            <w:tcW w:w="5027" w:type="dxa"/>
          </w:tcPr>
          <w:p w14:paraId="74E5D595" w14:textId="63203EFF" w:rsidR="00871E4D" w:rsidRDefault="00EE0B7D" w:rsidP="0076746A">
            <w:r>
              <w:rPr>
                <w:rFonts w:hint="eastAsia"/>
              </w:rPr>
              <w:t>近傍</w:t>
            </w:r>
            <w:r w:rsidRPr="00EE0B7D">
              <w:rPr>
                <w:rFonts w:hint="eastAsia"/>
              </w:rPr>
              <w:t>に停留所があること、電車平行であることなどから影響は軽微と考えてい</w:t>
            </w:r>
            <w:r>
              <w:rPr>
                <w:rFonts w:hint="eastAsia"/>
              </w:rPr>
              <w:t>る</w:t>
            </w:r>
            <w:r w:rsidRPr="00EE0B7D">
              <w:rPr>
                <w:rFonts w:hint="eastAsia"/>
              </w:rPr>
              <w:t>。</w:t>
            </w:r>
            <w:r>
              <w:rPr>
                <w:rFonts w:hint="eastAsia"/>
              </w:rPr>
              <w:t>限りある</w:t>
            </w:r>
            <w:r w:rsidR="0076746A">
              <w:rPr>
                <w:rFonts w:hint="eastAsia"/>
              </w:rPr>
              <w:t>運行資産</w:t>
            </w:r>
            <w:r>
              <w:rPr>
                <w:rFonts w:hint="eastAsia"/>
              </w:rPr>
              <w:t>を</w:t>
            </w:r>
            <w:r w:rsidRPr="00EE0B7D">
              <w:rPr>
                <w:rFonts w:hint="eastAsia"/>
              </w:rPr>
              <w:t>全体最適に向</w:t>
            </w:r>
            <w:r>
              <w:rPr>
                <w:rFonts w:hint="eastAsia"/>
              </w:rPr>
              <w:t>けて調整していく作業かと思う。</w:t>
            </w:r>
          </w:p>
        </w:tc>
      </w:tr>
      <w:tr w:rsidR="00166F40" w14:paraId="41AE7524" w14:textId="77777777" w:rsidTr="000F1D99">
        <w:trPr>
          <w:trHeight w:val="1759"/>
        </w:trPr>
        <w:tc>
          <w:tcPr>
            <w:tcW w:w="5027" w:type="dxa"/>
          </w:tcPr>
          <w:p w14:paraId="6D220CE4" w14:textId="0B308276" w:rsidR="00166F40" w:rsidRPr="00EE0B7D" w:rsidRDefault="00166F40" w:rsidP="000F1D99">
            <w:r w:rsidRPr="00EE0B7D">
              <w:rPr>
                <w:rFonts w:hint="eastAsia"/>
              </w:rPr>
              <w:t>阪北線の廃止は宝塚線と</w:t>
            </w:r>
            <w:r>
              <w:rPr>
                <w:rFonts w:hint="eastAsia"/>
              </w:rPr>
              <w:t>重複しており、</w:t>
            </w:r>
            <w:r w:rsidRPr="00EE0B7D">
              <w:rPr>
                <w:rFonts w:hint="eastAsia"/>
              </w:rPr>
              <w:t>仕方がないと思う</w:t>
            </w:r>
            <w:r>
              <w:rPr>
                <w:rFonts w:hint="eastAsia"/>
              </w:rPr>
              <w:t>。個人の経験</w:t>
            </w:r>
            <w:r w:rsidR="000F1D99">
              <w:rPr>
                <w:rFonts w:hint="eastAsia"/>
              </w:rPr>
              <w:t>だ</w:t>
            </w:r>
            <w:r>
              <w:rPr>
                <w:rFonts w:hint="eastAsia"/>
              </w:rPr>
              <w:t>が、かつて</w:t>
            </w:r>
            <w:r w:rsidRPr="00EE0B7D">
              <w:rPr>
                <w:rFonts w:hint="eastAsia"/>
              </w:rPr>
              <w:t>空港港線はよく利用していたが減便になり、阪急電車とモノレールを使用することになり運賃が倍増した。同じ阪急グループ</w:t>
            </w:r>
            <w:r>
              <w:rPr>
                <w:rFonts w:hint="eastAsia"/>
              </w:rPr>
              <w:t>内</w:t>
            </w:r>
            <w:r w:rsidRPr="00EE0B7D">
              <w:rPr>
                <w:rFonts w:hint="eastAsia"/>
              </w:rPr>
              <w:t>で</w:t>
            </w:r>
            <w:r>
              <w:rPr>
                <w:rFonts w:hint="eastAsia"/>
              </w:rPr>
              <w:t>は</w:t>
            </w:r>
            <w:r w:rsidRPr="00EE0B7D">
              <w:rPr>
                <w:rFonts w:hint="eastAsia"/>
              </w:rPr>
              <w:t>乗継運賃や割引等検討して欲しい。</w:t>
            </w:r>
          </w:p>
        </w:tc>
        <w:tc>
          <w:tcPr>
            <w:tcW w:w="5027" w:type="dxa"/>
          </w:tcPr>
          <w:p w14:paraId="4E5583CF" w14:textId="4A3855AA" w:rsidR="00166F40" w:rsidRDefault="00166F40" w:rsidP="00166F40">
            <w:r>
              <w:rPr>
                <w:rFonts w:hint="eastAsia"/>
              </w:rPr>
              <w:t>鉄道バス間はハードルが高いと認識している。鉄道とバスは料金体系が異なり、システム開発費が膨大となるなど、バス同士の場合では、意図しない割引の可能性、減収など多種の課題がある。これらの状況を踏まえ、引き続き検討していく。</w:t>
            </w:r>
          </w:p>
        </w:tc>
      </w:tr>
    </w:tbl>
    <w:p w14:paraId="0D920E00" w14:textId="77777777" w:rsidR="00DB11B5" w:rsidRDefault="00DB11B5" w:rsidP="00166F40">
      <w:pPr>
        <w:jc w:val="left"/>
        <w:rPr>
          <w:b/>
        </w:rPr>
      </w:pPr>
    </w:p>
    <w:p w14:paraId="62D17C5A" w14:textId="77777777" w:rsidR="00DB11B5" w:rsidRDefault="00DB11B5" w:rsidP="00166F40">
      <w:pPr>
        <w:jc w:val="left"/>
        <w:rPr>
          <w:b/>
        </w:rPr>
      </w:pPr>
    </w:p>
    <w:p w14:paraId="0BE7F3BA" w14:textId="77777777" w:rsidR="00DB11B5" w:rsidRDefault="00DB11B5" w:rsidP="00166F40">
      <w:pPr>
        <w:jc w:val="left"/>
        <w:rPr>
          <w:b/>
        </w:rPr>
      </w:pPr>
    </w:p>
    <w:p w14:paraId="5AEC6CC6" w14:textId="3EBDA176" w:rsidR="00166F40" w:rsidRDefault="005C1671" w:rsidP="00166F40">
      <w:pPr>
        <w:jc w:val="left"/>
        <w:rPr>
          <w:b/>
        </w:rPr>
      </w:pPr>
      <w:r w:rsidRPr="004456DF">
        <w:rPr>
          <w:rFonts w:hint="eastAsia"/>
          <w:b/>
        </w:rPr>
        <w:lastRenderedPageBreak/>
        <w:t>●</w:t>
      </w:r>
      <w:r w:rsidR="00166F40">
        <w:rPr>
          <w:rFonts w:hint="eastAsia"/>
          <w:b/>
        </w:rPr>
        <w:t>資料５（乗合タクシー事業について）</w:t>
      </w:r>
    </w:p>
    <w:tbl>
      <w:tblPr>
        <w:tblStyle w:val="ab"/>
        <w:tblW w:w="0" w:type="auto"/>
        <w:tblLook w:val="04A0" w:firstRow="1" w:lastRow="0" w:firstColumn="1" w:lastColumn="0" w:noHBand="0" w:noVBand="1"/>
      </w:tblPr>
      <w:tblGrid>
        <w:gridCol w:w="5027"/>
        <w:gridCol w:w="5027"/>
      </w:tblGrid>
      <w:tr w:rsidR="00166F40" w14:paraId="0837F0ED" w14:textId="77777777" w:rsidTr="00166F40">
        <w:tc>
          <w:tcPr>
            <w:tcW w:w="5027" w:type="dxa"/>
          </w:tcPr>
          <w:p w14:paraId="1950D29B" w14:textId="5B77E8BE" w:rsidR="00166F40" w:rsidRDefault="00166F40" w:rsidP="00166F40">
            <w:pPr>
              <w:jc w:val="center"/>
            </w:pPr>
            <w:r w:rsidRPr="00166F40">
              <w:rPr>
                <w:rFonts w:hint="eastAsia"/>
                <w:b/>
              </w:rPr>
              <w:t>委員</w:t>
            </w:r>
          </w:p>
        </w:tc>
        <w:tc>
          <w:tcPr>
            <w:tcW w:w="5027" w:type="dxa"/>
          </w:tcPr>
          <w:p w14:paraId="4CAC474B" w14:textId="22289731" w:rsidR="00166F40" w:rsidRDefault="00166F40" w:rsidP="00166F40">
            <w:pPr>
              <w:jc w:val="center"/>
            </w:pPr>
            <w:r w:rsidRPr="00166F40">
              <w:rPr>
                <w:rFonts w:hint="eastAsia"/>
                <w:b/>
              </w:rPr>
              <w:t>事務局</w:t>
            </w:r>
          </w:p>
        </w:tc>
      </w:tr>
      <w:tr w:rsidR="00166F40" w:rsidRPr="00166F40" w14:paraId="150DDE2E" w14:textId="77777777" w:rsidTr="00166F40">
        <w:tc>
          <w:tcPr>
            <w:tcW w:w="5027" w:type="dxa"/>
          </w:tcPr>
          <w:p w14:paraId="65225E0E" w14:textId="5BA74932" w:rsidR="00166F40" w:rsidRDefault="00166F40" w:rsidP="00166F40">
            <w:r w:rsidRPr="00166F40">
              <w:rPr>
                <w:rFonts w:hint="eastAsia"/>
              </w:rPr>
              <w:t>車椅子ユーザーの方の予約が入った場合はどのように対応しているのか</w:t>
            </w:r>
            <w:r>
              <w:rPr>
                <w:rFonts w:hint="eastAsia"/>
              </w:rPr>
              <w:t>。</w:t>
            </w:r>
          </w:p>
        </w:tc>
        <w:tc>
          <w:tcPr>
            <w:tcW w:w="5027" w:type="dxa"/>
          </w:tcPr>
          <w:p w14:paraId="727F347F" w14:textId="1327F051" w:rsidR="00166F40" w:rsidRDefault="00CA4D49" w:rsidP="00166F40">
            <w:r>
              <w:rPr>
                <w:rFonts w:hint="eastAsia"/>
              </w:rPr>
              <w:t>UD</w:t>
            </w:r>
            <w:r w:rsidR="00166F40">
              <w:rPr>
                <w:rFonts w:hint="eastAsia"/>
              </w:rPr>
              <w:t>タクシーでの対応や、トランクへの積み込みという形の対応になる。</w:t>
            </w:r>
          </w:p>
        </w:tc>
      </w:tr>
      <w:tr w:rsidR="00166F40" w14:paraId="6D016EC1" w14:textId="77777777" w:rsidTr="00166F40">
        <w:tc>
          <w:tcPr>
            <w:tcW w:w="5027" w:type="dxa"/>
          </w:tcPr>
          <w:p w14:paraId="50114FDE" w14:textId="11623D52" w:rsidR="00166F40" w:rsidRDefault="00166F40" w:rsidP="00166F40">
            <w:r>
              <w:rPr>
                <w:rFonts w:hint="eastAsia"/>
              </w:rPr>
              <w:t>利用者の年齢層はどうなっているのか。</w:t>
            </w:r>
          </w:p>
        </w:tc>
        <w:tc>
          <w:tcPr>
            <w:tcW w:w="5027" w:type="dxa"/>
          </w:tcPr>
          <w:p w14:paraId="4331EA97" w14:textId="29B73EF1" w:rsidR="00166F40" w:rsidRDefault="00166F40" w:rsidP="00166F40">
            <w:r>
              <w:rPr>
                <w:rFonts w:hint="eastAsia"/>
              </w:rPr>
              <w:t>高齢の利用者がほとんどである。</w:t>
            </w:r>
          </w:p>
        </w:tc>
      </w:tr>
      <w:tr w:rsidR="00166F40" w14:paraId="59E37570" w14:textId="77777777" w:rsidTr="00166F40">
        <w:tc>
          <w:tcPr>
            <w:tcW w:w="5027" w:type="dxa"/>
          </w:tcPr>
          <w:p w14:paraId="6B02E263" w14:textId="5D1F8987" w:rsidR="00166F40" w:rsidRDefault="00166F40" w:rsidP="00166F40">
            <w:r>
              <w:rPr>
                <w:rFonts w:hint="eastAsia"/>
              </w:rPr>
              <w:t>事業の収支はどうなっているのか。</w:t>
            </w:r>
          </w:p>
        </w:tc>
        <w:tc>
          <w:tcPr>
            <w:tcW w:w="5027" w:type="dxa"/>
          </w:tcPr>
          <w:p w14:paraId="68B3EEF7" w14:textId="5D18470C" w:rsidR="00166F40" w:rsidRDefault="00166F40" w:rsidP="000F1D99">
            <w:r>
              <w:rPr>
                <w:rFonts w:hint="eastAsia"/>
              </w:rPr>
              <w:t>運行を事業者に委託しており、費用の９割</w:t>
            </w:r>
            <w:r w:rsidR="000F1D99">
              <w:rPr>
                <w:rFonts w:hint="eastAsia"/>
              </w:rPr>
              <w:t>前後は</w:t>
            </w:r>
            <w:r>
              <w:rPr>
                <w:rFonts w:hint="eastAsia"/>
              </w:rPr>
              <w:t>市が負担しているような状況である。</w:t>
            </w:r>
          </w:p>
        </w:tc>
      </w:tr>
    </w:tbl>
    <w:p w14:paraId="6A2C4FF5" w14:textId="45B66350" w:rsidR="00166F40" w:rsidRDefault="00166F40" w:rsidP="00166F40">
      <w:pPr>
        <w:jc w:val="left"/>
        <w:rPr>
          <w:b/>
        </w:rPr>
      </w:pPr>
      <w:r w:rsidRPr="004456DF">
        <w:rPr>
          <w:rFonts w:hint="eastAsia"/>
          <w:b/>
        </w:rPr>
        <w:t>●</w:t>
      </w:r>
      <w:r>
        <w:rPr>
          <w:rFonts w:hint="eastAsia"/>
          <w:b/>
        </w:rPr>
        <w:t>資料６（西部地域乗合タクシーの同意決議について）</w:t>
      </w:r>
    </w:p>
    <w:tbl>
      <w:tblPr>
        <w:tblStyle w:val="ab"/>
        <w:tblW w:w="0" w:type="auto"/>
        <w:tblLook w:val="04A0" w:firstRow="1" w:lastRow="0" w:firstColumn="1" w:lastColumn="0" w:noHBand="0" w:noVBand="1"/>
      </w:tblPr>
      <w:tblGrid>
        <w:gridCol w:w="5027"/>
        <w:gridCol w:w="5027"/>
      </w:tblGrid>
      <w:tr w:rsidR="00166F40" w14:paraId="2F3795A0" w14:textId="77777777" w:rsidTr="00166F40">
        <w:tc>
          <w:tcPr>
            <w:tcW w:w="5027" w:type="dxa"/>
          </w:tcPr>
          <w:p w14:paraId="04FC79EB" w14:textId="4D6D93E4" w:rsidR="00166F40" w:rsidRDefault="00166F40" w:rsidP="00166F40">
            <w:pPr>
              <w:jc w:val="center"/>
            </w:pPr>
            <w:r w:rsidRPr="00166F40">
              <w:rPr>
                <w:rFonts w:hint="eastAsia"/>
                <w:b/>
              </w:rPr>
              <w:t>委員</w:t>
            </w:r>
          </w:p>
        </w:tc>
        <w:tc>
          <w:tcPr>
            <w:tcW w:w="5027" w:type="dxa"/>
          </w:tcPr>
          <w:p w14:paraId="64DDE218" w14:textId="7FCF6F8F" w:rsidR="00166F40" w:rsidRDefault="00166F40" w:rsidP="00166F40">
            <w:pPr>
              <w:jc w:val="center"/>
            </w:pPr>
            <w:r w:rsidRPr="00166F40">
              <w:rPr>
                <w:rFonts w:hint="eastAsia"/>
                <w:b/>
              </w:rPr>
              <w:t>事務局</w:t>
            </w:r>
          </w:p>
        </w:tc>
      </w:tr>
      <w:tr w:rsidR="00166F40" w14:paraId="45019AEE" w14:textId="77777777" w:rsidTr="00166F40">
        <w:tc>
          <w:tcPr>
            <w:tcW w:w="5027" w:type="dxa"/>
          </w:tcPr>
          <w:p w14:paraId="0273EBFA" w14:textId="5523F685" w:rsidR="00166F40" w:rsidRDefault="0026467D" w:rsidP="0026467D">
            <w:r>
              <w:rPr>
                <w:rFonts w:hint="eastAsia"/>
              </w:rPr>
              <w:t>バリアフリー</w:t>
            </w:r>
            <w:r w:rsidR="00166F40">
              <w:rPr>
                <w:rFonts w:hint="eastAsia"/>
              </w:rPr>
              <w:t>適用除外について、</w:t>
            </w:r>
            <w:r w:rsidR="00166F40" w:rsidRPr="00166F40">
              <w:rPr>
                <w:rFonts w:hint="eastAsia"/>
              </w:rPr>
              <w:t>車両基準だけで、運用上は合理的</w:t>
            </w:r>
            <w:r w:rsidR="00166F40">
              <w:rPr>
                <w:rFonts w:hint="eastAsia"/>
              </w:rPr>
              <w:t>配慮</w:t>
            </w:r>
            <w:r w:rsidR="00166F40" w:rsidRPr="00166F40">
              <w:rPr>
                <w:rFonts w:hint="eastAsia"/>
              </w:rPr>
              <w:t>を実施しているという</w:t>
            </w:r>
            <w:r w:rsidR="000F1D99">
              <w:rPr>
                <w:rFonts w:hint="eastAsia"/>
              </w:rPr>
              <w:t>ことか。</w:t>
            </w:r>
            <w:r w:rsidR="00166F40">
              <w:rPr>
                <w:rFonts w:hint="eastAsia"/>
              </w:rPr>
              <w:t>その場合、車いすが利用できる旨</w:t>
            </w:r>
            <w:r>
              <w:rPr>
                <w:rFonts w:hint="eastAsia"/>
              </w:rPr>
              <w:t>等</w:t>
            </w:r>
            <w:r w:rsidR="00166F40">
              <w:rPr>
                <w:rFonts w:hint="eastAsia"/>
              </w:rPr>
              <w:t>周知願い</w:t>
            </w:r>
            <w:r w:rsidR="000F1D99">
              <w:rPr>
                <w:rFonts w:hint="eastAsia"/>
              </w:rPr>
              <w:t>たい</w:t>
            </w:r>
            <w:r w:rsidR="00166F40">
              <w:rPr>
                <w:rFonts w:hint="eastAsia"/>
              </w:rPr>
              <w:t>。</w:t>
            </w:r>
          </w:p>
        </w:tc>
        <w:tc>
          <w:tcPr>
            <w:tcW w:w="5027" w:type="dxa"/>
          </w:tcPr>
          <w:p w14:paraId="343088EC" w14:textId="3C3454B7" w:rsidR="00166F40" w:rsidRDefault="00166F40" w:rsidP="00166F40">
            <w:r>
              <w:rPr>
                <w:rFonts w:hint="eastAsia"/>
              </w:rPr>
              <w:t>車両の基準のみであり、バリアフリー対応が必要な利用者を除外するような意図はない。車いすなどでも利用できる旨をお知らせしていきたい。</w:t>
            </w:r>
          </w:p>
        </w:tc>
      </w:tr>
      <w:tr w:rsidR="000F1D99" w14:paraId="4FFEC155" w14:textId="77777777" w:rsidTr="00166F40">
        <w:tc>
          <w:tcPr>
            <w:tcW w:w="5027" w:type="dxa"/>
          </w:tcPr>
          <w:p w14:paraId="69A17B18" w14:textId="79A2E63A" w:rsidR="000F1D99" w:rsidRDefault="00CA4D49" w:rsidP="000F1D99">
            <w:r>
              <w:rPr>
                <w:rFonts w:hint="eastAsia"/>
              </w:rPr>
              <w:t>道路運送法第</w:t>
            </w:r>
            <w:r w:rsidR="000F1D99" w:rsidRPr="000F1D99">
              <w:rPr>
                <w:rFonts w:hint="eastAsia"/>
              </w:rPr>
              <w:t>４条で</w:t>
            </w:r>
            <w:r w:rsidR="000F1D99">
              <w:rPr>
                <w:rFonts w:hint="eastAsia"/>
              </w:rPr>
              <w:t>両方の運行は</w:t>
            </w:r>
            <w:r w:rsidR="000F1D99" w:rsidRPr="000F1D99">
              <w:rPr>
                <w:rFonts w:hint="eastAsia"/>
              </w:rPr>
              <w:t>できないのか？</w:t>
            </w:r>
          </w:p>
        </w:tc>
        <w:tc>
          <w:tcPr>
            <w:tcW w:w="5027" w:type="dxa"/>
            <w:vMerge w:val="restart"/>
          </w:tcPr>
          <w:p w14:paraId="72FC315D" w14:textId="5FCBF357" w:rsidR="000F1D99" w:rsidRPr="000F1D99" w:rsidRDefault="000F1D99" w:rsidP="000F1D99">
            <w:r w:rsidRPr="000F1D99">
              <w:rPr>
                <w:rFonts w:hint="eastAsia"/>
              </w:rPr>
              <w:t>区域運行と路線定期運行の両方を４条にすると経営許可を両方とらなくてはならない。手続きが煩雑となる。</w:t>
            </w:r>
            <w:r>
              <w:rPr>
                <w:rFonts w:hint="eastAsia"/>
              </w:rPr>
              <w:t>路線定期運行は、効果を図る</w:t>
            </w:r>
            <w:r w:rsidRPr="000F1D99">
              <w:rPr>
                <w:rFonts w:hint="eastAsia"/>
              </w:rPr>
              <w:t>実験を行う趣旨であ</w:t>
            </w:r>
            <w:r>
              <w:rPr>
                <w:rFonts w:hint="eastAsia"/>
              </w:rPr>
              <w:t>り</w:t>
            </w:r>
            <w:r w:rsidRPr="000F1D99">
              <w:rPr>
                <w:rFonts w:hint="eastAsia"/>
              </w:rPr>
              <w:t>、２１条で行うものである。</w:t>
            </w:r>
          </w:p>
        </w:tc>
      </w:tr>
      <w:tr w:rsidR="000F1D99" w14:paraId="18883B92" w14:textId="77777777" w:rsidTr="00166F40">
        <w:tc>
          <w:tcPr>
            <w:tcW w:w="5027" w:type="dxa"/>
          </w:tcPr>
          <w:p w14:paraId="542A2383" w14:textId="2DACFA6F" w:rsidR="000F1D99" w:rsidRPr="000F1D99" w:rsidRDefault="000F1D99" w:rsidP="000F1D99">
            <w:r>
              <w:rPr>
                <w:rFonts w:hint="eastAsia"/>
              </w:rPr>
              <w:t>第４便の路線定期運行については、あくまで実験ということでよいか。</w:t>
            </w:r>
          </w:p>
        </w:tc>
        <w:tc>
          <w:tcPr>
            <w:tcW w:w="5027" w:type="dxa"/>
            <w:vMerge/>
          </w:tcPr>
          <w:p w14:paraId="6FA142B0" w14:textId="77777777" w:rsidR="000F1D99" w:rsidRPr="000F1D99" w:rsidRDefault="000F1D99" w:rsidP="00166F40"/>
        </w:tc>
      </w:tr>
      <w:tr w:rsidR="000F1D99" w14:paraId="42760A9E" w14:textId="77777777" w:rsidTr="00166F40">
        <w:tc>
          <w:tcPr>
            <w:tcW w:w="5027" w:type="dxa"/>
          </w:tcPr>
          <w:p w14:paraId="1CB675F0" w14:textId="6BAB9FAD" w:rsidR="000F1D99" w:rsidRDefault="000F1D99" w:rsidP="000F1D99">
            <w:r w:rsidRPr="000F1D99">
              <w:rPr>
                <w:rFonts w:hint="eastAsia"/>
              </w:rPr>
              <w:t>路線定期運行のダイヤについては、最終調整が必要と考えるが。</w:t>
            </w:r>
          </w:p>
        </w:tc>
        <w:tc>
          <w:tcPr>
            <w:tcW w:w="5027" w:type="dxa"/>
          </w:tcPr>
          <w:p w14:paraId="1ED73E19" w14:textId="5D3C6261" w:rsidR="000F1D99" w:rsidRPr="000F1D99" w:rsidRDefault="000F1D99" w:rsidP="000F1D99">
            <w:r>
              <w:rPr>
                <w:rFonts w:hint="eastAsia"/>
              </w:rPr>
              <w:t>前回同様、概要が変わらない範囲の修正があ</w:t>
            </w:r>
            <w:r w:rsidR="0076746A">
              <w:rPr>
                <w:rFonts w:hint="eastAsia"/>
              </w:rPr>
              <w:t>ります</w:t>
            </w:r>
            <w:r>
              <w:rPr>
                <w:rFonts w:hint="eastAsia"/>
              </w:rPr>
              <w:t>。</w:t>
            </w:r>
          </w:p>
        </w:tc>
      </w:tr>
      <w:tr w:rsidR="000F1D99" w14:paraId="23C08817" w14:textId="77777777" w:rsidTr="00166F40">
        <w:tc>
          <w:tcPr>
            <w:tcW w:w="5027" w:type="dxa"/>
          </w:tcPr>
          <w:p w14:paraId="3DEF03F4" w14:textId="014C765E" w:rsidR="000F1D99" w:rsidRPr="000F1D99" w:rsidRDefault="000F1D99" w:rsidP="000F1D99">
            <w:r w:rsidRPr="000F1D99">
              <w:rPr>
                <w:rFonts w:hint="eastAsia"/>
              </w:rPr>
              <w:t>路線定期運行に</w:t>
            </w:r>
            <w:r>
              <w:rPr>
                <w:rFonts w:hint="eastAsia"/>
              </w:rPr>
              <w:t>おける</w:t>
            </w:r>
            <w:r w:rsidRPr="000F1D99">
              <w:rPr>
                <w:rFonts w:hint="eastAsia"/>
              </w:rPr>
              <w:t>、積み残し</w:t>
            </w:r>
            <w:r>
              <w:rPr>
                <w:rFonts w:hint="eastAsia"/>
              </w:rPr>
              <w:t>についての対応は。</w:t>
            </w:r>
          </w:p>
        </w:tc>
        <w:tc>
          <w:tcPr>
            <w:tcW w:w="5027" w:type="dxa"/>
          </w:tcPr>
          <w:p w14:paraId="29BF688C" w14:textId="5834432D" w:rsidR="000F1D99" w:rsidRDefault="000F1D99" w:rsidP="000F1D99">
            <w:r>
              <w:rPr>
                <w:rFonts w:hint="eastAsia"/>
              </w:rPr>
              <w:t>短期的には、やむを得ないという考え方である。状況を見ながら、車の大きさや路線定期運行を検討していく。チラシなどに定員をオーバーした場合は乗れない旨、実験である旨は明確に明示する。</w:t>
            </w:r>
          </w:p>
          <w:p w14:paraId="15777B43" w14:textId="33D6F997" w:rsidR="000F1D99" w:rsidRPr="000F1D99" w:rsidRDefault="000F1D99" w:rsidP="00946562">
            <w:r>
              <w:rPr>
                <w:rFonts w:hint="eastAsia"/>
              </w:rPr>
              <w:t>駅（始発）時点で、利用者が定員をオーバーしている場合には、増車対応が可能かどうか、また、第４便を対象に２１条と４条の許可を同時に申請可能かどうか</w:t>
            </w:r>
            <w:r w:rsidR="00946562">
              <w:rPr>
                <w:rFonts w:hint="eastAsia"/>
              </w:rPr>
              <w:t>、</w:t>
            </w:r>
            <w:r>
              <w:rPr>
                <w:rFonts w:hint="eastAsia"/>
              </w:rPr>
              <w:t>運輸支局に確認する。</w:t>
            </w:r>
          </w:p>
        </w:tc>
      </w:tr>
    </w:tbl>
    <w:p w14:paraId="1CAB5386" w14:textId="0540A8B3" w:rsidR="00A93AFC" w:rsidRDefault="00A93AFC" w:rsidP="00A93AFC">
      <w:r>
        <w:rPr>
          <w:rFonts w:hint="eastAsia"/>
        </w:rPr>
        <w:t>●</w:t>
      </w:r>
      <w:r w:rsidR="00946562">
        <w:rPr>
          <w:rFonts w:hint="eastAsia"/>
          <w:b/>
        </w:rPr>
        <w:t>資料７（南部地域乗合タクシーについて）</w:t>
      </w:r>
    </w:p>
    <w:tbl>
      <w:tblPr>
        <w:tblStyle w:val="ab"/>
        <w:tblW w:w="0" w:type="auto"/>
        <w:tblLook w:val="04A0" w:firstRow="1" w:lastRow="0" w:firstColumn="1" w:lastColumn="0" w:noHBand="0" w:noVBand="1"/>
      </w:tblPr>
      <w:tblGrid>
        <w:gridCol w:w="5027"/>
        <w:gridCol w:w="5027"/>
      </w:tblGrid>
      <w:tr w:rsidR="00946562" w14:paraId="281263CB" w14:textId="77777777" w:rsidTr="00946562">
        <w:tc>
          <w:tcPr>
            <w:tcW w:w="5027" w:type="dxa"/>
          </w:tcPr>
          <w:p w14:paraId="429D3407" w14:textId="497D8842" w:rsidR="00946562" w:rsidRDefault="00946562" w:rsidP="00946562">
            <w:pPr>
              <w:jc w:val="center"/>
            </w:pPr>
            <w:r w:rsidRPr="00166F40">
              <w:rPr>
                <w:rFonts w:hint="eastAsia"/>
                <w:b/>
              </w:rPr>
              <w:t>委員</w:t>
            </w:r>
          </w:p>
        </w:tc>
        <w:tc>
          <w:tcPr>
            <w:tcW w:w="5027" w:type="dxa"/>
          </w:tcPr>
          <w:p w14:paraId="23E1CA16" w14:textId="6FE133C0" w:rsidR="00946562" w:rsidRDefault="00946562" w:rsidP="00946562">
            <w:pPr>
              <w:jc w:val="center"/>
            </w:pPr>
            <w:r w:rsidRPr="00166F40">
              <w:rPr>
                <w:rFonts w:hint="eastAsia"/>
                <w:b/>
              </w:rPr>
              <w:t>事務局</w:t>
            </w:r>
          </w:p>
        </w:tc>
      </w:tr>
      <w:tr w:rsidR="00946562" w14:paraId="56D4993B" w14:textId="77777777" w:rsidTr="00946562">
        <w:trPr>
          <w:trHeight w:val="680"/>
        </w:trPr>
        <w:tc>
          <w:tcPr>
            <w:tcW w:w="5027" w:type="dxa"/>
          </w:tcPr>
          <w:p w14:paraId="648B2641" w14:textId="4966E814" w:rsidR="00946562" w:rsidRDefault="00946562" w:rsidP="00946562">
            <w:r>
              <w:rPr>
                <w:rFonts w:hint="eastAsia"/>
              </w:rPr>
              <w:t>ダイヤについて、西部では</w:t>
            </w:r>
            <w:r w:rsidRPr="00946562">
              <w:rPr>
                <w:rFonts w:hint="eastAsia"/>
              </w:rPr>
              <w:t>9</w:t>
            </w:r>
            <w:r w:rsidRPr="00946562">
              <w:rPr>
                <w:rFonts w:hint="eastAsia"/>
              </w:rPr>
              <w:t>時台を８時台に繰り上げ</w:t>
            </w:r>
            <w:r w:rsidR="00F843B4">
              <w:rPr>
                <w:rFonts w:hint="eastAsia"/>
              </w:rPr>
              <w:t>ているが、南部に</w:t>
            </w:r>
            <w:r w:rsidRPr="00946562">
              <w:rPr>
                <w:rFonts w:hint="eastAsia"/>
              </w:rPr>
              <w:t>反映させる必要はないか</w:t>
            </w:r>
            <w:r>
              <w:rPr>
                <w:rFonts w:hint="eastAsia"/>
              </w:rPr>
              <w:t>。</w:t>
            </w:r>
          </w:p>
        </w:tc>
        <w:tc>
          <w:tcPr>
            <w:tcW w:w="5027" w:type="dxa"/>
          </w:tcPr>
          <w:p w14:paraId="49477EB4" w14:textId="18EF90A8" w:rsidR="00946562" w:rsidRDefault="00946562" w:rsidP="00CA4D49">
            <w:r>
              <w:rPr>
                <w:rFonts w:hint="eastAsia"/>
              </w:rPr>
              <w:t>今後の、事業者を入れた協議、精査のタイミングで地元の意見も踏まえて検討す</w:t>
            </w:r>
            <w:r w:rsidR="00CA4D49">
              <w:rPr>
                <w:rFonts w:hint="eastAsia"/>
              </w:rPr>
              <w:t>る</w:t>
            </w:r>
            <w:r>
              <w:rPr>
                <w:rFonts w:hint="eastAsia"/>
              </w:rPr>
              <w:t>。</w:t>
            </w:r>
          </w:p>
        </w:tc>
      </w:tr>
      <w:tr w:rsidR="00946562" w14:paraId="48AF1101" w14:textId="77777777" w:rsidTr="00946562">
        <w:trPr>
          <w:trHeight w:val="680"/>
        </w:trPr>
        <w:tc>
          <w:tcPr>
            <w:tcW w:w="5027" w:type="dxa"/>
          </w:tcPr>
          <w:p w14:paraId="601B65C4" w14:textId="2AF7680C" w:rsidR="00946562" w:rsidRDefault="00946562" w:rsidP="00946562">
            <w:r w:rsidRPr="00946562">
              <w:rPr>
                <w:rFonts w:hint="eastAsia"/>
              </w:rPr>
              <w:t>乗合タクシー事業はどこでもやっているのか</w:t>
            </w:r>
            <w:r>
              <w:rPr>
                <w:rFonts w:hint="eastAsia"/>
              </w:rPr>
              <w:t>。</w:t>
            </w:r>
          </w:p>
        </w:tc>
        <w:tc>
          <w:tcPr>
            <w:tcW w:w="5027" w:type="dxa"/>
          </w:tcPr>
          <w:p w14:paraId="161BEF11" w14:textId="20FD576B" w:rsidR="00946562" w:rsidRDefault="00946562" w:rsidP="0026467D">
            <w:r w:rsidRPr="00946562">
              <w:rPr>
                <w:rFonts w:hint="eastAsia"/>
              </w:rPr>
              <w:t>同じような事業は堺市で</w:t>
            </w:r>
            <w:r>
              <w:rPr>
                <w:rFonts w:hint="eastAsia"/>
              </w:rPr>
              <w:t>さ</w:t>
            </w:r>
            <w:r w:rsidRPr="00946562">
              <w:rPr>
                <w:rFonts w:hint="eastAsia"/>
              </w:rPr>
              <w:t>れている。コミュ</w:t>
            </w:r>
            <w:r w:rsidR="0026467D">
              <w:rPr>
                <w:rFonts w:hint="eastAsia"/>
              </w:rPr>
              <w:t>ニティ</w:t>
            </w:r>
            <w:r w:rsidRPr="00946562">
              <w:rPr>
                <w:rFonts w:hint="eastAsia"/>
              </w:rPr>
              <w:t>バス事業とみれば吹田市のすいすいバスや箕面市のオレンジゆずるバスなどが類似事業</w:t>
            </w:r>
            <w:bookmarkStart w:id="0" w:name="_GoBack"/>
            <w:bookmarkEnd w:id="0"/>
            <w:r w:rsidRPr="00946562">
              <w:rPr>
                <w:rFonts w:hint="eastAsia"/>
              </w:rPr>
              <w:t>かと思う。</w:t>
            </w:r>
          </w:p>
        </w:tc>
      </w:tr>
    </w:tbl>
    <w:p w14:paraId="5265D913" w14:textId="32553179" w:rsidR="00946562" w:rsidRDefault="00946562" w:rsidP="00946562">
      <w:pPr>
        <w:rPr>
          <w:b/>
        </w:rPr>
      </w:pPr>
      <w:r>
        <w:rPr>
          <w:rFonts w:hint="eastAsia"/>
        </w:rPr>
        <w:t>●</w:t>
      </w:r>
      <w:r>
        <w:rPr>
          <w:rFonts w:hint="eastAsia"/>
          <w:b/>
        </w:rPr>
        <w:t>資料８（東西軸路線バスについて）</w:t>
      </w:r>
    </w:p>
    <w:tbl>
      <w:tblPr>
        <w:tblStyle w:val="ab"/>
        <w:tblW w:w="0" w:type="auto"/>
        <w:tblLook w:val="04A0" w:firstRow="1" w:lastRow="0" w:firstColumn="1" w:lastColumn="0" w:noHBand="0" w:noVBand="1"/>
      </w:tblPr>
      <w:tblGrid>
        <w:gridCol w:w="5027"/>
        <w:gridCol w:w="5027"/>
      </w:tblGrid>
      <w:tr w:rsidR="00946562" w14:paraId="7BE32832" w14:textId="77777777" w:rsidTr="00946562">
        <w:tc>
          <w:tcPr>
            <w:tcW w:w="5027" w:type="dxa"/>
          </w:tcPr>
          <w:p w14:paraId="1477DA9A" w14:textId="199E78DF" w:rsidR="00946562" w:rsidRDefault="00946562" w:rsidP="00946562">
            <w:pPr>
              <w:jc w:val="center"/>
              <w:rPr>
                <w:b/>
              </w:rPr>
            </w:pPr>
            <w:r w:rsidRPr="00166F40">
              <w:rPr>
                <w:rFonts w:hint="eastAsia"/>
                <w:b/>
              </w:rPr>
              <w:t>委員</w:t>
            </w:r>
          </w:p>
        </w:tc>
        <w:tc>
          <w:tcPr>
            <w:tcW w:w="5027" w:type="dxa"/>
          </w:tcPr>
          <w:p w14:paraId="550A015D" w14:textId="6F8FB297" w:rsidR="00946562" w:rsidRDefault="00946562" w:rsidP="00946562">
            <w:pPr>
              <w:jc w:val="center"/>
              <w:rPr>
                <w:b/>
              </w:rPr>
            </w:pPr>
            <w:r w:rsidRPr="00166F40">
              <w:rPr>
                <w:rFonts w:hint="eastAsia"/>
                <w:b/>
              </w:rPr>
              <w:t>事務局</w:t>
            </w:r>
          </w:p>
        </w:tc>
      </w:tr>
      <w:tr w:rsidR="00946562" w14:paraId="52EF70DA" w14:textId="77777777" w:rsidTr="00946562">
        <w:tc>
          <w:tcPr>
            <w:tcW w:w="5027" w:type="dxa"/>
          </w:tcPr>
          <w:p w14:paraId="71442D51" w14:textId="77777777" w:rsidR="00946562" w:rsidRPr="00946562" w:rsidRDefault="00946562" w:rsidP="00946562">
            <w:r w:rsidRPr="00946562">
              <w:rPr>
                <w:rFonts w:hint="eastAsia"/>
              </w:rPr>
              <w:t>吹田市との連携とバス路線の広域化について</w:t>
            </w:r>
          </w:p>
          <w:p w14:paraId="5F8B8205" w14:textId="77777777" w:rsidR="00946562" w:rsidRPr="00946562" w:rsidRDefault="00946562" w:rsidP="00946562">
            <w:r w:rsidRPr="00946562">
              <w:rPr>
                <w:rFonts w:hint="eastAsia"/>
              </w:rPr>
              <w:t>例えば、南千里や関大前に行く時に阪急電車で行くと時間がかかり運賃がかさむ。桃山台で止まっているバス路線を南千里迄直行させるなどできないか。</w:t>
            </w:r>
          </w:p>
          <w:p w14:paraId="0607F4ED" w14:textId="77777777" w:rsidR="00946562" w:rsidRPr="00946562" w:rsidRDefault="00946562" w:rsidP="00946562">
            <w:r w:rsidRPr="00946562">
              <w:rPr>
                <w:rFonts w:hint="eastAsia"/>
              </w:rPr>
              <w:lastRenderedPageBreak/>
              <w:t>少なくとも曽根や庄内から直接新大阪に乗り入れる等、吹田へつながる線の補完を次回でもよいので検討して欲しい。市と阪急グループが一体となって、価値の向上に取り組む必要があると思う。</w:t>
            </w:r>
          </w:p>
          <w:p w14:paraId="5489F714" w14:textId="3E445CF1" w:rsidR="00946562" w:rsidRPr="00946562" w:rsidRDefault="00946562" w:rsidP="00946562">
            <w:r w:rsidRPr="00946562">
              <w:rPr>
                <w:rFonts w:hint="eastAsia"/>
              </w:rPr>
              <w:t>また、吹田市との連携をと</w:t>
            </w:r>
            <w:r>
              <w:rPr>
                <w:rFonts w:hint="eastAsia"/>
              </w:rPr>
              <w:t>り、</w:t>
            </w:r>
            <w:r w:rsidRPr="00946562">
              <w:rPr>
                <w:rFonts w:hint="eastAsia"/>
              </w:rPr>
              <w:t>豊中市の価値を上げてほしい。都市としてのバリューも上がると思う。</w:t>
            </w:r>
          </w:p>
        </w:tc>
        <w:tc>
          <w:tcPr>
            <w:tcW w:w="5027" w:type="dxa"/>
          </w:tcPr>
          <w:p w14:paraId="240FC41C" w14:textId="77777777" w:rsidR="00946562" w:rsidRDefault="00330DD7" w:rsidP="00330DD7">
            <w:r>
              <w:rPr>
                <w:rFonts w:hint="eastAsia"/>
              </w:rPr>
              <w:lastRenderedPageBreak/>
              <w:t>今</w:t>
            </w:r>
            <w:r w:rsidRPr="00330DD7">
              <w:rPr>
                <w:rFonts w:hint="eastAsia"/>
              </w:rPr>
              <w:t>回の資料に盛り込むことは難しいが、意見があったことは</w:t>
            </w:r>
            <w:r>
              <w:rPr>
                <w:rFonts w:hint="eastAsia"/>
              </w:rPr>
              <w:t>記録し、検討させていただく。</w:t>
            </w:r>
          </w:p>
          <w:p w14:paraId="0C33C392" w14:textId="6239D832" w:rsidR="00330DD7" w:rsidRDefault="00330DD7" w:rsidP="00330DD7">
            <w:r>
              <w:rPr>
                <w:rFonts w:hint="eastAsia"/>
              </w:rPr>
              <w:t>吹田市との連携については我々も問題意識として持っている。東西軸については道路条件が難しく吹</w:t>
            </w:r>
            <w:r>
              <w:rPr>
                <w:rFonts w:hint="eastAsia"/>
              </w:rPr>
              <w:lastRenderedPageBreak/>
              <w:t>田方面へ伸ばせなかったという経緯がある。</w:t>
            </w:r>
          </w:p>
          <w:p w14:paraId="4BD8B047" w14:textId="05960390" w:rsidR="00330DD7" w:rsidRPr="00330DD7" w:rsidRDefault="00330DD7" w:rsidP="00330DD7">
            <w:r>
              <w:rPr>
                <w:rFonts w:hint="eastAsia"/>
              </w:rPr>
              <w:t>吹田市も緑地公園あたりでコミュニティバスの運用を検討していると聞いており、連携ができないか探っている状況である。進展があれば次回協議会でお示ししていきたい。</w:t>
            </w:r>
          </w:p>
        </w:tc>
      </w:tr>
      <w:tr w:rsidR="00330DD7" w14:paraId="184BD585" w14:textId="77777777" w:rsidTr="00946562">
        <w:tc>
          <w:tcPr>
            <w:tcW w:w="5027" w:type="dxa"/>
          </w:tcPr>
          <w:p w14:paraId="45B8CD32" w14:textId="52FDAB0C" w:rsidR="00330DD7" w:rsidRDefault="00330DD7" w:rsidP="00946562">
            <w:r w:rsidRPr="00330DD7">
              <w:rPr>
                <w:rFonts w:hint="eastAsia"/>
              </w:rPr>
              <w:lastRenderedPageBreak/>
              <w:t>伊丹から新大阪へは空港バスが走っているが阪急沿線から直接新大阪へ行けないかという思いがある。伊丹と新大阪に近いということで豊中市に引越しをしてこられる方も多い。これについてもっと戦略的に提案を頂くと嬉しい。</w:t>
            </w:r>
          </w:p>
        </w:tc>
        <w:tc>
          <w:tcPr>
            <w:tcW w:w="5027" w:type="dxa"/>
          </w:tcPr>
          <w:p w14:paraId="5DA4D9FE" w14:textId="47B89DED" w:rsidR="00330DD7" w:rsidRDefault="00330DD7" w:rsidP="00CA4D49">
            <w:r w:rsidRPr="00330DD7">
              <w:rPr>
                <w:rFonts w:hint="eastAsia"/>
              </w:rPr>
              <w:t>大きな</w:t>
            </w:r>
            <w:r w:rsidR="00CA4D49">
              <w:rPr>
                <w:rFonts w:hint="eastAsia"/>
              </w:rPr>
              <w:t>視点で将来像を描く必要がある</w:t>
            </w:r>
            <w:r w:rsidRPr="00330DD7">
              <w:rPr>
                <w:rFonts w:hint="eastAsia"/>
              </w:rPr>
              <w:t>という点では意見は同じ</w:t>
            </w:r>
            <w:r>
              <w:rPr>
                <w:rFonts w:hint="eastAsia"/>
              </w:rPr>
              <w:t>か</w:t>
            </w:r>
            <w:r w:rsidRPr="00330DD7">
              <w:rPr>
                <w:rFonts w:hint="eastAsia"/>
              </w:rPr>
              <w:t>と思う。</w:t>
            </w:r>
            <w:r>
              <w:rPr>
                <w:rFonts w:hint="eastAsia"/>
              </w:rPr>
              <w:t>検討していきたい。</w:t>
            </w:r>
          </w:p>
        </w:tc>
      </w:tr>
      <w:tr w:rsidR="00946562" w14:paraId="04D8687D" w14:textId="77777777" w:rsidTr="00946562">
        <w:tc>
          <w:tcPr>
            <w:tcW w:w="5027" w:type="dxa"/>
          </w:tcPr>
          <w:p w14:paraId="46C94BF6" w14:textId="0C50AF5D" w:rsidR="00946562" w:rsidRPr="00330DD7" w:rsidRDefault="00330DD7" w:rsidP="00CA4D49">
            <w:r>
              <w:rPr>
                <w:rFonts w:hint="eastAsia"/>
              </w:rPr>
              <w:t>車両</w:t>
            </w:r>
            <w:r w:rsidR="00CA4D49">
              <w:rPr>
                <w:rFonts w:hint="eastAsia"/>
              </w:rPr>
              <w:t>に豊中市の補助する路線である旨の</w:t>
            </w:r>
            <w:r>
              <w:rPr>
                <w:rFonts w:hint="eastAsia"/>
              </w:rPr>
              <w:t>ラッピング</w:t>
            </w:r>
            <w:r w:rsidR="00CA4D49">
              <w:rPr>
                <w:rFonts w:hint="eastAsia"/>
              </w:rPr>
              <w:t>等</w:t>
            </w:r>
            <w:r>
              <w:rPr>
                <w:rFonts w:hint="eastAsia"/>
              </w:rPr>
              <w:t>は行わないのか。</w:t>
            </w:r>
          </w:p>
        </w:tc>
        <w:tc>
          <w:tcPr>
            <w:tcW w:w="5027" w:type="dxa"/>
          </w:tcPr>
          <w:p w14:paraId="3374045E" w14:textId="1711E6DB" w:rsidR="00946562" w:rsidRPr="00946562" w:rsidRDefault="00330DD7" w:rsidP="00330DD7">
            <w:r>
              <w:rPr>
                <w:rFonts w:hint="eastAsia"/>
              </w:rPr>
              <w:t>費用面と、現行の車両を流用することなどから難しいと認識している。今後精査していきたい。</w:t>
            </w:r>
          </w:p>
        </w:tc>
      </w:tr>
      <w:tr w:rsidR="00946562" w14:paraId="07EEA3C9" w14:textId="77777777" w:rsidTr="00946562">
        <w:tc>
          <w:tcPr>
            <w:tcW w:w="5027" w:type="dxa"/>
          </w:tcPr>
          <w:p w14:paraId="7D2D2AD2" w14:textId="1ACEFA73" w:rsidR="00946562" w:rsidRPr="00330DD7" w:rsidRDefault="00330DD7" w:rsidP="00330DD7">
            <w:r w:rsidRPr="00330DD7">
              <w:rPr>
                <w:rFonts w:hint="eastAsia"/>
              </w:rPr>
              <w:t>当初、北急延伸に付随するバス路線の改編で生まれる余剰車両を配置予定</w:t>
            </w:r>
            <w:r>
              <w:rPr>
                <w:rFonts w:hint="eastAsia"/>
              </w:rPr>
              <w:t>であったかと思う</w:t>
            </w:r>
            <w:r w:rsidRPr="00330DD7">
              <w:rPr>
                <w:rFonts w:hint="eastAsia"/>
              </w:rPr>
              <w:t>。延伸事業は</w:t>
            </w:r>
            <w:r>
              <w:rPr>
                <w:rFonts w:hint="eastAsia"/>
              </w:rPr>
              <w:t>延期となっている</w:t>
            </w:r>
            <w:r w:rsidRPr="00330DD7">
              <w:rPr>
                <w:rFonts w:hint="eastAsia"/>
              </w:rPr>
              <w:t>が、対応はどうか</w:t>
            </w:r>
            <w:r>
              <w:rPr>
                <w:rFonts w:hint="eastAsia"/>
              </w:rPr>
              <w:t>。</w:t>
            </w:r>
          </w:p>
        </w:tc>
        <w:tc>
          <w:tcPr>
            <w:tcW w:w="5027" w:type="dxa"/>
          </w:tcPr>
          <w:p w14:paraId="48D0A8F5" w14:textId="0BAADFA8" w:rsidR="00946562" w:rsidRPr="00946562" w:rsidRDefault="00330DD7" w:rsidP="00CB3837">
            <w:r w:rsidRPr="00330DD7">
              <w:rPr>
                <w:rFonts w:hint="eastAsia"/>
              </w:rPr>
              <w:t>基本は、補助路線の廃止で出てくる車両を配置予定</w:t>
            </w:r>
            <w:r w:rsidR="00CB3837">
              <w:rPr>
                <w:rFonts w:hint="eastAsia"/>
              </w:rPr>
              <w:t>である</w:t>
            </w:r>
            <w:r w:rsidRPr="00330DD7">
              <w:rPr>
                <w:rFonts w:hint="eastAsia"/>
              </w:rPr>
              <w:t>。</w:t>
            </w:r>
            <w:r w:rsidR="00CB3837">
              <w:rPr>
                <w:rFonts w:hint="eastAsia"/>
              </w:rPr>
              <w:t>不足分は</w:t>
            </w:r>
            <w:r w:rsidRPr="00330DD7">
              <w:rPr>
                <w:rFonts w:hint="eastAsia"/>
              </w:rPr>
              <w:t>調整中と聞いている。４月開始に向けた手続き、準備を進めている。</w:t>
            </w:r>
          </w:p>
        </w:tc>
      </w:tr>
      <w:tr w:rsidR="00946562" w14:paraId="60CCB56C" w14:textId="77777777" w:rsidTr="00946562">
        <w:tc>
          <w:tcPr>
            <w:tcW w:w="5027" w:type="dxa"/>
          </w:tcPr>
          <w:p w14:paraId="690E1542" w14:textId="1684C015" w:rsidR="00946562" w:rsidRPr="00946562" w:rsidRDefault="00330DD7" w:rsidP="00946562">
            <w:r w:rsidRPr="00330DD7">
              <w:rPr>
                <w:rFonts w:hint="eastAsia"/>
              </w:rPr>
              <w:t>豊中駅と</w:t>
            </w:r>
            <w:r>
              <w:rPr>
                <w:rFonts w:hint="eastAsia"/>
              </w:rPr>
              <w:t>イオンモールをつなぐバス路線もあったかと思うが、そことの関係はどうなっているのか。</w:t>
            </w:r>
          </w:p>
        </w:tc>
        <w:tc>
          <w:tcPr>
            <w:tcW w:w="5027" w:type="dxa"/>
          </w:tcPr>
          <w:p w14:paraId="5C526A81" w14:textId="6DD6ED4B" w:rsidR="00946562" w:rsidRPr="00330DD7" w:rsidRDefault="00330DD7" w:rsidP="00330DD7">
            <w:r>
              <w:rPr>
                <w:rFonts w:hint="eastAsia"/>
              </w:rPr>
              <w:t>昨年減便されているが、本事業によって直接そちらに事業に影響を与えることはないと思っている。</w:t>
            </w:r>
          </w:p>
        </w:tc>
      </w:tr>
      <w:tr w:rsidR="00330DD7" w14:paraId="65087478" w14:textId="77777777" w:rsidTr="00946562">
        <w:tc>
          <w:tcPr>
            <w:tcW w:w="5027" w:type="dxa"/>
          </w:tcPr>
          <w:p w14:paraId="6B14D829" w14:textId="6597E36B" w:rsidR="00330DD7" w:rsidRPr="00330DD7" w:rsidRDefault="00330DD7" w:rsidP="00946562">
            <w:r w:rsidRPr="00330DD7">
              <w:rPr>
                <w:rFonts w:hint="eastAsia"/>
              </w:rPr>
              <w:t>「緑地公園駅前」と「</w:t>
            </w:r>
            <w:r>
              <w:rPr>
                <w:rFonts w:hint="eastAsia"/>
              </w:rPr>
              <w:t>緑地公園西口」は名前が似ており、利用者の混乱を招くのではないか。</w:t>
            </w:r>
          </w:p>
        </w:tc>
        <w:tc>
          <w:tcPr>
            <w:tcW w:w="5027" w:type="dxa"/>
          </w:tcPr>
          <w:p w14:paraId="19B58DAA" w14:textId="29AA2D0C" w:rsidR="00330DD7" w:rsidRDefault="00330DD7" w:rsidP="00330DD7">
            <w:r>
              <w:rPr>
                <w:rFonts w:hint="eastAsia"/>
              </w:rPr>
              <w:t>今後、バス事業者と調整していきたい。</w:t>
            </w:r>
          </w:p>
        </w:tc>
      </w:tr>
      <w:tr w:rsidR="00330DD7" w14:paraId="1B7A14EB" w14:textId="77777777" w:rsidTr="00946562">
        <w:tc>
          <w:tcPr>
            <w:tcW w:w="5027" w:type="dxa"/>
          </w:tcPr>
          <w:p w14:paraId="12E22154" w14:textId="23342048" w:rsidR="00330DD7" w:rsidRPr="00330DD7" w:rsidRDefault="00330DD7" w:rsidP="00330DD7">
            <w:r>
              <w:rPr>
                <w:rFonts w:hint="eastAsia"/>
              </w:rPr>
              <w:t>需要はどのように考えているのか。</w:t>
            </w:r>
          </w:p>
        </w:tc>
        <w:tc>
          <w:tcPr>
            <w:tcW w:w="5027" w:type="dxa"/>
          </w:tcPr>
          <w:p w14:paraId="082556A8" w14:textId="4B4D5299" w:rsidR="00330DD7" w:rsidRDefault="00330DD7" w:rsidP="00CA4D49">
            <w:r w:rsidRPr="00330DD7">
              <w:rPr>
                <w:rFonts w:hint="eastAsia"/>
              </w:rPr>
              <w:t>顕在化した需要を把握しているものではない。走らせながら検証していく</w:t>
            </w:r>
            <w:r w:rsidR="00CA4D49">
              <w:rPr>
                <w:rFonts w:hint="eastAsia"/>
              </w:rPr>
              <w:t>予定であ</w:t>
            </w:r>
            <w:r w:rsidRPr="00330DD7">
              <w:rPr>
                <w:rFonts w:hint="eastAsia"/>
              </w:rPr>
              <w:t>る。履正社</w:t>
            </w:r>
            <w:r>
              <w:rPr>
                <w:rFonts w:hint="eastAsia"/>
              </w:rPr>
              <w:t>高校</w:t>
            </w:r>
            <w:r w:rsidRPr="00330DD7">
              <w:rPr>
                <w:rFonts w:hint="eastAsia"/>
              </w:rPr>
              <w:t>などは利用</w:t>
            </w:r>
            <w:r w:rsidR="00CA4D49">
              <w:rPr>
                <w:rFonts w:hint="eastAsia"/>
              </w:rPr>
              <w:t>の</w:t>
            </w:r>
            <w:r w:rsidRPr="00330DD7">
              <w:rPr>
                <w:rFonts w:hint="eastAsia"/>
              </w:rPr>
              <w:t>意向を示してもらっている。</w:t>
            </w:r>
          </w:p>
        </w:tc>
      </w:tr>
      <w:tr w:rsidR="00CB3837" w14:paraId="66E93DE7" w14:textId="77777777" w:rsidTr="00946562">
        <w:tc>
          <w:tcPr>
            <w:tcW w:w="5027" w:type="dxa"/>
          </w:tcPr>
          <w:p w14:paraId="71DA455A" w14:textId="51B13BC2" w:rsidR="00CB3837" w:rsidRDefault="00CB3837" w:rsidP="00330DD7">
            <w:r>
              <w:rPr>
                <w:rFonts w:hint="eastAsia"/>
              </w:rPr>
              <w:t>経費、収入の算定はどのようになされているのか。</w:t>
            </w:r>
          </w:p>
        </w:tc>
        <w:tc>
          <w:tcPr>
            <w:tcW w:w="5027" w:type="dxa"/>
          </w:tcPr>
          <w:p w14:paraId="5DA39072" w14:textId="47097C6B" w:rsidR="00CB3837" w:rsidRPr="00330DD7" w:rsidRDefault="00CB3837" w:rsidP="00CB3837">
            <w:r>
              <w:rPr>
                <w:rFonts w:hint="eastAsia"/>
              </w:rPr>
              <w:t>市が赤字補填を行う手法での運行を予定しており、キロ当たりの運行原価から費用を算出し、需要予測から収入見込みを立てている。</w:t>
            </w:r>
          </w:p>
        </w:tc>
      </w:tr>
    </w:tbl>
    <w:p w14:paraId="0599787A" w14:textId="088EFF86" w:rsidR="00946562" w:rsidRDefault="00946562" w:rsidP="00946562">
      <w:r>
        <w:rPr>
          <w:rFonts w:hint="eastAsia"/>
        </w:rPr>
        <w:t>●</w:t>
      </w:r>
      <w:r>
        <w:rPr>
          <w:rFonts w:hint="eastAsia"/>
          <w:b/>
        </w:rPr>
        <w:t>資料９（事業工程について）</w:t>
      </w:r>
    </w:p>
    <w:tbl>
      <w:tblPr>
        <w:tblStyle w:val="ab"/>
        <w:tblW w:w="0" w:type="auto"/>
        <w:tblLook w:val="04A0" w:firstRow="1" w:lastRow="0" w:firstColumn="1" w:lastColumn="0" w:noHBand="0" w:noVBand="1"/>
      </w:tblPr>
      <w:tblGrid>
        <w:gridCol w:w="5027"/>
        <w:gridCol w:w="5027"/>
      </w:tblGrid>
      <w:tr w:rsidR="00946562" w14:paraId="71DC7D80" w14:textId="77777777" w:rsidTr="00946562">
        <w:tc>
          <w:tcPr>
            <w:tcW w:w="5027" w:type="dxa"/>
          </w:tcPr>
          <w:p w14:paraId="2DD329E5" w14:textId="0C59AF76" w:rsidR="00946562" w:rsidRDefault="00946562" w:rsidP="00946562">
            <w:pPr>
              <w:jc w:val="center"/>
            </w:pPr>
            <w:r w:rsidRPr="00166F40">
              <w:rPr>
                <w:rFonts w:hint="eastAsia"/>
                <w:b/>
              </w:rPr>
              <w:t>委員</w:t>
            </w:r>
          </w:p>
        </w:tc>
        <w:tc>
          <w:tcPr>
            <w:tcW w:w="5027" w:type="dxa"/>
          </w:tcPr>
          <w:p w14:paraId="18FB0ADD" w14:textId="67ACFD35" w:rsidR="00946562" w:rsidRDefault="00946562" w:rsidP="00946562">
            <w:pPr>
              <w:jc w:val="center"/>
            </w:pPr>
            <w:r w:rsidRPr="00166F40">
              <w:rPr>
                <w:rFonts w:hint="eastAsia"/>
                <w:b/>
              </w:rPr>
              <w:t>事務局</w:t>
            </w:r>
          </w:p>
        </w:tc>
      </w:tr>
      <w:tr w:rsidR="00946562" w14:paraId="046590C6" w14:textId="77777777" w:rsidTr="00946562">
        <w:tc>
          <w:tcPr>
            <w:tcW w:w="5027" w:type="dxa"/>
          </w:tcPr>
          <w:p w14:paraId="24CF1BE9" w14:textId="77777777" w:rsidR="00946562" w:rsidRDefault="00946562" w:rsidP="00946562">
            <w:r>
              <w:rPr>
                <w:rFonts w:hint="eastAsia"/>
              </w:rPr>
              <w:t>今の時点でコロナの影響で遅延が出そうな部分は</w:t>
            </w:r>
          </w:p>
          <w:p w14:paraId="32C780B3" w14:textId="2D4314B5" w:rsidR="00946562" w:rsidRDefault="00946562" w:rsidP="00946562">
            <w:r>
              <w:rPr>
                <w:rFonts w:hint="eastAsia"/>
              </w:rPr>
              <w:t>あるか。</w:t>
            </w:r>
          </w:p>
        </w:tc>
        <w:tc>
          <w:tcPr>
            <w:tcW w:w="5027" w:type="dxa"/>
          </w:tcPr>
          <w:p w14:paraId="2AA12DC4" w14:textId="5EB35802" w:rsidR="00946562" w:rsidRDefault="00946562" w:rsidP="00946562">
            <w:r w:rsidRPr="00946562">
              <w:rPr>
                <w:rFonts w:hint="eastAsia"/>
              </w:rPr>
              <w:t>手続きがメインとなってくるので、工程が変化するということは考えにく</w:t>
            </w:r>
            <w:r>
              <w:rPr>
                <w:rFonts w:hint="eastAsia"/>
              </w:rPr>
              <w:t>い。地元に入って意見を聴取するのが難しくなってきているので、方法を検討していきたい。</w:t>
            </w:r>
          </w:p>
        </w:tc>
      </w:tr>
    </w:tbl>
    <w:p w14:paraId="438178B3" w14:textId="77777777" w:rsidR="00CB3837" w:rsidRDefault="00CB3837" w:rsidP="00C46891">
      <w:pPr>
        <w:jc w:val="right"/>
      </w:pPr>
    </w:p>
    <w:p w14:paraId="3EA7E7E6" w14:textId="77777777" w:rsidR="00CB3837" w:rsidRDefault="00CB3837" w:rsidP="00C46891">
      <w:pPr>
        <w:jc w:val="right"/>
      </w:pPr>
    </w:p>
    <w:p w14:paraId="58749672" w14:textId="5EC174BA" w:rsidR="00060F71" w:rsidRPr="00C46891" w:rsidRDefault="00C46891" w:rsidP="00C46891">
      <w:pPr>
        <w:jc w:val="right"/>
      </w:pPr>
      <w:r>
        <w:rPr>
          <w:rFonts w:hint="eastAsia"/>
        </w:rPr>
        <w:t>以上</w:t>
      </w:r>
    </w:p>
    <w:p w14:paraId="0BBC8B61" w14:textId="77777777" w:rsidR="00E93A05" w:rsidRPr="00B8785C" w:rsidRDefault="00E93A05" w:rsidP="00043EB9">
      <w:pPr>
        <w:ind w:firstLineChars="100" w:firstLine="210"/>
        <w:jc w:val="right"/>
        <w:rPr>
          <w:rFonts w:asciiTheme="minorEastAsia" w:hAnsiTheme="minorEastAsia"/>
          <w:szCs w:val="21"/>
        </w:rPr>
      </w:pPr>
    </w:p>
    <w:sectPr w:rsidR="00E93A05" w:rsidRPr="00B8785C" w:rsidSect="008C31A1">
      <w:footerReference w:type="default" r:id="rId8"/>
      <w:pgSz w:w="11906" w:h="16838"/>
      <w:pgMar w:top="1134" w:right="849" w:bottom="1134" w:left="993"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94577" w14:textId="77777777" w:rsidR="00521EDB" w:rsidRDefault="00521EDB" w:rsidP="00CF70A4">
      <w:r>
        <w:separator/>
      </w:r>
    </w:p>
  </w:endnote>
  <w:endnote w:type="continuationSeparator" w:id="0">
    <w:p w14:paraId="26C7D74C" w14:textId="77777777" w:rsidR="00521EDB" w:rsidRDefault="00521EDB" w:rsidP="00CF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DM_other"/>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284245"/>
      <w:docPartObj>
        <w:docPartGallery w:val="Page Numbers (Bottom of Page)"/>
        <w:docPartUnique/>
      </w:docPartObj>
    </w:sdtPr>
    <w:sdtEndPr/>
    <w:sdtContent>
      <w:p w14:paraId="181E924A" w14:textId="1F9B4A03" w:rsidR="00946562" w:rsidRDefault="00946562" w:rsidP="004C26FD">
        <w:pPr>
          <w:pStyle w:val="a6"/>
          <w:jc w:val="center"/>
        </w:pPr>
        <w:r>
          <w:fldChar w:fldCharType="begin"/>
        </w:r>
        <w:r>
          <w:instrText>PAGE   \* MERGEFORMAT</w:instrText>
        </w:r>
        <w:r>
          <w:fldChar w:fldCharType="separate"/>
        </w:r>
        <w:r w:rsidR="0026467D" w:rsidRPr="0026467D">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8E336" w14:textId="77777777" w:rsidR="00521EDB" w:rsidRDefault="00521EDB" w:rsidP="00CF70A4">
      <w:r>
        <w:separator/>
      </w:r>
    </w:p>
  </w:footnote>
  <w:footnote w:type="continuationSeparator" w:id="0">
    <w:p w14:paraId="04E7D487" w14:textId="77777777" w:rsidR="00521EDB" w:rsidRDefault="00521EDB" w:rsidP="00CF7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1C79"/>
    <w:multiLevelType w:val="hybridMultilevel"/>
    <w:tmpl w:val="7D4C4416"/>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E700802"/>
    <w:multiLevelType w:val="hybridMultilevel"/>
    <w:tmpl w:val="6B340E6C"/>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1DC5863"/>
    <w:multiLevelType w:val="hybridMultilevel"/>
    <w:tmpl w:val="8FC282E2"/>
    <w:lvl w:ilvl="0" w:tplc="E978240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BE009A1"/>
    <w:multiLevelType w:val="hybridMultilevel"/>
    <w:tmpl w:val="B8CE673A"/>
    <w:lvl w:ilvl="0" w:tplc="6D8C2312">
      <w:numFmt w:val="bullet"/>
      <w:lvlText w:val="・"/>
      <w:lvlJc w:val="left"/>
      <w:pPr>
        <w:ind w:left="786" w:hanging="360"/>
      </w:pPr>
      <w:rPr>
        <w:rFonts w:ascii="ＭＳ 明朝" w:eastAsia="ＭＳ 明朝" w:hAnsi="ＭＳ 明朝" w:cstheme="minorBidi" w:hint="eastAsia"/>
        <w:u w:val="single"/>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2CC82BAF"/>
    <w:multiLevelType w:val="hybridMultilevel"/>
    <w:tmpl w:val="DC94A88A"/>
    <w:lvl w:ilvl="0" w:tplc="8A986A48">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40C63EAE"/>
    <w:multiLevelType w:val="hybridMultilevel"/>
    <w:tmpl w:val="5E58EA00"/>
    <w:lvl w:ilvl="0" w:tplc="E070EE7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BF77566"/>
    <w:multiLevelType w:val="hybridMultilevel"/>
    <w:tmpl w:val="E9621844"/>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5744229A"/>
    <w:multiLevelType w:val="hybridMultilevel"/>
    <w:tmpl w:val="804E907C"/>
    <w:lvl w:ilvl="0" w:tplc="66FC404E">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1"/>
  </w:num>
  <w:num w:numId="2">
    <w:abstractNumId w:val="4"/>
  </w:num>
  <w:num w:numId="3">
    <w:abstractNumId w:val="7"/>
  </w:num>
  <w:num w:numId="4">
    <w:abstractNumId w:val="3"/>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9F"/>
    <w:rsid w:val="000001F6"/>
    <w:rsid w:val="0000066B"/>
    <w:rsid w:val="00004EA2"/>
    <w:rsid w:val="00004F7A"/>
    <w:rsid w:val="000128CF"/>
    <w:rsid w:val="0001744A"/>
    <w:rsid w:val="00017F55"/>
    <w:rsid w:val="000232F8"/>
    <w:rsid w:val="00025334"/>
    <w:rsid w:val="00025ECE"/>
    <w:rsid w:val="0003273B"/>
    <w:rsid w:val="00043EB9"/>
    <w:rsid w:val="00044513"/>
    <w:rsid w:val="00046987"/>
    <w:rsid w:val="00046D15"/>
    <w:rsid w:val="00050A8C"/>
    <w:rsid w:val="00055D47"/>
    <w:rsid w:val="000573DA"/>
    <w:rsid w:val="00060F71"/>
    <w:rsid w:val="0006258B"/>
    <w:rsid w:val="0006560E"/>
    <w:rsid w:val="000666C6"/>
    <w:rsid w:val="0006785E"/>
    <w:rsid w:val="00067942"/>
    <w:rsid w:val="000706AD"/>
    <w:rsid w:val="000709F6"/>
    <w:rsid w:val="00074A10"/>
    <w:rsid w:val="000760CF"/>
    <w:rsid w:val="00076909"/>
    <w:rsid w:val="000870B2"/>
    <w:rsid w:val="00090F77"/>
    <w:rsid w:val="00092944"/>
    <w:rsid w:val="00093023"/>
    <w:rsid w:val="0009320E"/>
    <w:rsid w:val="00093693"/>
    <w:rsid w:val="00095986"/>
    <w:rsid w:val="00095B2E"/>
    <w:rsid w:val="00096428"/>
    <w:rsid w:val="000965A8"/>
    <w:rsid w:val="00096867"/>
    <w:rsid w:val="00097DA2"/>
    <w:rsid w:val="000A11F1"/>
    <w:rsid w:val="000A7267"/>
    <w:rsid w:val="000A79E2"/>
    <w:rsid w:val="000B0EDC"/>
    <w:rsid w:val="000B1411"/>
    <w:rsid w:val="000B1BA3"/>
    <w:rsid w:val="000B6574"/>
    <w:rsid w:val="000B75D3"/>
    <w:rsid w:val="000B7B6A"/>
    <w:rsid w:val="000B7CA2"/>
    <w:rsid w:val="000C0A34"/>
    <w:rsid w:val="000C2853"/>
    <w:rsid w:val="000C4BD8"/>
    <w:rsid w:val="000C6F36"/>
    <w:rsid w:val="000D163F"/>
    <w:rsid w:val="000D1DEE"/>
    <w:rsid w:val="000D3B6C"/>
    <w:rsid w:val="000E32F8"/>
    <w:rsid w:val="000E667A"/>
    <w:rsid w:val="000E7999"/>
    <w:rsid w:val="000F1687"/>
    <w:rsid w:val="000F183A"/>
    <w:rsid w:val="000F1D99"/>
    <w:rsid w:val="000F4818"/>
    <w:rsid w:val="000F4D9B"/>
    <w:rsid w:val="000F5427"/>
    <w:rsid w:val="000F5654"/>
    <w:rsid w:val="000F7E17"/>
    <w:rsid w:val="000F7EC0"/>
    <w:rsid w:val="001025BF"/>
    <w:rsid w:val="00105121"/>
    <w:rsid w:val="00105808"/>
    <w:rsid w:val="00111793"/>
    <w:rsid w:val="00113CF2"/>
    <w:rsid w:val="00125A54"/>
    <w:rsid w:val="00126034"/>
    <w:rsid w:val="0012605A"/>
    <w:rsid w:val="0012786B"/>
    <w:rsid w:val="00133995"/>
    <w:rsid w:val="00143EF2"/>
    <w:rsid w:val="0014489D"/>
    <w:rsid w:val="001476C0"/>
    <w:rsid w:val="00147D14"/>
    <w:rsid w:val="00150A5F"/>
    <w:rsid w:val="001518D0"/>
    <w:rsid w:val="00153093"/>
    <w:rsid w:val="0015446E"/>
    <w:rsid w:val="0016206F"/>
    <w:rsid w:val="0016316D"/>
    <w:rsid w:val="00163511"/>
    <w:rsid w:val="00165927"/>
    <w:rsid w:val="00166F40"/>
    <w:rsid w:val="001747DF"/>
    <w:rsid w:val="001839AB"/>
    <w:rsid w:val="00185399"/>
    <w:rsid w:val="00186432"/>
    <w:rsid w:val="001937D8"/>
    <w:rsid w:val="00193A4C"/>
    <w:rsid w:val="001956E3"/>
    <w:rsid w:val="00195C65"/>
    <w:rsid w:val="001A029A"/>
    <w:rsid w:val="001A0AFC"/>
    <w:rsid w:val="001A50F1"/>
    <w:rsid w:val="001A7E0D"/>
    <w:rsid w:val="001B0416"/>
    <w:rsid w:val="001B25CE"/>
    <w:rsid w:val="001B277E"/>
    <w:rsid w:val="001B3551"/>
    <w:rsid w:val="001B709F"/>
    <w:rsid w:val="001C0D12"/>
    <w:rsid w:val="001C4FED"/>
    <w:rsid w:val="001C53E8"/>
    <w:rsid w:val="001D0ED9"/>
    <w:rsid w:val="001D1AC5"/>
    <w:rsid w:val="001D1BA7"/>
    <w:rsid w:val="001D331F"/>
    <w:rsid w:val="001D5ADA"/>
    <w:rsid w:val="001D7CC9"/>
    <w:rsid w:val="001E03E8"/>
    <w:rsid w:val="001E08E3"/>
    <w:rsid w:val="001E359E"/>
    <w:rsid w:val="001E3EE4"/>
    <w:rsid w:val="001E4C7E"/>
    <w:rsid w:val="001E72DF"/>
    <w:rsid w:val="001F0B8D"/>
    <w:rsid w:val="001F2843"/>
    <w:rsid w:val="001F58BC"/>
    <w:rsid w:val="001F7C29"/>
    <w:rsid w:val="002017ED"/>
    <w:rsid w:val="002047BC"/>
    <w:rsid w:val="00213935"/>
    <w:rsid w:val="002151F9"/>
    <w:rsid w:val="00215776"/>
    <w:rsid w:val="002169F3"/>
    <w:rsid w:val="002177A7"/>
    <w:rsid w:val="00223F7C"/>
    <w:rsid w:val="00227487"/>
    <w:rsid w:val="002309C5"/>
    <w:rsid w:val="00241F90"/>
    <w:rsid w:val="00242602"/>
    <w:rsid w:val="00242FAB"/>
    <w:rsid w:val="00242FC0"/>
    <w:rsid w:val="00245DA9"/>
    <w:rsid w:val="00251D83"/>
    <w:rsid w:val="00263A51"/>
    <w:rsid w:val="0026467D"/>
    <w:rsid w:val="00266EA9"/>
    <w:rsid w:val="002670DD"/>
    <w:rsid w:val="0026711C"/>
    <w:rsid w:val="00271BF4"/>
    <w:rsid w:val="00277D90"/>
    <w:rsid w:val="00280399"/>
    <w:rsid w:val="002948A9"/>
    <w:rsid w:val="002A4C19"/>
    <w:rsid w:val="002B0215"/>
    <w:rsid w:val="002B079D"/>
    <w:rsid w:val="002C1A2F"/>
    <w:rsid w:val="002C1B4D"/>
    <w:rsid w:val="002C4C43"/>
    <w:rsid w:val="002C65C5"/>
    <w:rsid w:val="002C7E5B"/>
    <w:rsid w:val="002D4ECB"/>
    <w:rsid w:val="002D5C1E"/>
    <w:rsid w:val="002D66A7"/>
    <w:rsid w:val="002E0383"/>
    <w:rsid w:val="002E1CC1"/>
    <w:rsid w:val="002E6C10"/>
    <w:rsid w:val="002E7337"/>
    <w:rsid w:val="002E7385"/>
    <w:rsid w:val="0030279F"/>
    <w:rsid w:val="00304021"/>
    <w:rsid w:val="003040A3"/>
    <w:rsid w:val="00311A5C"/>
    <w:rsid w:val="00312985"/>
    <w:rsid w:val="00323709"/>
    <w:rsid w:val="0033010C"/>
    <w:rsid w:val="00330DD7"/>
    <w:rsid w:val="00332217"/>
    <w:rsid w:val="003412B0"/>
    <w:rsid w:val="00341560"/>
    <w:rsid w:val="003426FD"/>
    <w:rsid w:val="00347E53"/>
    <w:rsid w:val="003517E5"/>
    <w:rsid w:val="00354FF1"/>
    <w:rsid w:val="0035695D"/>
    <w:rsid w:val="003577FF"/>
    <w:rsid w:val="003614D8"/>
    <w:rsid w:val="00361A3D"/>
    <w:rsid w:val="00362DFE"/>
    <w:rsid w:val="00367B0B"/>
    <w:rsid w:val="00370DBC"/>
    <w:rsid w:val="003729F8"/>
    <w:rsid w:val="00372FAD"/>
    <w:rsid w:val="00374BA8"/>
    <w:rsid w:val="003757C0"/>
    <w:rsid w:val="0038146B"/>
    <w:rsid w:val="003819A4"/>
    <w:rsid w:val="00381DA6"/>
    <w:rsid w:val="00390B40"/>
    <w:rsid w:val="00392110"/>
    <w:rsid w:val="00395124"/>
    <w:rsid w:val="003B16F3"/>
    <w:rsid w:val="003B25CF"/>
    <w:rsid w:val="003B32B1"/>
    <w:rsid w:val="003B59CE"/>
    <w:rsid w:val="003B608E"/>
    <w:rsid w:val="003C2E66"/>
    <w:rsid w:val="003C41B1"/>
    <w:rsid w:val="003C69A3"/>
    <w:rsid w:val="003D0857"/>
    <w:rsid w:val="003D379D"/>
    <w:rsid w:val="003D61A3"/>
    <w:rsid w:val="003D7A03"/>
    <w:rsid w:val="003E00F8"/>
    <w:rsid w:val="003E02C8"/>
    <w:rsid w:val="003E09BD"/>
    <w:rsid w:val="003E383B"/>
    <w:rsid w:val="003E60B7"/>
    <w:rsid w:val="003F28DC"/>
    <w:rsid w:val="00400D93"/>
    <w:rsid w:val="00401E7A"/>
    <w:rsid w:val="0040569D"/>
    <w:rsid w:val="004219DA"/>
    <w:rsid w:val="00424061"/>
    <w:rsid w:val="00425A9D"/>
    <w:rsid w:val="00426067"/>
    <w:rsid w:val="00427023"/>
    <w:rsid w:val="004304D2"/>
    <w:rsid w:val="00430679"/>
    <w:rsid w:val="00431715"/>
    <w:rsid w:val="00435B07"/>
    <w:rsid w:val="004421F2"/>
    <w:rsid w:val="004456DF"/>
    <w:rsid w:val="0045178C"/>
    <w:rsid w:val="00451DF2"/>
    <w:rsid w:val="00454B5C"/>
    <w:rsid w:val="00462789"/>
    <w:rsid w:val="004637F0"/>
    <w:rsid w:val="00464F5B"/>
    <w:rsid w:val="00465ED0"/>
    <w:rsid w:val="00466FE5"/>
    <w:rsid w:val="00474F4D"/>
    <w:rsid w:val="0048015C"/>
    <w:rsid w:val="00482798"/>
    <w:rsid w:val="00487F1A"/>
    <w:rsid w:val="00491021"/>
    <w:rsid w:val="00495EA7"/>
    <w:rsid w:val="00496B1B"/>
    <w:rsid w:val="004970FD"/>
    <w:rsid w:val="00497EF0"/>
    <w:rsid w:val="004A58D3"/>
    <w:rsid w:val="004A71C4"/>
    <w:rsid w:val="004A7BE5"/>
    <w:rsid w:val="004B0B39"/>
    <w:rsid w:val="004B11C2"/>
    <w:rsid w:val="004B2779"/>
    <w:rsid w:val="004B27F6"/>
    <w:rsid w:val="004B5D2B"/>
    <w:rsid w:val="004C26FD"/>
    <w:rsid w:val="004C427E"/>
    <w:rsid w:val="004C4670"/>
    <w:rsid w:val="004C6436"/>
    <w:rsid w:val="004D3DD8"/>
    <w:rsid w:val="004D4288"/>
    <w:rsid w:val="004D4A05"/>
    <w:rsid w:val="004E00AD"/>
    <w:rsid w:val="004E2ACF"/>
    <w:rsid w:val="004E586B"/>
    <w:rsid w:val="004F121C"/>
    <w:rsid w:val="004F21D1"/>
    <w:rsid w:val="004F2230"/>
    <w:rsid w:val="005004C5"/>
    <w:rsid w:val="00501513"/>
    <w:rsid w:val="00502C05"/>
    <w:rsid w:val="00503DE3"/>
    <w:rsid w:val="005056DD"/>
    <w:rsid w:val="0050576B"/>
    <w:rsid w:val="00505D95"/>
    <w:rsid w:val="0050644F"/>
    <w:rsid w:val="00510CAD"/>
    <w:rsid w:val="00511FA5"/>
    <w:rsid w:val="005130F9"/>
    <w:rsid w:val="0052105D"/>
    <w:rsid w:val="00521EDB"/>
    <w:rsid w:val="0052267C"/>
    <w:rsid w:val="00522A05"/>
    <w:rsid w:val="00525013"/>
    <w:rsid w:val="00525AD9"/>
    <w:rsid w:val="00525E39"/>
    <w:rsid w:val="00527151"/>
    <w:rsid w:val="005274C8"/>
    <w:rsid w:val="00531A54"/>
    <w:rsid w:val="00532994"/>
    <w:rsid w:val="005341C0"/>
    <w:rsid w:val="00534F20"/>
    <w:rsid w:val="005406AF"/>
    <w:rsid w:val="005415AA"/>
    <w:rsid w:val="005443FF"/>
    <w:rsid w:val="00545EB2"/>
    <w:rsid w:val="00547C89"/>
    <w:rsid w:val="00551277"/>
    <w:rsid w:val="00551761"/>
    <w:rsid w:val="00551C0C"/>
    <w:rsid w:val="00556CC6"/>
    <w:rsid w:val="00560F15"/>
    <w:rsid w:val="0057078C"/>
    <w:rsid w:val="0057190E"/>
    <w:rsid w:val="005736FB"/>
    <w:rsid w:val="00574827"/>
    <w:rsid w:val="00575BAA"/>
    <w:rsid w:val="00577AF6"/>
    <w:rsid w:val="00581A6F"/>
    <w:rsid w:val="00581B1D"/>
    <w:rsid w:val="00584610"/>
    <w:rsid w:val="005872EA"/>
    <w:rsid w:val="0058770D"/>
    <w:rsid w:val="005948E9"/>
    <w:rsid w:val="00595C78"/>
    <w:rsid w:val="005A146F"/>
    <w:rsid w:val="005A1D3F"/>
    <w:rsid w:val="005B10D1"/>
    <w:rsid w:val="005B3BB7"/>
    <w:rsid w:val="005C1671"/>
    <w:rsid w:val="005C1A3F"/>
    <w:rsid w:val="005C6737"/>
    <w:rsid w:val="005D273A"/>
    <w:rsid w:val="005D4C54"/>
    <w:rsid w:val="005D5057"/>
    <w:rsid w:val="005D509E"/>
    <w:rsid w:val="005D6304"/>
    <w:rsid w:val="005D6A4C"/>
    <w:rsid w:val="005E1EAF"/>
    <w:rsid w:val="005F0D73"/>
    <w:rsid w:val="005F1C9E"/>
    <w:rsid w:val="005F1FF7"/>
    <w:rsid w:val="005F4AEF"/>
    <w:rsid w:val="005F7081"/>
    <w:rsid w:val="006027C3"/>
    <w:rsid w:val="00604791"/>
    <w:rsid w:val="0061032F"/>
    <w:rsid w:val="00612B75"/>
    <w:rsid w:val="00613AB5"/>
    <w:rsid w:val="00616243"/>
    <w:rsid w:val="006162DD"/>
    <w:rsid w:val="006216DD"/>
    <w:rsid w:val="006239BB"/>
    <w:rsid w:val="006246F5"/>
    <w:rsid w:val="00630A95"/>
    <w:rsid w:val="00631522"/>
    <w:rsid w:val="00633190"/>
    <w:rsid w:val="00633536"/>
    <w:rsid w:val="0063428D"/>
    <w:rsid w:val="00635F83"/>
    <w:rsid w:val="006400DC"/>
    <w:rsid w:val="00641AE5"/>
    <w:rsid w:val="006435A4"/>
    <w:rsid w:val="006436C3"/>
    <w:rsid w:val="00644D43"/>
    <w:rsid w:val="00647C4E"/>
    <w:rsid w:val="00663134"/>
    <w:rsid w:val="00673820"/>
    <w:rsid w:val="00676C30"/>
    <w:rsid w:val="006848F5"/>
    <w:rsid w:val="00684952"/>
    <w:rsid w:val="00692598"/>
    <w:rsid w:val="006955B6"/>
    <w:rsid w:val="006975FF"/>
    <w:rsid w:val="006A06E3"/>
    <w:rsid w:val="006A22EE"/>
    <w:rsid w:val="006A36AC"/>
    <w:rsid w:val="006B24C8"/>
    <w:rsid w:val="006B3C4F"/>
    <w:rsid w:val="006B4237"/>
    <w:rsid w:val="006B7451"/>
    <w:rsid w:val="006C0933"/>
    <w:rsid w:val="006C1AD4"/>
    <w:rsid w:val="006C1DAD"/>
    <w:rsid w:val="006C4418"/>
    <w:rsid w:val="006C530B"/>
    <w:rsid w:val="006C5453"/>
    <w:rsid w:val="006C5778"/>
    <w:rsid w:val="006C5DBC"/>
    <w:rsid w:val="006C6A9D"/>
    <w:rsid w:val="006D31DC"/>
    <w:rsid w:val="006D7303"/>
    <w:rsid w:val="006E076A"/>
    <w:rsid w:val="006E7B6F"/>
    <w:rsid w:val="006F1C95"/>
    <w:rsid w:val="006F3FAE"/>
    <w:rsid w:val="006F4740"/>
    <w:rsid w:val="006F6950"/>
    <w:rsid w:val="006F6AC9"/>
    <w:rsid w:val="00703822"/>
    <w:rsid w:val="00704178"/>
    <w:rsid w:val="00705855"/>
    <w:rsid w:val="00706D2F"/>
    <w:rsid w:val="00707D1D"/>
    <w:rsid w:val="0071105D"/>
    <w:rsid w:val="007118FC"/>
    <w:rsid w:val="00717529"/>
    <w:rsid w:val="007269E4"/>
    <w:rsid w:val="00732F78"/>
    <w:rsid w:val="007368E3"/>
    <w:rsid w:val="00741C8C"/>
    <w:rsid w:val="0074274A"/>
    <w:rsid w:val="00743DC1"/>
    <w:rsid w:val="00744A05"/>
    <w:rsid w:val="00746E13"/>
    <w:rsid w:val="0075716A"/>
    <w:rsid w:val="00760F02"/>
    <w:rsid w:val="00763719"/>
    <w:rsid w:val="00763EC5"/>
    <w:rsid w:val="007658D3"/>
    <w:rsid w:val="00766195"/>
    <w:rsid w:val="0076746A"/>
    <w:rsid w:val="00780D04"/>
    <w:rsid w:val="00782E19"/>
    <w:rsid w:val="00786C54"/>
    <w:rsid w:val="007870AA"/>
    <w:rsid w:val="00787E0C"/>
    <w:rsid w:val="00794A56"/>
    <w:rsid w:val="007A03D2"/>
    <w:rsid w:val="007B1EBD"/>
    <w:rsid w:val="007B3A6A"/>
    <w:rsid w:val="007B5558"/>
    <w:rsid w:val="007B56BC"/>
    <w:rsid w:val="007B580A"/>
    <w:rsid w:val="007B68CF"/>
    <w:rsid w:val="007D47BE"/>
    <w:rsid w:val="007F14B5"/>
    <w:rsid w:val="007F257C"/>
    <w:rsid w:val="007F4547"/>
    <w:rsid w:val="008005E5"/>
    <w:rsid w:val="0080060A"/>
    <w:rsid w:val="00800D37"/>
    <w:rsid w:val="00802556"/>
    <w:rsid w:val="0080532B"/>
    <w:rsid w:val="008207A3"/>
    <w:rsid w:val="0082799C"/>
    <w:rsid w:val="00850366"/>
    <w:rsid w:val="0086162C"/>
    <w:rsid w:val="00861B14"/>
    <w:rsid w:val="00862E76"/>
    <w:rsid w:val="00871E4D"/>
    <w:rsid w:val="00876975"/>
    <w:rsid w:val="00877123"/>
    <w:rsid w:val="008802F4"/>
    <w:rsid w:val="0088160F"/>
    <w:rsid w:val="00890F02"/>
    <w:rsid w:val="008929CA"/>
    <w:rsid w:val="0089359E"/>
    <w:rsid w:val="008941CB"/>
    <w:rsid w:val="00894D51"/>
    <w:rsid w:val="008A3E74"/>
    <w:rsid w:val="008A3E86"/>
    <w:rsid w:val="008A4548"/>
    <w:rsid w:val="008C31A1"/>
    <w:rsid w:val="008C57B7"/>
    <w:rsid w:val="008C5E8E"/>
    <w:rsid w:val="008C6A80"/>
    <w:rsid w:val="008C6EF6"/>
    <w:rsid w:val="008C7069"/>
    <w:rsid w:val="008C7745"/>
    <w:rsid w:val="008C7CD2"/>
    <w:rsid w:val="008D0D76"/>
    <w:rsid w:val="008D1DF1"/>
    <w:rsid w:val="008D72D8"/>
    <w:rsid w:val="008E0E9D"/>
    <w:rsid w:val="008E66A1"/>
    <w:rsid w:val="008E695F"/>
    <w:rsid w:val="008F0771"/>
    <w:rsid w:val="008F0C0E"/>
    <w:rsid w:val="008F2CCB"/>
    <w:rsid w:val="008F3740"/>
    <w:rsid w:val="008F640D"/>
    <w:rsid w:val="008F70EE"/>
    <w:rsid w:val="0090038B"/>
    <w:rsid w:val="00901053"/>
    <w:rsid w:val="009033EC"/>
    <w:rsid w:val="00903575"/>
    <w:rsid w:val="009038FD"/>
    <w:rsid w:val="00904506"/>
    <w:rsid w:val="0090530F"/>
    <w:rsid w:val="00905CE1"/>
    <w:rsid w:val="00907C60"/>
    <w:rsid w:val="00907F00"/>
    <w:rsid w:val="00913F07"/>
    <w:rsid w:val="009143F2"/>
    <w:rsid w:val="0091764A"/>
    <w:rsid w:val="00923DD2"/>
    <w:rsid w:val="009242F3"/>
    <w:rsid w:val="00925468"/>
    <w:rsid w:val="00925B20"/>
    <w:rsid w:val="00927CC3"/>
    <w:rsid w:val="0093075A"/>
    <w:rsid w:val="00931286"/>
    <w:rsid w:val="009319F2"/>
    <w:rsid w:val="00934BC1"/>
    <w:rsid w:val="00937812"/>
    <w:rsid w:val="00946562"/>
    <w:rsid w:val="00947D10"/>
    <w:rsid w:val="009503F9"/>
    <w:rsid w:val="009519BE"/>
    <w:rsid w:val="00953378"/>
    <w:rsid w:val="00961148"/>
    <w:rsid w:val="009648B9"/>
    <w:rsid w:val="00966002"/>
    <w:rsid w:val="009661F8"/>
    <w:rsid w:val="009672BE"/>
    <w:rsid w:val="00973BA6"/>
    <w:rsid w:val="009841ED"/>
    <w:rsid w:val="00987192"/>
    <w:rsid w:val="00990702"/>
    <w:rsid w:val="0099653C"/>
    <w:rsid w:val="00996F29"/>
    <w:rsid w:val="00997A57"/>
    <w:rsid w:val="009A04DD"/>
    <w:rsid w:val="009A1C53"/>
    <w:rsid w:val="009A26D0"/>
    <w:rsid w:val="009A29E3"/>
    <w:rsid w:val="009A4530"/>
    <w:rsid w:val="009A45CD"/>
    <w:rsid w:val="009A4CAB"/>
    <w:rsid w:val="009A5A75"/>
    <w:rsid w:val="009B0841"/>
    <w:rsid w:val="009B08E5"/>
    <w:rsid w:val="009B2065"/>
    <w:rsid w:val="009C097D"/>
    <w:rsid w:val="009C2835"/>
    <w:rsid w:val="009C5A8A"/>
    <w:rsid w:val="009D69B5"/>
    <w:rsid w:val="009E0EE8"/>
    <w:rsid w:val="009E316D"/>
    <w:rsid w:val="009E7CF2"/>
    <w:rsid w:val="009F17E0"/>
    <w:rsid w:val="00A01C8C"/>
    <w:rsid w:val="00A04533"/>
    <w:rsid w:val="00A050CB"/>
    <w:rsid w:val="00A054AB"/>
    <w:rsid w:val="00A14FA3"/>
    <w:rsid w:val="00A1585C"/>
    <w:rsid w:val="00A2095C"/>
    <w:rsid w:val="00A20ED7"/>
    <w:rsid w:val="00A22CFF"/>
    <w:rsid w:val="00A242E5"/>
    <w:rsid w:val="00A27138"/>
    <w:rsid w:val="00A27C56"/>
    <w:rsid w:val="00A3052B"/>
    <w:rsid w:val="00A31717"/>
    <w:rsid w:val="00A34196"/>
    <w:rsid w:val="00A4279D"/>
    <w:rsid w:val="00A4286B"/>
    <w:rsid w:val="00A43446"/>
    <w:rsid w:val="00A442CE"/>
    <w:rsid w:val="00A4450A"/>
    <w:rsid w:val="00A44C2E"/>
    <w:rsid w:val="00A531BC"/>
    <w:rsid w:val="00A57215"/>
    <w:rsid w:val="00A57D89"/>
    <w:rsid w:val="00A61B90"/>
    <w:rsid w:val="00A62752"/>
    <w:rsid w:val="00A6509C"/>
    <w:rsid w:val="00A66FBB"/>
    <w:rsid w:val="00A67BA0"/>
    <w:rsid w:val="00A72484"/>
    <w:rsid w:val="00A82546"/>
    <w:rsid w:val="00A8488F"/>
    <w:rsid w:val="00A93256"/>
    <w:rsid w:val="00A93AFC"/>
    <w:rsid w:val="00AA2041"/>
    <w:rsid w:val="00AA22C9"/>
    <w:rsid w:val="00AA6AB0"/>
    <w:rsid w:val="00AC76CF"/>
    <w:rsid w:val="00AD3D5D"/>
    <w:rsid w:val="00AD5669"/>
    <w:rsid w:val="00AD6304"/>
    <w:rsid w:val="00AE2196"/>
    <w:rsid w:val="00AE279E"/>
    <w:rsid w:val="00AF0051"/>
    <w:rsid w:val="00AF0DCD"/>
    <w:rsid w:val="00AF2254"/>
    <w:rsid w:val="00AF354B"/>
    <w:rsid w:val="00AF6F24"/>
    <w:rsid w:val="00AF7472"/>
    <w:rsid w:val="00B002C2"/>
    <w:rsid w:val="00B00632"/>
    <w:rsid w:val="00B0096C"/>
    <w:rsid w:val="00B041F2"/>
    <w:rsid w:val="00B06595"/>
    <w:rsid w:val="00B10CA1"/>
    <w:rsid w:val="00B111D8"/>
    <w:rsid w:val="00B1217B"/>
    <w:rsid w:val="00B12180"/>
    <w:rsid w:val="00B156A7"/>
    <w:rsid w:val="00B17BA3"/>
    <w:rsid w:val="00B23660"/>
    <w:rsid w:val="00B3067D"/>
    <w:rsid w:val="00B34F1B"/>
    <w:rsid w:val="00B36C54"/>
    <w:rsid w:val="00B379C9"/>
    <w:rsid w:val="00B37F0B"/>
    <w:rsid w:val="00B42AB6"/>
    <w:rsid w:val="00B45435"/>
    <w:rsid w:val="00B4630C"/>
    <w:rsid w:val="00B470E5"/>
    <w:rsid w:val="00B474F5"/>
    <w:rsid w:val="00B536E6"/>
    <w:rsid w:val="00B56D1E"/>
    <w:rsid w:val="00B60430"/>
    <w:rsid w:val="00B62C35"/>
    <w:rsid w:val="00B62F64"/>
    <w:rsid w:val="00B75B69"/>
    <w:rsid w:val="00B75D83"/>
    <w:rsid w:val="00B80A71"/>
    <w:rsid w:val="00B85E23"/>
    <w:rsid w:val="00B866B1"/>
    <w:rsid w:val="00B8785C"/>
    <w:rsid w:val="00B97917"/>
    <w:rsid w:val="00BA3A13"/>
    <w:rsid w:val="00BA647B"/>
    <w:rsid w:val="00BC020C"/>
    <w:rsid w:val="00BC57A8"/>
    <w:rsid w:val="00BD5200"/>
    <w:rsid w:val="00BD5676"/>
    <w:rsid w:val="00BD57E8"/>
    <w:rsid w:val="00BD6346"/>
    <w:rsid w:val="00BE203A"/>
    <w:rsid w:val="00BE3C70"/>
    <w:rsid w:val="00BE743F"/>
    <w:rsid w:val="00BE75EC"/>
    <w:rsid w:val="00BF00FA"/>
    <w:rsid w:val="00BF1FFE"/>
    <w:rsid w:val="00BF227B"/>
    <w:rsid w:val="00BF3412"/>
    <w:rsid w:val="00BF4CA1"/>
    <w:rsid w:val="00BF56DC"/>
    <w:rsid w:val="00C000ED"/>
    <w:rsid w:val="00C01D5B"/>
    <w:rsid w:val="00C029B9"/>
    <w:rsid w:val="00C04E24"/>
    <w:rsid w:val="00C16496"/>
    <w:rsid w:val="00C21C97"/>
    <w:rsid w:val="00C2394E"/>
    <w:rsid w:val="00C316EC"/>
    <w:rsid w:val="00C33BA7"/>
    <w:rsid w:val="00C353CD"/>
    <w:rsid w:val="00C35983"/>
    <w:rsid w:val="00C3696F"/>
    <w:rsid w:val="00C3720C"/>
    <w:rsid w:val="00C41102"/>
    <w:rsid w:val="00C46891"/>
    <w:rsid w:val="00C46B10"/>
    <w:rsid w:val="00C52691"/>
    <w:rsid w:val="00C529D4"/>
    <w:rsid w:val="00C536C1"/>
    <w:rsid w:val="00C543CC"/>
    <w:rsid w:val="00C55775"/>
    <w:rsid w:val="00C62CFD"/>
    <w:rsid w:val="00C63971"/>
    <w:rsid w:val="00C65159"/>
    <w:rsid w:val="00C67B1E"/>
    <w:rsid w:val="00C72F1E"/>
    <w:rsid w:val="00C7366A"/>
    <w:rsid w:val="00C7543E"/>
    <w:rsid w:val="00C94FE8"/>
    <w:rsid w:val="00CA2323"/>
    <w:rsid w:val="00CA4D49"/>
    <w:rsid w:val="00CA5348"/>
    <w:rsid w:val="00CA6AAC"/>
    <w:rsid w:val="00CB29FB"/>
    <w:rsid w:val="00CB3837"/>
    <w:rsid w:val="00CB4E93"/>
    <w:rsid w:val="00CB5B29"/>
    <w:rsid w:val="00CB62C3"/>
    <w:rsid w:val="00CB785F"/>
    <w:rsid w:val="00CC39FB"/>
    <w:rsid w:val="00CC41FD"/>
    <w:rsid w:val="00CC4CD7"/>
    <w:rsid w:val="00CD327A"/>
    <w:rsid w:val="00CD33C1"/>
    <w:rsid w:val="00CD7357"/>
    <w:rsid w:val="00CF4D39"/>
    <w:rsid w:val="00CF6497"/>
    <w:rsid w:val="00CF70A4"/>
    <w:rsid w:val="00CF7793"/>
    <w:rsid w:val="00D04628"/>
    <w:rsid w:val="00D102D2"/>
    <w:rsid w:val="00D120A6"/>
    <w:rsid w:val="00D17C16"/>
    <w:rsid w:val="00D2187A"/>
    <w:rsid w:val="00D2212F"/>
    <w:rsid w:val="00D221B4"/>
    <w:rsid w:val="00D228C5"/>
    <w:rsid w:val="00D24341"/>
    <w:rsid w:val="00D24462"/>
    <w:rsid w:val="00D2589D"/>
    <w:rsid w:val="00D31DF4"/>
    <w:rsid w:val="00D356FD"/>
    <w:rsid w:val="00D35832"/>
    <w:rsid w:val="00D36361"/>
    <w:rsid w:val="00D423F3"/>
    <w:rsid w:val="00D50B66"/>
    <w:rsid w:val="00D53D69"/>
    <w:rsid w:val="00D54EB4"/>
    <w:rsid w:val="00D653F9"/>
    <w:rsid w:val="00D65836"/>
    <w:rsid w:val="00D74D25"/>
    <w:rsid w:val="00D81272"/>
    <w:rsid w:val="00D84581"/>
    <w:rsid w:val="00D8581A"/>
    <w:rsid w:val="00D96F7A"/>
    <w:rsid w:val="00DA293B"/>
    <w:rsid w:val="00DA2FEA"/>
    <w:rsid w:val="00DB0791"/>
    <w:rsid w:val="00DB11B5"/>
    <w:rsid w:val="00DB61BD"/>
    <w:rsid w:val="00DC0494"/>
    <w:rsid w:val="00DC1564"/>
    <w:rsid w:val="00DC406B"/>
    <w:rsid w:val="00DC7B34"/>
    <w:rsid w:val="00DD2193"/>
    <w:rsid w:val="00DD30A4"/>
    <w:rsid w:val="00DD720C"/>
    <w:rsid w:val="00DE05D0"/>
    <w:rsid w:val="00DE28DF"/>
    <w:rsid w:val="00DE3382"/>
    <w:rsid w:val="00DE5312"/>
    <w:rsid w:val="00DE5BE3"/>
    <w:rsid w:val="00DE71AC"/>
    <w:rsid w:val="00DE75D4"/>
    <w:rsid w:val="00DE7688"/>
    <w:rsid w:val="00DF009C"/>
    <w:rsid w:val="00DF0BFC"/>
    <w:rsid w:val="00DF57E8"/>
    <w:rsid w:val="00DF5A52"/>
    <w:rsid w:val="00DF6774"/>
    <w:rsid w:val="00DF7C95"/>
    <w:rsid w:val="00E03AF7"/>
    <w:rsid w:val="00E073F0"/>
    <w:rsid w:val="00E07A18"/>
    <w:rsid w:val="00E16A4E"/>
    <w:rsid w:val="00E17F39"/>
    <w:rsid w:val="00E20C43"/>
    <w:rsid w:val="00E25236"/>
    <w:rsid w:val="00E25C53"/>
    <w:rsid w:val="00E266AE"/>
    <w:rsid w:val="00E27E97"/>
    <w:rsid w:val="00E3276C"/>
    <w:rsid w:val="00E33C10"/>
    <w:rsid w:val="00E344AB"/>
    <w:rsid w:val="00E3530A"/>
    <w:rsid w:val="00E353D5"/>
    <w:rsid w:val="00E40E57"/>
    <w:rsid w:val="00E43D4E"/>
    <w:rsid w:val="00E4417B"/>
    <w:rsid w:val="00E44778"/>
    <w:rsid w:val="00E4521D"/>
    <w:rsid w:val="00E4715F"/>
    <w:rsid w:val="00E50E6D"/>
    <w:rsid w:val="00E54823"/>
    <w:rsid w:val="00E55F4F"/>
    <w:rsid w:val="00E71CBB"/>
    <w:rsid w:val="00E72D69"/>
    <w:rsid w:val="00E77C58"/>
    <w:rsid w:val="00E81BC1"/>
    <w:rsid w:val="00E93A05"/>
    <w:rsid w:val="00E93A4F"/>
    <w:rsid w:val="00E94AE6"/>
    <w:rsid w:val="00E96C40"/>
    <w:rsid w:val="00E9773B"/>
    <w:rsid w:val="00EA58CC"/>
    <w:rsid w:val="00EA6D1A"/>
    <w:rsid w:val="00EB3B2B"/>
    <w:rsid w:val="00EB6F38"/>
    <w:rsid w:val="00EB7D1D"/>
    <w:rsid w:val="00EC2F63"/>
    <w:rsid w:val="00EC65BE"/>
    <w:rsid w:val="00ED1430"/>
    <w:rsid w:val="00ED32BC"/>
    <w:rsid w:val="00ED32DD"/>
    <w:rsid w:val="00ED3BDD"/>
    <w:rsid w:val="00ED549B"/>
    <w:rsid w:val="00EE0B7D"/>
    <w:rsid w:val="00EF1934"/>
    <w:rsid w:val="00EF1FFE"/>
    <w:rsid w:val="00EF402F"/>
    <w:rsid w:val="00EF41D3"/>
    <w:rsid w:val="00EF6ABF"/>
    <w:rsid w:val="00F01191"/>
    <w:rsid w:val="00F02948"/>
    <w:rsid w:val="00F06089"/>
    <w:rsid w:val="00F060D9"/>
    <w:rsid w:val="00F06A86"/>
    <w:rsid w:val="00F1134C"/>
    <w:rsid w:val="00F11EF0"/>
    <w:rsid w:val="00F1226A"/>
    <w:rsid w:val="00F14088"/>
    <w:rsid w:val="00F2425B"/>
    <w:rsid w:val="00F24A8F"/>
    <w:rsid w:val="00F2597E"/>
    <w:rsid w:val="00F309AA"/>
    <w:rsid w:val="00F33483"/>
    <w:rsid w:val="00F34375"/>
    <w:rsid w:val="00F403B7"/>
    <w:rsid w:val="00F42BAF"/>
    <w:rsid w:val="00F463BA"/>
    <w:rsid w:val="00F5101D"/>
    <w:rsid w:val="00F522C7"/>
    <w:rsid w:val="00F54145"/>
    <w:rsid w:val="00F55481"/>
    <w:rsid w:val="00F57898"/>
    <w:rsid w:val="00F610C8"/>
    <w:rsid w:val="00F618F2"/>
    <w:rsid w:val="00F6455F"/>
    <w:rsid w:val="00F64694"/>
    <w:rsid w:val="00F675B2"/>
    <w:rsid w:val="00F705E8"/>
    <w:rsid w:val="00F806B0"/>
    <w:rsid w:val="00F843B4"/>
    <w:rsid w:val="00F84B2B"/>
    <w:rsid w:val="00F932DC"/>
    <w:rsid w:val="00FA2958"/>
    <w:rsid w:val="00FA514E"/>
    <w:rsid w:val="00FA639D"/>
    <w:rsid w:val="00FA7F6B"/>
    <w:rsid w:val="00FB2DD8"/>
    <w:rsid w:val="00FB59E2"/>
    <w:rsid w:val="00FC145B"/>
    <w:rsid w:val="00FC534F"/>
    <w:rsid w:val="00FC6C8E"/>
    <w:rsid w:val="00FD30BB"/>
    <w:rsid w:val="00FD40DE"/>
    <w:rsid w:val="00FD600C"/>
    <w:rsid w:val="00FD69A5"/>
    <w:rsid w:val="00FE0959"/>
    <w:rsid w:val="00FE14DF"/>
    <w:rsid w:val="00FE391A"/>
    <w:rsid w:val="00FE3EB5"/>
    <w:rsid w:val="00FE6625"/>
    <w:rsid w:val="00FF26C3"/>
    <w:rsid w:val="00FF3E58"/>
    <w:rsid w:val="00FF5255"/>
    <w:rsid w:val="00FF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937562"/>
  <w15:docId w15:val="{3F0E51D3-7069-4FEA-9D0E-6BE77364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1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27C56"/>
    <w:pPr>
      <w:widowControl w:val="0"/>
      <w:wordWrap w:val="0"/>
      <w:autoSpaceDE w:val="0"/>
      <w:autoSpaceDN w:val="0"/>
      <w:adjustRightInd w:val="0"/>
      <w:spacing w:line="344" w:lineRule="exact"/>
      <w:jc w:val="both"/>
    </w:pPr>
    <w:rPr>
      <w:rFonts w:ascii="Century" w:eastAsia="ＭＳ 明朝" w:hAnsi="Century" w:cs="ＭＳ 明朝"/>
      <w:spacing w:val="1"/>
      <w:kern w:val="0"/>
      <w:szCs w:val="21"/>
    </w:rPr>
  </w:style>
  <w:style w:type="paragraph" w:styleId="a4">
    <w:name w:val="header"/>
    <w:basedOn w:val="a"/>
    <w:link w:val="a5"/>
    <w:unhideWhenUsed/>
    <w:rsid w:val="00CF70A4"/>
    <w:pPr>
      <w:tabs>
        <w:tab w:val="center" w:pos="4252"/>
        <w:tab w:val="right" w:pos="8504"/>
      </w:tabs>
      <w:snapToGrid w:val="0"/>
    </w:pPr>
  </w:style>
  <w:style w:type="character" w:customStyle="1" w:styleId="a5">
    <w:name w:val="ヘッダー (文字)"/>
    <w:basedOn w:val="a0"/>
    <w:link w:val="a4"/>
    <w:uiPriority w:val="99"/>
    <w:rsid w:val="00CF70A4"/>
  </w:style>
  <w:style w:type="paragraph" w:styleId="a6">
    <w:name w:val="footer"/>
    <w:basedOn w:val="a"/>
    <w:link w:val="a7"/>
    <w:uiPriority w:val="99"/>
    <w:unhideWhenUsed/>
    <w:rsid w:val="00CF70A4"/>
    <w:pPr>
      <w:tabs>
        <w:tab w:val="center" w:pos="4252"/>
        <w:tab w:val="right" w:pos="8504"/>
      </w:tabs>
      <w:snapToGrid w:val="0"/>
    </w:pPr>
  </w:style>
  <w:style w:type="character" w:customStyle="1" w:styleId="a7">
    <w:name w:val="フッター (文字)"/>
    <w:basedOn w:val="a0"/>
    <w:link w:val="a6"/>
    <w:uiPriority w:val="99"/>
    <w:rsid w:val="00CF70A4"/>
  </w:style>
  <w:style w:type="paragraph" w:styleId="a8">
    <w:name w:val="Balloon Text"/>
    <w:basedOn w:val="a"/>
    <w:link w:val="a9"/>
    <w:uiPriority w:val="99"/>
    <w:semiHidden/>
    <w:unhideWhenUsed/>
    <w:rsid w:val="001E3E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3EE4"/>
    <w:rPr>
      <w:rFonts w:asciiTheme="majorHAnsi" w:eastAsiaTheme="majorEastAsia" w:hAnsiTheme="majorHAnsi" w:cstheme="majorBidi"/>
      <w:sz w:val="18"/>
      <w:szCs w:val="18"/>
    </w:rPr>
  </w:style>
  <w:style w:type="paragraph" w:styleId="Web">
    <w:name w:val="Normal (Web)"/>
    <w:basedOn w:val="a"/>
    <w:uiPriority w:val="99"/>
    <w:semiHidden/>
    <w:unhideWhenUsed/>
    <w:rsid w:val="00F610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D3BDD"/>
    <w:pPr>
      <w:widowControl w:val="0"/>
      <w:autoSpaceDE w:val="0"/>
      <w:autoSpaceDN w:val="0"/>
      <w:adjustRightInd w:val="0"/>
    </w:pPr>
    <w:rPr>
      <w:rFonts w:ascii="ＭＳ 明朝" w:hAnsi="ＭＳ 明朝" w:cs="ＭＳ 明朝"/>
      <w:color w:val="000000"/>
      <w:kern w:val="0"/>
      <w:sz w:val="24"/>
      <w:szCs w:val="24"/>
    </w:rPr>
  </w:style>
  <w:style w:type="paragraph" w:styleId="aa">
    <w:name w:val="List Paragraph"/>
    <w:basedOn w:val="a"/>
    <w:uiPriority w:val="34"/>
    <w:qFormat/>
    <w:rsid w:val="004B0B39"/>
    <w:pPr>
      <w:ind w:leftChars="400" w:left="840"/>
    </w:pPr>
  </w:style>
  <w:style w:type="table" w:styleId="ab">
    <w:name w:val="Table Grid"/>
    <w:basedOn w:val="a1"/>
    <w:uiPriority w:val="59"/>
    <w:rsid w:val="00871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2677">
      <w:bodyDiv w:val="1"/>
      <w:marLeft w:val="0"/>
      <w:marRight w:val="0"/>
      <w:marTop w:val="0"/>
      <w:marBottom w:val="0"/>
      <w:divBdr>
        <w:top w:val="none" w:sz="0" w:space="0" w:color="auto"/>
        <w:left w:val="none" w:sz="0" w:space="0" w:color="auto"/>
        <w:bottom w:val="none" w:sz="0" w:space="0" w:color="auto"/>
        <w:right w:val="none" w:sz="0" w:space="0" w:color="auto"/>
      </w:divBdr>
    </w:div>
    <w:div w:id="102506447">
      <w:bodyDiv w:val="1"/>
      <w:marLeft w:val="0"/>
      <w:marRight w:val="0"/>
      <w:marTop w:val="0"/>
      <w:marBottom w:val="0"/>
      <w:divBdr>
        <w:top w:val="none" w:sz="0" w:space="0" w:color="auto"/>
        <w:left w:val="none" w:sz="0" w:space="0" w:color="auto"/>
        <w:bottom w:val="none" w:sz="0" w:space="0" w:color="auto"/>
        <w:right w:val="none" w:sz="0" w:space="0" w:color="auto"/>
      </w:divBdr>
    </w:div>
    <w:div w:id="147132143">
      <w:bodyDiv w:val="1"/>
      <w:marLeft w:val="0"/>
      <w:marRight w:val="0"/>
      <w:marTop w:val="0"/>
      <w:marBottom w:val="0"/>
      <w:divBdr>
        <w:top w:val="none" w:sz="0" w:space="0" w:color="auto"/>
        <w:left w:val="none" w:sz="0" w:space="0" w:color="auto"/>
        <w:bottom w:val="none" w:sz="0" w:space="0" w:color="auto"/>
        <w:right w:val="none" w:sz="0" w:space="0" w:color="auto"/>
      </w:divBdr>
      <w:divsChild>
        <w:div w:id="33770872">
          <w:marLeft w:val="0"/>
          <w:marRight w:val="0"/>
          <w:marTop w:val="0"/>
          <w:marBottom w:val="0"/>
          <w:divBdr>
            <w:top w:val="none" w:sz="0" w:space="0" w:color="auto"/>
            <w:left w:val="none" w:sz="0" w:space="0" w:color="auto"/>
            <w:bottom w:val="none" w:sz="0" w:space="0" w:color="auto"/>
            <w:right w:val="none" w:sz="0" w:space="0" w:color="auto"/>
          </w:divBdr>
        </w:div>
      </w:divsChild>
    </w:div>
    <w:div w:id="159122583">
      <w:bodyDiv w:val="1"/>
      <w:marLeft w:val="0"/>
      <w:marRight w:val="0"/>
      <w:marTop w:val="0"/>
      <w:marBottom w:val="0"/>
      <w:divBdr>
        <w:top w:val="none" w:sz="0" w:space="0" w:color="auto"/>
        <w:left w:val="none" w:sz="0" w:space="0" w:color="auto"/>
        <w:bottom w:val="none" w:sz="0" w:space="0" w:color="auto"/>
        <w:right w:val="none" w:sz="0" w:space="0" w:color="auto"/>
      </w:divBdr>
    </w:div>
    <w:div w:id="194119002">
      <w:bodyDiv w:val="1"/>
      <w:marLeft w:val="0"/>
      <w:marRight w:val="0"/>
      <w:marTop w:val="0"/>
      <w:marBottom w:val="0"/>
      <w:divBdr>
        <w:top w:val="none" w:sz="0" w:space="0" w:color="auto"/>
        <w:left w:val="none" w:sz="0" w:space="0" w:color="auto"/>
        <w:bottom w:val="none" w:sz="0" w:space="0" w:color="auto"/>
        <w:right w:val="none" w:sz="0" w:space="0" w:color="auto"/>
      </w:divBdr>
    </w:div>
    <w:div w:id="237250761">
      <w:bodyDiv w:val="1"/>
      <w:marLeft w:val="0"/>
      <w:marRight w:val="0"/>
      <w:marTop w:val="0"/>
      <w:marBottom w:val="0"/>
      <w:divBdr>
        <w:top w:val="none" w:sz="0" w:space="0" w:color="auto"/>
        <w:left w:val="none" w:sz="0" w:space="0" w:color="auto"/>
        <w:bottom w:val="none" w:sz="0" w:space="0" w:color="auto"/>
        <w:right w:val="none" w:sz="0" w:space="0" w:color="auto"/>
      </w:divBdr>
    </w:div>
    <w:div w:id="366641046">
      <w:bodyDiv w:val="1"/>
      <w:marLeft w:val="0"/>
      <w:marRight w:val="0"/>
      <w:marTop w:val="0"/>
      <w:marBottom w:val="0"/>
      <w:divBdr>
        <w:top w:val="none" w:sz="0" w:space="0" w:color="auto"/>
        <w:left w:val="none" w:sz="0" w:space="0" w:color="auto"/>
        <w:bottom w:val="none" w:sz="0" w:space="0" w:color="auto"/>
        <w:right w:val="none" w:sz="0" w:space="0" w:color="auto"/>
      </w:divBdr>
    </w:div>
    <w:div w:id="625938565">
      <w:bodyDiv w:val="1"/>
      <w:marLeft w:val="0"/>
      <w:marRight w:val="0"/>
      <w:marTop w:val="0"/>
      <w:marBottom w:val="0"/>
      <w:divBdr>
        <w:top w:val="none" w:sz="0" w:space="0" w:color="auto"/>
        <w:left w:val="none" w:sz="0" w:space="0" w:color="auto"/>
        <w:bottom w:val="none" w:sz="0" w:space="0" w:color="auto"/>
        <w:right w:val="none" w:sz="0" w:space="0" w:color="auto"/>
      </w:divBdr>
    </w:div>
    <w:div w:id="724258783">
      <w:bodyDiv w:val="1"/>
      <w:marLeft w:val="0"/>
      <w:marRight w:val="0"/>
      <w:marTop w:val="0"/>
      <w:marBottom w:val="0"/>
      <w:divBdr>
        <w:top w:val="none" w:sz="0" w:space="0" w:color="auto"/>
        <w:left w:val="none" w:sz="0" w:space="0" w:color="auto"/>
        <w:bottom w:val="none" w:sz="0" w:space="0" w:color="auto"/>
        <w:right w:val="none" w:sz="0" w:space="0" w:color="auto"/>
      </w:divBdr>
    </w:div>
    <w:div w:id="739399787">
      <w:bodyDiv w:val="1"/>
      <w:marLeft w:val="0"/>
      <w:marRight w:val="0"/>
      <w:marTop w:val="0"/>
      <w:marBottom w:val="0"/>
      <w:divBdr>
        <w:top w:val="none" w:sz="0" w:space="0" w:color="auto"/>
        <w:left w:val="none" w:sz="0" w:space="0" w:color="auto"/>
        <w:bottom w:val="none" w:sz="0" w:space="0" w:color="auto"/>
        <w:right w:val="none" w:sz="0" w:space="0" w:color="auto"/>
      </w:divBdr>
    </w:div>
    <w:div w:id="742261775">
      <w:bodyDiv w:val="1"/>
      <w:marLeft w:val="0"/>
      <w:marRight w:val="0"/>
      <w:marTop w:val="0"/>
      <w:marBottom w:val="0"/>
      <w:divBdr>
        <w:top w:val="none" w:sz="0" w:space="0" w:color="auto"/>
        <w:left w:val="none" w:sz="0" w:space="0" w:color="auto"/>
        <w:bottom w:val="none" w:sz="0" w:space="0" w:color="auto"/>
        <w:right w:val="none" w:sz="0" w:space="0" w:color="auto"/>
      </w:divBdr>
    </w:div>
    <w:div w:id="792287265">
      <w:bodyDiv w:val="1"/>
      <w:marLeft w:val="0"/>
      <w:marRight w:val="0"/>
      <w:marTop w:val="0"/>
      <w:marBottom w:val="0"/>
      <w:divBdr>
        <w:top w:val="none" w:sz="0" w:space="0" w:color="auto"/>
        <w:left w:val="none" w:sz="0" w:space="0" w:color="auto"/>
        <w:bottom w:val="none" w:sz="0" w:space="0" w:color="auto"/>
        <w:right w:val="none" w:sz="0" w:space="0" w:color="auto"/>
      </w:divBdr>
    </w:div>
    <w:div w:id="837042347">
      <w:bodyDiv w:val="1"/>
      <w:marLeft w:val="0"/>
      <w:marRight w:val="0"/>
      <w:marTop w:val="0"/>
      <w:marBottom w:val="0"/>
      <w:divBdr>
        <w:top w:val="none" w:sz="0" w:space="0" w:color="auto"/>
        <w:left w:val="none" w:sz="0" w:space="0" w:color="auto"/>
        <w:bottom w:val="none" w:sz="0" w:space="0" w:color="auto"/>
        <w:right w:val="none" w:sz="0" w:space="0" w:color="auto"/>
      </w:divBdr>
    </w:div>
    <w:div w:id="1080176551">
      <w:bodyDiv w:val="1"/>
      <w:marLeft w:val="0"/>
      <w:marRight w:val="0"/>
      <w:marTop w:val="0"/>
      <w:marBottom w:val="0"/>
      <w:divBdr>
        <w:top w:val="none" w:sz="0" w:space="0" w:color="auto"/>
        <w:left w:val="none" w:sz="0" w:space="0" w:color="auto"/>
        <w:bottom w:val="none" w:sz="0" w:space="0" w:color="auto"/>
        <w:right w:val="none" w:sz="0" w:space="0" w:color="auto"/>
      </w:divBdr>
      <w:divsChild>
        <w:div w:id="436021146">
          <w:marLeft w:val="0"/>
          <w:marRight w:val="0"/>
          <w:marTop w:val="0"/>
          <w:marBottom w:val="0"/>
          <w:divBdr>
            <w:top w:val="none" w:sz="0" w:space="0" w:color="auto"/>
            <w:left w:val="none" w:sz="0" w:space="0" w:color="auto"/>
            <w:bottom w:val="none" w:sz="0" w:space="0" w:color="auto"/>
            <w:right w:val="none" w:sz="0" w:space="0" w:color="auto"/>
          </w:divBdr>
        </w:div>
      </w:divsChild>
    </w:div>
    <w:div w:id="1327709928">
      <w:bodyDiv w:val="1"/>
      <w:marLeft w:val="0"/>
      <w:marRight w:val="0"/>
      <w:marTop w:val="0"/>
      <w:marBottom w:val="0"/>
      <w:divBdr>
        <w:top w:val="none" w:sz="0" w:space="0" w:color="auto"/>
        <w:left w:val="none" w:sz="0" w:space="0" w:color="auto"/>
        <w:bottom w:val="none" w:sz="0" w:space="0" w:color="auto"/>
        <w:right w:val="none" w:sz="0" w:space="0" w:color="auto"/>
      </w:divBdr>
    </w:div>
    <w:div w:id="1735740987">
      <w:bodyDiv w:val="1"/>
      <w:marLeft w:val="0"/>
      <w:marRight w:val="0"/>
      <w:marTop w:val="0"/>
      <w:marBottom w:val="0"/>
      <w:divBdr>
        <w:top w:val="none" w:sz="0" w:space="0" w:color="auto"/>
        <w:left w:val="none" w:sz="0" w:space="0" w:color="auto"/>
        <w:bottom w:val="none" w:sz="0" w:space="0" w:color="auto"/>
        <w:right w:val="none" w:sz="0" w:space="0" w:color="auto"/>
      </w:divBdr>
    </w:div>
    <w:div w:id="2096316004">
      <w:bodyDiv w:val="1"/>
      <w:marLeft w:val="0"/>
      <w:marRight w:val="0"/>
      <w:marTop w:val="0"/>
      <w:marBottom w:val="0"/>
      <w:divBdr>
        <w:top w:val="none" w:sz="0" w:space="0" w:color="auto"/>
        <w:left w:val="none" w:sz="0" w:space="0" w:color="auto"/>
        <w:bottom w:val="none" w:sz="0" w:space="0" w:color="auto"/>
        <w:right w:val="none" w:sz="0" w:space="0" w:color="auto"/>
      </w:divBdr>
    </w:div>
    <w:div w:id="2112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872A8-2F8B-4A6C-8763-7846BD3B9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1334</Words>
  <Characters>7605</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W013478@AD.LOC.CITY.TOYONAKA.OSAKA.JP</cp:lastModifiedBy>
  <cp:revision>9</cp:revision>
  <cp:lastPrinted>2020-08-11T06:54:00Z</cp:lastPrinted>
  <dcterms:created xsi:type="dcterms:W3CDTF">2020-08-06T08:17:00Z</dcterms:created>
  <dcterms:modified xsi:type="dcterms:W3CDTF">2020-08-11T07:03:00Z</dcterms:modified>
</cp:coreProperties>
</file>