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B5E" w:rsidRPr="00B210D1" w:rsidRDefault="002F5293" w:rsidP="00692B5E">
      <w:pPr>
        <w:widowControl/>
        <w:jc w:val="left"/>
        <w:rPr>
          <w:rFonts w:ascii="ＭＳ ゴシック" w:eastAsia="ＭＳ ゴシック" w:hAnsi="ＭＳ ゴシック"/>
          <w:w w:val="200"/>
          <w:u w:val="single"/>
        </w:rPr>
      </w:pPr>
      <w:r w:rsidRPr="00B210D1">
        <w:rPr>
          <w:rFonts w:ascii="ＭＳ ゴシック" w:eastAsia="ＭＳ ゴシック" w:hAnsi="ＭＳ ゴシック"/>
          <w:w w:val="200"/>
          <w:u w:val="single"/>
        </w:rPr>
        <w:t>様式Ａ－２</w:t>
      </w:r>
    </w:p>
    <w:p w:rsidR="00692B5E" w:rsidRPr="00B210D1" w:rsidRDefault="002F5293" w:rsidP="00692B5E">
      <w:pPr>
        <w:ind w:left="1680" w:hangingChars="400" w:hanging="1680"/>
        <w:jc w:val="center"/>
        <w:rPr>
          <w:rFonts w:ascii="ＭＳ ゴシック" w:eastAsia="ＭＳ ゴシック" w:hAnsi="ＭＳ ゴシック"/>
          <w:w w:val="200"/>
        </w:rPr>
      </w:pPr>
      <w:r w:rsidRPr="00B210D1">
        <w:rPr>
          <w:rFonts w:ascii="ＭＳ ゴシック" w:eastAsia="ＭＳ ゴシック" w:hAnsi="ＭＳ ゴシック"/>
          <w:w w:val="200"/>
        </w:rPr>
        <w:t>不利益処分一覧表</w:t>
      </w:r>
    </w:p>
    <w:p w:rsidR="00692B5E" w:rsidRPr="00B210D1" w:rsidRDefault="00BF4124" w:rsidP="00692B5E">
      <w:pPr>
        <w:ind w:left="840" w:hangingChars="400" w:hanging="840"/>
        <w:jc w:val="center"/>
        <w:rPr>
          <w:rFonts w:ascii="ＭＳ ゴシック" w:eastAsia="ＭＳ ゴシック" w:hAnsi="ＭＳ ゴシック"/>
          <w:w w:val="200"/>
        </w:rPr>
      </w:pPr>
      <w:r w:rsidRPr="00B210D1">
        <w:rPr>
          <w:rFonts w:ascii="ＭＳ ゴシック" w:eastAsia="ＭＳ ゴシック" w:hAnsi="ＭＳ ゴシック" w:hint="eastAsia"/>
        </w:rPr>
        <w:t>（令和７年（２０２５年）</w:t>
      </w:r>
      <w:r w:rsidR="003927AB" w:rsidRPr="00B210D1">
        <w:rPr>
          <w:rFonts w:ascii="ＭＳ ゴシック" w:eastAsia="ＭＳ ゴシック" w:hAnsi="ＭＳ ゴシック" w:hint="eastAsia"/>
        </w:rPr>
        <w:t>２</w:t>
      </w:r>
      <w:r w:rsidRPr="00B210D1">
        <w:rPr>
          <w:rFonts w:ascii="ＭＳ ゴシック" w:eastAsia="ＭＳ ゴシック" w:hAnsi="ＭＳ ゴシック" w:hint="eastAsia"/>
        </w:rPr>
        <w:t>月</w:t>
      </w:r>
      <w:r w:rsidR="003927AB" w:rsidRPr="00B210D1">
        <w:rPr>
          <w:rFonts w:ascii="ＭＳ ゴシック" w:eastAsia="ＭＳ ゴシック" w:hAnsi="ＭＳ ゴシック" w:hint="eastAsia"/>
        </w:rPr>
        <w:t>５</w:t>
      </w:r>
      <w:r w:rsidR="002F5293" w:rsidRPr="00B210D1">
        <w:rPr>
          <w:rFonts w:ascii="ＭＳ ゴシック" w:eastAsia="ＭＳ ゴシック" w:hAnsi="ＭＳ ゴシック" w:hint="eastAsia"/>
        </w:rPr>
        <w:t>日作成）</w:t>
      </w:r>
    </w:p>
    <w:p w:rsidR="00692B5E" w:rsidRPr="00B210D1" w:rsidRDefault="002F5293" w:rsidP="00692B5E">
      <w:pPr>
        <w:ind w:left="840" w:hangingChars="400" w:hanging="840"/>
        <w:jc w:val="right"/>
      </w:pPr>
      <w:r w:rsidRPr="00B210D1">
        <w:rPr>
          <w:rFonts w:ascii="ＭＳ ゴシック" w:eastAsia="ＭＳ ゴシック" w:hAnsi="ＭＳ ゴシック"/>
        </w:rPr>
        <w:t>[所管:環境部環境指導課]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4"/>
        <w:gridCol w:w="2437"/>
        <w:gridCol w:w="1428"/>
        <w:gridCol w:w="3579"/>
        <w:gridCol w:w="664"/>
      </w:tblGrid>
      <w:tr w:rsidR="00B530A2" w:rsidRPr="00B210D1" w:rsidTr="0016490D">
        <w:trPr>
          <w:trHeight w:val="447"/>
        </w:trPr>
        <w:tc>
          <w:tcPr>
            <w:tcW w:w="844" w:type="dxa"/>
            <w:shd w:val="clear" w:color="auto" w:fill="FFC000"/>
            <w:vAlign w:val="center"/>
          </w:tcPr>
          <w:p w:rsidR="00692B5E" w:rsidRPr="00B210D1" w:rsidRDefault="002F5293" w:rsidP="00540989">
            <w:pPr>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2437" w:type="dxa"/>
            <w:shd w:val="clear" w:color="auto" w:fill="FFC000"/>
            <w:vAlign w:val="center"/>
          </w:tcPr>
          <w:p w:rsidR="00692B5E" w:rsidRPr="00B210D1" w:rsidRDefault="002F5293" w:rsidP="00540989">
            <w:pPr>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法令名</w:t>
            </w:r>
          </w:p>
        </w:tc>
        <w:tc>
          <w:tcPr>
            <w:tcW w:w="1428" w:type="dxa"/>
            <w:shd w:val="clear" w:color="auto" w:fill="FFC000"/>
            <w:vAlign w:val="center"/>
          </w:tcPr>
          <w:p w:rsidR="00692B5E" w:rsidRPr="00B210D1" w:rsidRDefault="002F5293" w:rsidP="00540989">
            <w:pPr>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根拠条項</w:t>
            </w:r>
          </w:p>
        </w:tc>
        <w:tc>
          <w:tcPr>
            <w:tcW w:w="3579" w:type="dxa"/>
            <w:shd w:val="clear" w:color="auto" w:fill="FFC000"/>
            <w:vAlign w:val="center"/>
          </w:tcPr>
          <w:p w:rsidR="00692B5E" w:rsidRPr="00B210D1" w:rsidRDefault="002F5293" w:rsidP="00540989">
            <w:pPr>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処分名</w:t>
            </w:r>
          </w:p>
        </w:tc>
        <w:tc>
          <w:tcPr>
            <w:tcW w:w="664" w:type="dxa"/>
            <w:shd w:val="clear" w:color="auto" w:fill="FFC000"/>
            <w:vAlign w:val="center"/>
          </w:tcPr>
          <w:p w:rsidR="00692B5E" w:rsidRPr="00B210D1" w:rsidRDefault="002F5293" w:rsidP="00540989">
            <w:pPr>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基準</w:t>
            </w:r>
          </w:p>
        </w:tc>
      </w:tr>
      <w:tr w:rsidR="00B530A2" w:rsidRPr="00B210D1" w:rsidTr="0016490D">
        <w:trPr>
          <w:trHeight w:val="510"/>
        </w:trPr>
        <w:tc>
          <w:tcPr>
            <w:tcW w:w="844" w:type="dxa"/>
            <w:vAlign w:val="center"/>
          </w:tcPr>
          <w:p w:rsidR="00C468A7" w:rsidRPr="00B210D1" w:rsidRDefault="00C468A7" w:rsidP="006B3321">
            <w:pPr>
              <w:pStyle w:val="aa"/>
              <w:numPr>
                <w:ilvl w:val="0"/>
                <w:numId w:val="41"/>
              </w:numPr>
              <w:ind w:leftChars="0"/>
              <w:jc w:val="center"/>
              <w:rPr>
                <w:rFonts w:asciiTheme="minorEastAsia" w:hAnsiTheme="minorEastAsia"/>
                <w:sz w:val="20"/>
                <w:szCs w:val="20"/>
              </w:rPr>
            </w:pPr>
          </w:p>
        </w:tc>
        <w:tc>
          <w:tcPr>
            <w:tcW w:w="2437" w:type="dxa"/>
            <w:vAlign w:val="center"/>
          </w:tcPr>
          <w:p w:rsidR="00C468A7" w:rsidRPr="00B210D1" w:rsidRDefault="002F5293" w:rsidP="00C468A7">
            <w:pPr>
              <w:spacing w:line="280" w:lineRule="exact"/>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廃棄物の処理及び清掃に関する法律</w:t>
            </w:r>
          </w:p>
        </w:tc>
        <w:tc>
          <w:tcPr>
            <w:tcW w:w="1428" w:type="dxa"/>
            <w:vAlign w:val="center"/>
          </w:tcPr>
          <w:p w:rsidR="00C468A7" w:rsidRPr="00B210D1" w:rsidRDefault="002F5293" w:rsidP="00C468A7">
            <w:pPr>
              <w:spacing w:line="280" w:lineRule="exact"/>
              <w:rPr>
                <w:rFonts w:asciiTheme="minorEastAsia" w:eastAsiaTheme="minorEastAsia" w:hAnsiTheme="minorEastAsia"/>
                <w:sz w:val="20"/>
                <w:szCs w:val="20"/>
              </w:rPr>
            </w:pPr>
            <w:r w:rsidRPr="00B210D1">
              <w:rPr>
                <w:rFonts w:asciiTheme="minorEastAsia" w:eastAsiaTheme="minorEastAsia" w:hAnsiTheme="minorEastAsia"/>
                <w:sz w:val="20"/>
                <w:szCs w:val="20"/>
              </w:rPr>
              <w:t>7</w:t>
            </w:r>
            <w:r w:rsidRPr="00B210D1">
              <w:rPr>
                <w:rFonts w:asciiTheme="minorEastAsia" w:eastAsiaTheme="minorEastAsia" w:hAnsiTheme="minorEastAsia" w:hint="eastAsia"/>
                <w:sz w:val="20"/>
                <w:szCs w:val="20"/>
              </w:rPr>
              <w:t>の</w:t>
            </w:r>
            <w:r w:rsidRPr="00B210D1">
              <w:rPr>
                <w:rFonts w:asciiTheme="minorEastAsia" w:eastAsiaTheme="minorEastAsia" w:hAnsiTheme="minorEastAsia"/>
                <w:sz w:val="20"/>
                <w:szCs w:val="20"/>
              </w:rPr>
              <w:t>3</w:t>
            </w:r>
          </w:p>
        </w:tc>
        <w:tc>
          <w:tcPr>
            <w:tcW w:w="3579" w:type="dxa"/>
            <w:vAlign w:val="center"/>
          </w:tcPr>
          <w:p w:rsidR="00C468A7" w:rsidRPr="00B210D1" w:rsidRDefault="002F5293" w:rsidP="00C468A7">
            <w:pPr>
              <w:spacing w:line="280" w:lineRule="exact"/>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一般廃棄物処理業の事業の停止</w:t>
            </w:r>
          </w:p>
        </w:tc>
        <w:tc>
          <w:tcPr>
            <w:tcW w:w="664" w:type="dxa"/>
            <w:vAlign w:val="center"/>
          </w:tcPr>
          <w:p w:rsidR="00C468A7" w:rsidRPr="00B210D1" w:rsidRDefault="00D1545E" w:rsidP="00C468A7">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Ａ</w:t>
            </w:r>
          </w:p>
        </w:tc>
      </w:tr>
      <w:tr w:rsidR="00B530A2" w:rsidRPr="00B210D1" w:rsidTr="0016490D">
        <w:trPr>
          <w:trHeight w:val="510"/>
        </w:trPr>
        <w:tc>
          <w:tcPr>
            <w:tcW w:w="844" w:type="dxa"/>
            <w:vAlign w:val="center"/>
          </w:tcPr>
          <w:p w:rsidR="00C468A7" w:rsidRPr="00B210D1" w:rsidRDefault="00C468A7" w:rsidP="006B3321">
            <w:pPr>
              <w:pStyle w:val="aa"/>
              <w:numPr>
                <w:ilvl w:val="0"/>
                <w:numId w:val="41"/>
              </w:numPr>
              <w:ind w:leftChars="0"/>
              <w:jc w:val="center"/>
              <w:rPr>
                <w:rFonts w:asciiTheme="minorEastAsia" w:hAnsiTheme="minorEastAsia"/>
                <w:sz w:val="20"/>
                <w:szCs w:val="20"/>
              </w:rPr>
            </w:pPr>
          </w:p>
        </w:tc>
        <w:tc>
          <w:tcPr>
            <w:tcW w:w="2437" w:type="dxa"/>
            <w:vAlign w:val="center"/>
          </w:tcPr>
          <w:p w:rsidR="00C468A7" w:rsidRPr="00B210D1" w:rsidRDefault="002F5293" w:rsidP="00C468A7">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w:t>
            </w:r>
          </w:p>
        </w:tc>
        <w:tc>
          <w:tcPr>
            <w:tcW w:w="1428" w:type="dxa"/>
            <w:vAlign w:val="center"/>
          </w:tcPr>
          <w:p w:rsidR="00C468A7" w:rsidRPr="00B210D1" w:rsidRDefault="002F5293" w:rsidP="00C468A7">
            <w:pPr>
              <w:spacing w:line="280" w:lineRule="exact"/>
              <w:rPr>
                <w:rFonts w:asciiTheme="minorEastAsia" w:eastAsiaTheme="minorEastAsia" w:hAnsiTheme="minorEastAsia"/>
                <w:sz w:val="20"/>
                <w:szCs w:val="20"/>
              </w:rPr>
            </w:pPr>
            <w:r w:rsidRPr="00B210D1">
              <w:rPr>
                <w:rFonts w:asciiTheme="minorEastAsia" w:eastAsiaTheme="minorEastAsia" w:hAnsiTheme="minorEastAsia"/>
                <w:sz w:val="20"/>
                <w:szCs w:val="20"/>
              </w:rPr>
              <w:t>7</w:t>
            </w:r>
            <w:r w:rsidRPr="00B210D1">
              <w:rPr>
                <w:rFonts w:asciiTheme="minorEastAsia" w:eastAsiaTheme="minorEastAsia" w:hAnsiTheme="minorEastAsia" w:hint="eastAsia"/>
                <w:sz w:val="20"/>
                <w:szCs w:val="20"/>
              </w:rPr>
              <w:t>の</w:t>
            </w:r>
            <w:r w:rsidRPr="00B210D1">
              <w:rPr>
                <w:rFonts w:asciiTheme="minorEastAsia" w:eastAsiaTheme="minorEastAsia" w:hAnsiTheme="minorEastAsia"/>
                <w:sz w:val="20"/>
                <w:szCs w:val="20"/>
              </w:rPr>
              <w:t>4</w:t>
            </w:r>
          </w:p>
        </w:tc>
        <w:tc>
          <w:tcPr>
            <w:tcW w:w="3579" w:type="dxa"/>
            <w:vAlign w:val="center"/>
          </w:tcPr>
          <w:p w:rsidR="00C468A7" w:rsidRPr="00B210D1" w:rsidRDefault="002F5293" w:rsidP="00C468A7">
            <w:pPr>
              <w:spacing w:line="280" w:lineRule="exact"/>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一般廃棄物処理業の許可の取消し</w:t>
            </w:r>
          </w:p>
        </w:tc>
        <w:tc>
          <w:tcPr>
            <w:tcW w:w="664" w:type="dxa"/>
            <w:vAlign w:val="center"/>
          </w:tcPr>
          <w:p w:rsidR="00C468A7" w:rsidRPr="00B210D1" w:rsidRDefault="00D1545E" w:rsidP="00C468A7">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Ａ</w:t>
            </w:r>
          </w:p>
        </w:tc>
      </w:tr>
      <w:tr w:rsidR="00B530A2" w:rsidRPr="00B210D1" w:rsidTr="0016490D">
        <w:trPr>
          <w:trHeight w:val="510"/>
        </w:trPr>
        <w:tc>
          <w:tcPr>
            <w:tcW w:w="844" w:type="dxa"/>
            <w:vAlign w:val="center"/>
          </w:tcPr>
          <w:p w:rsidR="009F445C" w:rsidRPr="00B210D1" w:rsidRDefault="009F445C" w:rsidP="006B3321">
            <w:pPr>
              <w:pStyle w:val="aa"/>
              <w:numPr>
                <w:ilvl w:val="0"/>
                <w:numId w:val="41"/>
              </w:numPr>
              <w:ind w:leftChars="0"/>
              <w:jc w:val="center"/>
              <w:rPr>
                <w:rFonts w:asciiTheme="minorEastAsia" w:hAnsiTheme="minorEastAsia"/>
                <w:sz w:val="20"/>
                <w:szCs w:val="20"/>
              </w:rPr>
            </w:pPr>
          </w:p>
        </w:tc>
        <w:tc>
          <w:tcPr>
            <w:tcW w:w="2437" w:type="dxa"/>
            <w:vAlign w:val="center"/>
          </w:tcPr>
          <w:p w:rsidR="009F445C" w:rsidRPr="00B210D1" w:rsidRDefault="002F5293" w:rsidP="009F445C">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w:t>
            </w:r>
          </w:p>
        </w:tc>
        <w:tc>
          <w:tcPr>
            <w:tcW w:w="1428" w:type="dxa"/>
            <w:vAlign w:val="center"/>
          </w:tcPr>
          <w:p w:rsidR="009F445C" w:rsidRPr="00B210D1" w:rsidRDefault="002F5293" w:rsidP="009F445C">
            <w:pPr>
              <w:spacing w:line="280" w:lineRule="exact"/>
              <w:rPr>
                <w:rFonts w:asciiTheme="minorEastAsia" w:eastAsiaTheme="minorEastAsia" w:hAnsiTheme="minorEastAsia"/>
                <w:sz w:val="20"/>
                <w:szCs w:val="20"/>
              </w:rPr>
            </w:pPr>
            <w:r w:rsidRPr="00B210D1">
              <w:rPr>
                <w:rFonts w:asciiTheme="minorEastAsia" w:eastAsiaTheme="minorEastAsia" w:hAnsiTheme="minorEastAsia"/>
                <w:sz w:val="20"/>
                <w:szCs w:val="20"/>
              </w:rPr>
              <w:t>9</w:t>
            </w:r>
            <w:r w:rsidRPr="00B210D1">
              <w:rPr>
                <w:rFonts w:asciiTheme="minorEastAsia" w:eastAsiaTheme="minorEastAsia" w:hAnsiTheme="minorEastAsia" w:hint="eastAsia"/>
                <w:sz w:val="20"/>
                <w:szCs w:val="20"/>
              </w:rPr>
              <w:t>の</w:t>
            </w:r>
            <w:r w:rsidRPr="00B210D1">
              <w:rPr>
                <w:rFonts w:asciiTheme="minorEastAsia" w:eastAsiaTheme="minorEastAsia" w:hAnsiTheme="minorEastAsia"/>
                <w:sz w:val="20"/>
                <w:szCs w:val="20"/>
              </w:rPr>
              <w:t>2-1</w:t>
            </w:r>
          </w:p>
        </w:tc>
        <w:tc>
          <w:tcPr>
            <w:tcW w:w="3579" w:type="dxa"/>
            <w:vAlign w:val="center"/>
          </w:tcPr>
          <w:p w:rsidR="009F445C" w:rsidRPr="00B210D1" w:rsidRDefault="002F5293" w:rsidP="009F445C">
            <w:pPr>
              <w:spacing w:line="280" w:lineRule="exact"/>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一般廃棄物処理施設の改善命令等</w:t>
            </w:r>
          </w:p>
        </w:tc>
        <w:tc>
          <w:tcPr>
            <w:tcW w:w="664" w:type="dxa"/>
            <w:vAlign w:val="center"/>
          </w:tcPr>
          <w:p w:rsidR="009F445C" w:rsidRPr="00B210D1" w:rsidRDefault="00AF16B0" w:rsidP="009F445C">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111"/>
        </w:trPr>
        <w:tc>
          <w:tcPr>
            <w:tcW w:w="844" w:type="dxa"/>
            <w:vAlign w:val="center"/>
          </w:tcPr>
          <w:p w:rsidR="00692B5E" w:rsidRPr="00B210D1" w:rsidRDefault="00692B5E" w:rsidP="006B3321">
            <w:pPr>
              <w:pStyle w:val="aa"/>
              <w:numPr>
                <w:ilvl w:val="0"/>
                <w:numId w:val="41"/>
              </w:numPr>
              <w:ind w:leftChars="0"/>
              <w:jc w:val="center"/>
              <w:rPr>
                <w:rFonts w:asciiTheme="minorEastAsia" w:hAnsiTheme="minorEastAsia"/>
                <w:sz w:val="20"/>
                <w:szCs w:val="20"/>
              </w:rPr>
            </w:pPr>
          </w:p>
        </w:tc>
        <w:tc>
          <w:tcPr>
            <w:tcW w:w="2437" w:type="dxa"/>
            <w:vAlign w:val="center"/>
          </w:tcPr>
          <w:p w:rsidR="00692B5E" w:rsidRPr="00B210D1" w:rsidRDefault="002F5293" w:rsidP="00540989">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w:t>
            </w:r>
          </w:p>
        </w:tc>
        <w:tc>
          <w:tcPr>
            <w:tcW w:w="1428" w:type="dxa"/>
            <w:vAlign w:val="center"/>
          </w:tcPr>
          <w:p w:rsidR="00692B5E" w:rsidRPr="00B210D1" w:rsidRDefault="002F5293" w:rsidP="00540989">
            <w:pPr>
              <w:spacing w:line="280" w:lineRule="exact"/>
              <w:rPr>
                <w:rFonts w:asciiTheme="minorEastAsia" w:eastAsiaTheme="minorEastAsia" w:hAnsiTheme="minorEastAsia"/>
                <w:sz w:val="20"/>
                <w:szCs w:val="20"/>
              </w:rPr>
            </w:pPr>
            <w:r w:rsidRPr="00B210D1">
              <w:rPr>
                <w:rFonts w:asciiTheme="minorEastAsia" w:eastAsiaTheme="minorEastAsia" w:hAnsiTheme="minorEastAsia"/>
                <w:sz w:val="20"/>
                <w:szCs w:val="20"/>
              </w:rPr>
              <w:t>9</w:t>
            </w:r>
            <w:r w:rsidRPr="00B210D1">
              <w:rPr>
                <w:rFonts w:asciiTheme="minorEastAsia" w:eastAsiaTheme="minorEastAsia" w:hAnsiTheme="minorEastAsia" w:hint="eastAsia"/>
                <w:sz w:val="20"/>
                <w:szCs w:val="20"/>
              </w:rPr>
              <w:t>の</w:t>
            </w:r>
            <w:r w:rsidRPr="00B210D1">
              <w:rPr>
                <w:rFonts w:asciiTheme="minorEastAsia" w:eastAsiaTheme="minorEastAsia" w:hAnsiTheme="minorEastAsia"/>
                <w:sz w:val="20"/>
                <w:szCs w:val="20"/>
              </w:rPr>
              <w:t>2</w:t>
            </w:r>
            <w:r w:rsidRPr="00B210D1">
              <w:rPr>
                <w:rFonts w:asciiTheme="minorEastAsia" w:eastAsiaTheme="minorEastAsia" w:hAnsiTheme="minorEastAsia" w:hint="eastAsia"/>
                <w:sz w:val="20"/>
                <w:szCs w:val="20"/>
              </w:rPr>
              <w:t>の</w:t>
            </w:r>
            <w:r w:rsidRPr="00B210D1">
              <w:rPr>
                <w:rFonts w:asciiTheme="minorEastAsia" w:eastAsiaTheme="minorEastAsia" w:hAnsiTheme="minorEastAsia"/>
                <w:sz w:val="20"/>
                <w:szCs w:val="20"/>
              </w:rPr>
              <w:t>2</w:t>
            </w:r>
            <w:r w:rsidR="005565E4" w:rsidRPr="00B210D1">
              <w:rPr>
                <w:rFonts w:asciiTheme="minorEastAsia" w:eastAsiaTheme="minorEastAsia" w:hAnsiTheme="minorEastAsia" w:hint="eastAsia"/>
                <w:sz w:val="20"/>
                <w:szCs w:val="20"/>
              </w:rPr>
              <w:t>-1,2</w:t>
            </w:r>
          </w:p>
        </w:tc>
        <w:tc>
          <w:tcPr>
            <w:tcW w:w="3579" w:type="dxa"/>
            <w:vAlign w:val="center"/>
          </w:tcPr>
          <w:p w:rsidR="00692B5E" w:rsidRPr="00B210D1" w:rsidRDefault="002F5293" w:rsidP="00540989">
            <w:pPr>
              <w:spacing w:line="280" w:lineRule="exact"/>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一般廃棄物処理施設の許可の取消し</w:t>
            </w:r>
          </w:p>
        </w:tc>
        <w:tc>
          <w:tcPr>
            <w:tcW w:w="664" w:type="dxa"/>
            <w:vAlign w:val="center"/>
          </w:tcPr>
          <w:p w:rsidR="00692B5E" w:rsidRPr="00B210D1" w:rsidRDefault="00AF16B0" w:rsidP="00540989">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443"/>
        </w:trPr>
        <w:tc>
          <w:tcPr>
            <w:tcW w:w="844" w:type="dxa"/>
            <w:vAlign w:val="center"/>
          </w:tcPr>
          <w:p w:rsidR="00692B5E" w:rsidRPr="00B210D1" w:rsidRDefault="00692B5E" w:rsidP="006B3321">
            <w:pPr>
              <w:pStyle w:val="aa"/>
              <w:numPr>
                <w:ilvl w:val="0"/>
                <w:numId w:val="41"/>
              </w:numPr>
              <w:ind w:leftChars="0"/>
              <w:jc w:val="center"/>
              <w:rPr>
                <w:rFonts w:asciiTheme="minorEastAsia" w:hAnsiTheme="minorEastAsia"/>
                <w:sz w:val="20"/>
                <w:szCs w:val="20"/>
              </w:rPr>
            </w:pPr>
          </w:p>
        </w:tc>
        <w:tc>
          <w:tcPr>
            <w:tcW w:w="2437" w:type="dxa"/>
            <w:vAlign w:val="center"/>
          </w:tcPr>
          <w:p w:rsidR="00692B5E" w:rsidRPr="00B210D1" w:rsidRDefault="002F5293" w:rsidP="00540989">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w:t>
            </w:r>
          </w:p>
        </w:tc>
        <w:tc>
          <w:tcPr>
            <w:tcW w:w="1428" w:type="dxa"/>
            <w:vAlign w:val="center"/>
          </w:tcPr>
          <w:p w:rsidR="00692B5E" w:rsidRPr="00B210D1" w:rsidRDefault="002F5293" w:rsidP="00540989">
            <w:pPr>
              <w:spacing w:line="280" w:lineRule="exact"/>
              <w:rPr>
                <w:rFonts w:asciiTheme="minorEastAsia" w:eastAsiaTheme="minorEastAsia" w:hAnsiTheme="minorEastAsia"/>
                <w:sz w:val="20"/>
                <w:szCs w:val="20"/>
              </w:rPr>
            </w:pPr>
            <w:r w:rsidRPr="00B210D1">
              <w:rPr>
                <w:rFonts w:asciiTheme="minorEastAsia" w:eastAsiaTheme="minorEastAsia" w:hAnsiTheme="minorEastAsia"/>
                <w:sz w:val="20"/>
                <w:szCs w:val="20"/>
              </w:rPr>
              <w:t>9</w:t>
            </w:r>
            <w:r w:rsidRPr="00B210D1">
              <w:rPr>
                <w:rFonts w:asciiTheme="minorEastAsia" w:eastAsiaTheme="minorEastAsia" w:hAnsiTheme="minorEastAsia" w:hint="eastAsia"/>
                <w:sz w:val="20"/>
                <w:szCs w:val="20"/>
              </w:rPr>
              <w:t>の</w:t>
            </w:r>
            <w:r w:rsidRPr="00B210D1">
              <w:rPr>
                <w:rFonts w:asciiTheme="minorEastAsia" w:eastAsiaTheme="minorEastAsia" w:hAnsiTheme="minorEastAsia"/>
                <w:sz w:val="20"/>
                <w:szCs w:val="20"/>
              </w:rPr>
              <w:t>2</w:t>
            </w:r>
            <w:r w:rsidRPr="00B210D1">
              <w:rPr>
                <w:rFonts w:asciiTheme="minorEastAsia" w:eastAsiaTheme="minorEastAsia" w:hAnsiTheme="minorEastAsia" w:hint="eastAsia"/>
                <w:sz w:val="20"/>
                <w:szCs w:val="20"/>
              </w:rPr>
              <w:t>の</w:t>
            </w:r>
            <w:r w:rsidRPr="00B210D1">
              <w:rPr>
                <w:rFonts w:asciiTheme="minorEastAsia" w:eastAsiaTheme="minorEastAsia" w:hAnsiTheme="minorEastAsia"/>
                <w:sz w:val="20"/>
                <w:szCs w:val="20"/>
              </w:rPr>
              <w:t>4-5</w:t>
            </w:r>
          </w:p>
        </w:tc>
        <w:tc>
          <w:tcPr>
            <w:tcW w:w="3579" w:type="dxa"/>
            <w:vAlign w:val="center"/>
          </w:tcPr>
          <w:p w:rsidR="00692B5E" w:rsidRPr="00B210D1" w:rsidRDefault="002F5293" w:rsidP="00540989">
            <w:pPr>
              <w:spacing w:line="280" w:lineRule="exact"/>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熱回収の機能を有する一般廃棄物処理施設の取消し</w:t>
            </w:r>
          </w:p>
        </w:tc>
        <w:tc>
          <w:tcPr>
            <w:tcW w:w="664" w:type="dxa"/>
            <w:vAlign w:val="center"/>
          </w:tcPr>
          <w:p w:rsidR="00692B5E" w:rsidRPr="00B210D1" w:rsidRDefault="00AF16B0" w:rsidP="00540989">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368"/>
        </w:trPr>
        <w:tc>
          <w:tcPr>
            <w:tcW w:w="844" w:type="dxa"/>
            <w:vAlign w:val="center"/>
          </w:tcPr>
          <w:p w:rsidR="00692B5E" w:rsidRPr="00B210D1" w:rsidRDefault="00692B5E" w:rsidP="006B3321">
            <w:pPr>
              <w:pStyle w:val="aa"/>
              <w:numPr>
                <w:ilvl w:val="0"/>
                <w:numId w:val="41"/>
              </w:numPr>
              <w:ind w:leftChars="0"/>
              <w:jc w:val="center"/>
              <w:rPr>
                <w:rFonts w:asciiTheme="minorEastAsia" w:hAnsiTheme="minorEastAsia"/>
                <w:sz w:val="20"/>
                <w:szCs w:val="20"/>
              </w:rPr>
            </w:pPr>
          </w:p>
        </w:tc>
        <w:tc>
          <w:tcPr>
            <w:tcW w:w="2437" w:type="dxa"/>
            <w:vAlign w:val="center"/>
          </w:tcPr>
          <w:p w:rsidR="00692B5E" w:rsidRPr="00B210D1" w:rsidRDefault="002F5293" w:rsidP="00540989">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w:t>
            </w:r>
          </w:p>
        </w:tc>
        <w:tc>
          <w:tcPr>
            <w:tcW w:w="1428" w:type="dxa"/>
            <w:vAlign w:val="center"/>
          </w:tcPr>
          <w:p w:rsidR="00692B5E" w:rsidRPr="00B210D1" w:rsidRDefault="002F5293" w:rsidP="00540989">
            <w:pPr>
              <w:spacing w:line="280" w:lineRule="exact"/>
              <w:rPr>
                <w:rFonts w:asciiTheme="minorEastAsia" w:eastAsiaTheme="minorEastAsia" w:hAnsiTheme="minorEastAsia"/>
                <w:sz w:val="20"/>
                <w:szCs w:val="20"/>
              </w:rPr>
            </w:pPr>
            <w:r w:rsidRPr="00B210D1">
              <w:rPr>
                <w:rFonts w:asciiTheme="minorEastAsia" w:eastAsiaTheme="minorEastAsia" w:hAnsiTheme="minorEastAsia"/>
                <w:sz w:val="20"/>
                <w:szCs w:val="20"/>
              </w:rPr>
              <w:t>9</w:t>
            </w:r>
            <w:r w:rsidRPr="00B210D1">
              <w:rPr>
                <w:rFonts w:asciiTheme="minorEastAsia" w:eastAsiaTheme="minorEastAsia" w:hAnsiTheme="minorEastAsia" w:hint="eastAsia"/>
                <w:sz w:val="20"/>
                <w:szCs w:val="20"/>
              </w:rPr>
              <w:t>の</w:t>
            </w:r>
            <w:r w:rsidRPr="00B210D1">
              <w:rPr>
                <w:rFonts w:asciiTheme="minorEastAsia" w:eastAsiaTheme="minorEastAsia" w:hAnsiTheme="minorEastAsia"/>
                <w:sz w:val="20"/>
                <w:szCs w:val="20"/>
              </w:rPr>
              <w:t>3-3</w:t>
            </w:r>
          </w:p>
        </w:tc>
        <w:tc>
          <w:tcPr>
            <w:tcW w:w="3579" w:type="dxa"/>
            <w:vAlign w:val="center"/>
          </w:tcPr>
          <w:p w:rsidR="00692B5E" w:rsidRPr="00B210D1" w:rsidRDefault="002F5293" w:rsidP="00540989">
            <w:pPr>
              <w:spacing w:line="280" w:lineRule="exact"/>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一般廃棄物処理施設の設置計画等の変更､廃止の命令</w:t>
            </w:r>
          </w:p>
        </w:tc>
        <w:tc>
          <w:tcPr>
            <w:tcW w:w="664" w:type="dxa"/>
            <w:vAlign w:val="center"/>
          </w:tcPr>
          <w:p w:rsidR="00692B5E" w:rsidRPr="00B210D1" w:rsidRDefault="00AF16B0" w:rsidP="00540989">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368"/>
        </w:trPr>
        <w:tc>
          <w:tcPr>
            <w:tcW w:w="844" w:type="dxa"/>
            <w:vAlign w:val="center"/>
          </w:tcPr>
          <w:p w:rsidR="005565E4" w:rsidRPr="00B210D1" w:rsidRDefault="005565E4" w:rsidP="006B3321">
            <w:pPr>
              <w:pStyle w:val="aa"/>
              <w:numPr>
                <w:ilvl w:val="0"/>
                <w:numId w:val="41"/>
              </w:numPr>
              <w:ind w:leftChars="0"/>
              <w:jc w:val="center"/>
              <w:rPr>
                <w:rFonts w:asciiTheme="minorEastAsia" w:hAnsiTheme="minorEastAsia"/>
                <w:sz w:val="20"/>
                <w:szCs w:val="20"/>
              </w:rPr>
            </w:pPr>
          </w:p>
        </w:tc>
        <w:tc>
          <w:tcPr>
            <w:tcW w:w="2437" w:type="dxa"/>
            <w:vAlign w:val="center"/>
          </w:tcPr>
          <w:p w:rsidR="005565E4" w:rsidRPr="00B210D1" w:rsidRDefault="005565E4" w:rsidP="005565E4">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w:t>
            </w:r>
          </w:p>
        </w:tc>
        <w:tc>
          <w:tcPr>
            <w:tcW w:w="1428" w:type="dxa"/>
            <w:vAlign w:val="center"/>
          </w:tcPr>
          <w:p w:rsidR="005565E4" w:rsidRPr="00B210D1" w:rsidRDefault="005565E4" w:rsidP="005565E4">
            <w:pPr>
              <w:spacing w:line="280" w:lineRule="exact"/>
              <w:rPr>
                <w:rFonts w:asciiTheme="minorEastAsia" w:eastAsiaTheme="minorEastAsia" w:hAnsiTheme="minorEastAsia"/>
                <w:sz w:val="20"/>
                <w:szCs w:val="20"/>
              </w:rPr>
            </w:pPr>
            <w:r w:rsidRPr="00B210D1">
              <w:rPr>
                <w:rFonts w:asciiTheme="minorEastAsia" w:eastAsiaTheme="minorEastAsia" w:hAnsiTheme="minorEastAsia"/>
                <w:sz w:val="20"/>
                <w:szCs w:val="20"/>
              </w:rPr>
              <w:t>9</w:t>
            </w:r>
            <w:r w:rsidRPr="00B210D1">
              <w:rPr>
                <w:rFonts w:asciiTheme="minorEastAsia" w:eastAsiaTheme="minorEastAsia" w:hAnsiTheme="minorEastAsia" w:hint="eastAsia"/>
                <w:sz w:val="20"/>
                <w:szCs w:val="20"/>
              </w:rPr>
              <w:t>の</w:t>
            </w:r>
            <w:r w:rsidRPr="00B210D1">
              <w:rPr>
                <w:rFonts w:asciiTheme="minorEastAsia" w:eastAsiaTheme="minorEastAsia" w:hAnsiTheme="minorEastAsia"/>
                <w:sz w:val="20"/>
                <w:szCs w:val="20"/>
              </w:rPr>
              <w:t>3-</w:t>
            </w:r>
            <w:r w:rsidRPr="00B210D1">
              <w:rPr>
                <w:rFonts w:asciiTheme="minorEastAsia" w:eastAsiaTheme="minorEastAsia" w:hAnsiTheme="minorEastAsia" w:hint="eastAsia"/>
                <w:sz w:val="20"/>
                <w:szCs w:val="20"/>
              </w:rPr>
              <w:t>9</w:t>
            </w:r>
          </w:p>
        </w:tc>
        <w:tc>
          <w:tcPr>
            <w:tcW w:w="3579" w:type="dxa"/>
            <w:vAlign w:val="center"/>
          </w:tcPr>
          <w:p w:rsidR="005565E4" w:rsidRPr="00B210D1" w:rsidRDefault="005565E4" w:rsidP="005565E4">
            <w:pPr>
              <w:spacing w:line="280" w:lineRule="exact"/>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一般廃棄物処理施設の変更に伴う設置計画等の変更､廃止の命令</w:t>
            </w:r>
          </w:p>
        </w:tc>
        <w:tc>
          <w:tcPr>
            <w:tcW w:w="664" w:type="dxa"/>
            <w:vAlign w:val="center"/>
          </w:tcPr>
          <w:p w:rsidR="005565E4" w:rsidRPr="00B210D1" w:rsidRDefault="005565E4" w:rsidP="005565E4">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403"/>
        </w:trPr>
        <w:tc>
          <w:tcPr>
            <w:tcW w:w="844" w:type="dxa"/>
            <w:vAlign w:val="center"/>
          </w:tcPr>
          <w:p w:rsidR="00692B5E" w:rsidRPr="00B210D1" w:rsidRDefault="00692B5E" w:rsidP="006B3321">
            <w:pPr>
              <w:pStyle w:val="aa"/>
              <w:numPr>
                <w:ilvl w:val="0"/>
                <w:numId w:val="41"/>
              </w:numPr>
              <w:ind w:leftChars="0"/>
              <w:jc w:val="center"/>
              <w:rPr>
                <w:rFonts w:asciiTheme="minorEastAsia" w:hAnsiTheme="minorEastAsia"/>
                <w:sz w:val="20"/>
                <w:szCs w:val="20"/>
              </w:rPr>
            </w:pPr>
          </w:p>
        </w:tc>
        <w:tc>
          <w:tcPr>
            <w:tcW w:w="2437" w:type="dxa"/>
            <w:vAlign w:val="center"/>
          </w:tcPr>
          <w:p w:rsidR="00692B5E" w:rsidRPr="00B210D1" w:rsidRDefault="002F5293" w:rsidP="00540989">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w:t>
            </w:r>
          </w:p>
        </w:tc>
        <w:tc>
          <w:tcPr>
            <w:tcW w:w="1428" w:type="dxa"/>
            <w:vAlign w:val="center"/>
          </w:tcPr>
          <w:p w:rsidR="00692B5E" w:rsidRPr="00B210D1" w:rsidRDefault="002F5293" w:rsidP="00540989">
            <w:pPr>
              <w:spacing w:line="280" w:lineRule="exact"/>
              <w:rPr>
                <w:rFonts w:asciiTheme="minorEastAsia" w:eastAsiaTheme="minorEastAsia" w:hAnsiTheme="minorEastAsia"/>
                <w:sz w:val="20"/>
                <w:szCs w:val="20"/>
              </w:rPr>
            </w:pPr>
            <w:r w:rsidRPr="00B210D1">
              <w:rPr>
                <w:rFonts w:asciiTheme="minorEastAsia" w:eastAsiaTheme="minorEastAsia" w:hAnsiTheme="minorEastAsia"/>
                <w:sz w:val="20"/>
                <w:szCs w:val="20"/>
              </w:rPr>
              <w:t>9</w:t>
            </w:r>
            <w:r w:rsidRPr="00B210D1">
              <w:rPr>
                <w:rFonts w:asciiTheme="minorEastAsia" w:eastAsiaTheme="minorEastAsia" w:hAnsiTheme="minorEastAsia" w:hint="eastAsia"/>
                <w:sz w:val="20"/>
                <w:szCs w:val="20"/>
              </w:rPr>
              <w:t>の</w:t>
            </w:r>
            <w:r w:rsidRPr="00B210D1">
              <w:rPr>
                <w:rFonts w:asciiTheme="minorEastAsia" w:eastAsiaTheme="minorEastAsia" w:hAnsiTheme="minorEastAsia"/>
                <w:sz w:val="20"/>
                <w:szCs w:val="20"/>
              </w:rPr>
              <w:t>3-10</w:t>
            </w:r>
          </w:p>
        </w:tc>
        <w:tc>
          <w:tcPr>
            <w:tcW w:w="3579" w:type="dxa"/>
            <w:vAlign w:val="center"/>
          </w:tcPr>
          <w:p w:rsidR="00692B5E" w:rsidRPr="00B210D1" w:rsidRDefault="002F5293" w:rsidP="00540989">
            <w:pPr>
              <w:spacing w:line="280" w:lineRule="exact"/>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一般廃棄物処理施設等への改善命令等</w:t>
            </w:r>
          </w:p>
        </w:tc>
        <w:tc>
          <w:tcPr>
            <w:tcW w:w="664" w:type="dxa"/>
            <w:vAlign w:val="center"/>
          </w:tcPr>
          <w:p w:rsidR="00692B5E" w:rsidRPr="00B210D1" w:rsidRDefault="00AF16B0" w:rsidP="00540989">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403"/>
        </w:trPr>
        <w:tc>
          <w:tcPr>
            <w:tcW w:w="844" w:type="dxa"/>
            <w:vAlign w:val="center"/>
          </w:tcPr>
          <w:p w:rsidR="00C948F4" w:rsidRPr="00B210D1" w:rsidRDefault="00C948F4" w:rsidP="006B3321">
            <w:pPr>
              <w:pStyle w:val="aa"/>
              <w:numPr>
                <w:ilvl w:val="0"/>
                <w:numId w:val="41"/>
              </w:numPr>
              <w:ind w:leftChars="0"/>
              <w:jc w:val="center"/>
              <w:rPr>
                <w:rFonts w:asciiTheme="minorEastAsia" w:hAnsiTheme="minorEastAsia"/>
                <w:sz w:val="20"/>
                <w:szCs w:val="20"/>
              </w:rPr>
            </w:pPr>
          </w:p>
        </w:tc>
        <w:tc>
          <w:tcPr>
            <w:tcW w:w="2437" w:type="dxa"/>
            <w:vAlign w:val="center"/>
          </w:tcPr>
          <w:p w:rsidR="00C948F4" w:rsidRPr="00B210D1" w:rsidRDefault="002F5293" w:rsidP="003D7715">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w:t>
            </w:r>
          </w:p>
        </w:tc>
        <w:tc>
          <w:tcPr>
            <w:tcW w:w="1428" w:type="dxa"/>
            <w:vAlign w:val="center"/>
          </w:tcPr>
          <w:p w:rsidR="00C948F4" w:rsidRPr="00B210D1" w:rsidRDefault="002F5293" w:rsidP="003D7715">
            <w:pPr>
              <w:spacing w:line="280" w:lineRule="exact"/>
              <w:rPr>
                <w:rFonts w:asciiTheme="minorEastAsia" w:eastAsiaTheme="minorEastAsia" w:hAnsiTheme="minorEastAsia"/>
                <w:sz w:val="20"/>
                <w:szCs w:val="20"/>
              </w:rPr>
            </w:pPr>
            <w:r w:rsidRPr="00B210D1">
              <w:rPr>
                <w:rFonts w:asciiTheme="minorEastAsia" w:eastAsiaTheme="minorEastAsia" w:hAnsiTheme="minorEastAsia"/>
                <w:sz w:val="20"/>
                <w:szCs w:val="20"/>
              </w:rPr>
              <w:t>12</w:t>
            </w:r>
            <w:r w:rsidRPr="00B210D1">
              <w:rPr>
                <w:rFonts w:asciiTheme="minorEastAsia" w:eastAsiaTheme="minorEastAsia" w:hAnsiTheme="minorEastAsia" w:hint="eastAsia"/>
                <w:sz w:val="20"/>
                <w:szCs w:val="20"/>
              </w:rPr>
              <w:t>の</w:t>
            </w:r>
            <w:r w:rsidRPr="00B210D1">
              <w:rPr>
                <w:rFonts w:asciiTheme="minorEastAsia" w:eastAsiaTheme="minorEastAsia" w:hAnsiTheme="minorEastAsia"/>
                <w:sz w:val="20"/>
                <w:szCs w:val="20"/>
              </w:rPr>
              <w:t>6-3</w:t>
            </w:r>
          </w:p>
        </w:tc>
        <w:tc>
          <w:tcPr>
            <w:tcW w:w="3579" w:type="dxa"/>
            <w:vAlign w:val="center"/>
          </w:tcPr>
          <w:p w:rsidR="00C948F4" w:rsidRPr="00B210D1" w:rsidRDefault="002F5293" w:rsidP="00BB1E92">
            <w:pPr>
              <w:spacing w:line="280" w:lineRule="exact"/>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排出事業者等への命令</w:t>
            </w:r>
          </w:p>
        </w:tc>
        <w:tc>
          <w:tcPr>
            <w:tcW w:w="664" w:type="dxa"/>
            <w:vAlign w:val="center"/>
          </w:tcPr>
          <w:p w:rsidR="00C948F4" w:rsidRPr="00B210D1" w:rsidRDefault="00AF16B0" w:rsidP="003D7715">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201"/>
        </w:trPr>
        <w:tc>
          <w:tcPr>
            <w:tcW w:w="844" w:type="dxa"/>
            <w:vAlign w:val="center"/>
          </w:tcPr>
          <w:p w:rsidR="00C948F4" w:rsidRPr="00B210D1" w:rsidRDefault="00C948F4" w:rsidP="006B3321">
            <w:pPr>
              <w:pStyle w:val="aa"/>
              <w:numPr>
                <w:ilvl w:val="0"/>
                <w:numId w:val="41"/>
              </w:numPr>
              <w:ind w:leftChars="0"/>
              <w:jc w:val="center"/>
              <w:rPr>
                <w:rFonts w:asciiTheme="minorEastAsia" w:hAnsiTheme="minorEastAsia"/>
                <w:sz w:val="20"/>
                <w:szCs w:val="20"/>
              </w:rPr>
            </w:pPr>
          </w:p>
        </w:tc>
        <w:tc>
          <w:tcPr>
            <w:tcW w:w="2437" w:type="dxa"/>
            <w:vAlign w:val="center"/>
          </w:tcPr>
          <w:p w:rsidR="00C948F4" w:rsidRPr="00B210D1" w:rsidRDefault="002F5293" w:rsidP="00540989">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w:t>
            </w:r>
          </w:p>
        </w:tc>
        <w:tc>
          <w:tcPr>
            <w:tcW w:w="1428" w:type="dxa"/>
            <w:vAlign w:val="center"/>
          </w:tcPr>
          <w:p w:rsidR="00C948F4" w:rsidRPr="00B210D1" w:rsidRDefault="002F5293" w:rsidP="00540989">
            <w:pPr>
              <w:spacing w:line="280" w:lineRule="exact"/>
              <w:rPr>
                <w:rFonts w:asciiTheme="minorEastAsia" w:eastAsiaTheme="minorEastAsia" w:hAnsiTheme="minorEastAsia"/>
                <w:sz w:val="20"/>
                <w:szCs w:val="20"/>
              </w:rPr>
            </w:pPr>
            <w:r w:rsidRPr="00B210D1">
              <w:rPr>
                <w:rFonts w:asciiTheme="minorEastAsia" w:eastAsiaTheme="minorEastAsia" w:hAnsiTheme="minorEastAsia"/>
                <w:sz w:val="20"/>
                <w:szCs w:val="20"/>
              </w:rPr>
              <w:t>12</w:t>
            </w:r>
            <w:r w:rsidRPr="00B210D1">
              <w:rPr>
                <w:rFonts w:asciiTheme="minorEastAsia" w:eastAsiaTheme="minorEastAsia" w:hAnsiTheme="minorEastAsia" w:hint="eastAsia"/>
                <w:sz w:val="20"/>
                <w:szCs w:val="20"/>
              </w:rPr>
              <w:t>の</w:t>
            </w:r>
            <w:r w:rsidRPr="00B210D1">
              <w:rPr>
                <w:rFonts w:asciiTheme="minorEastAsia" w:eastAsiaTheme="minorEastAsia" w:hAnsiTheme="minorEastAsia"/>
                <w:sz w:val="20"/>
                <w:szCs w:val="20"/>
              </w:rPr>
              <w:t>7-10</w:t>
            </w:r>
          </w:p>
        </w:tc>
        <w:tc>
          <w:tcPr>
            <w:tcW w:w="3579" w:type="dxa"/>
            <w:vAlign w:val="center"/>
          </w:tcPr>
          <w:p w:rsidR="00C948F4" w:rsidRPr="00B210D1" w:rsidRDefault="002F5293" w:rsidP="00540989">
            <w:pPr>
              <w:spacing w:line="280" w:lineRule="exact"/>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二以上の事業者による産業廃棄物の処理に係る特例の認定の取消し</w:t>
            </w:r>
          </w:p>
        </w:tc>
        <w:tc>
          <w:tcPr>
            <w:tcW w:w="664" w:type="dxa"/>
            <w:vAlign w:val="center"/>
          </w:tcPr>
          <w:p w:rsidR="00C948F4" w:rsidRPr="00B210D1" w:rsidRDefault="00AF16B0" w:rsidP="00540989">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197"/>
        </w:trPr>
        <w:tc>
          <w:tcPr>
            <w:tcW w:w="844" w:type="dxa"/>
            <w:vAlign w:val="center"/>
          </w:tcPr>
          <w:p w:rsidR="00C948F4" w:rsidRPr="00B210D1" w:rsidRDefault="00C948F4" w:rsidP="006B3321">
            <w:pPr>
              <w:pStyle w:val="aa"/>
              <w:numPr>
                <w:ilvl w:val="0"/>
                <w:numId w:val="41"/>
              </w:numPr>
              <w:ind w:leftChars="0"/>
              <w:jc w:val="center"/>
              <w:rPr>
                <w:rFonts w:asciiTheme="minorEastAsia" w:hAnsiTheme="minorEastAsia"/>
                <w:sz w:val="20"/>
                <w:szCs w:val="20"/>
              </w:rPr>
            </w:pPr>
          </w:p>
        </w:tc>
        <w:tc>
          <w:tcPr>
            <w:tcW w:w="2437" w:type="dxa"/>
            <w:vAlign w:val="center"/>
          </w:tcPr>
          <w:p w:rsidR="00C948F4" w:rsidRPr="00B210D1" w:rsidRDefault="002F5293" w:rsidP="00540989">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w:t>
            </w:r>
          </w:p>
        </w:tc>
        <w:tc>
          <w:tcPr>
            <w:tcW w:w="1428" w:type="dxa"/>
            <w:vAlign w:val="center"/>
          </w:tcPr>
          <w:p w:rsidR="00C948F4" w:rsidRPr="00B210D1" w:rsidRDefault="002F5293" w:rsidP="00540989">
            <w:pPr>
              <w:spacing w:line="280" w:lineRule="exact"/>
              <w:rPr>
                <w:rFonts w:asciiTheme="minorEastAsia" w:eastAsiaTheme="minorEastAsia" w:hAnsiTheme="minorEastAsia"/>
                <w:sz w:val="20"/>
                <w:szCs w:val="20"/>
              </w:rPr>
            </w:pPr>
            <w:r w:rsidRPr="00B210D1">
              <w:rPr>
                <w:rFonts w:asciiTheme="minorEastAsia" w:eastAsiaTheme="minorEastAsia" w:hAnsiTheme="minorEastAsia"/>
                <w:sz w:val="20"/>
                <w:szCs w:val="20"/>
              </w:rPr>
              <w:t>14</w:t>
            </w:r>
            <w:r w:rsidRPr="00B210D1">
              <w:rPr>
                <w:rFonts w:asciiTheme="minorEastAsia" w:eastAsiaTheme="minorEastAsia" w:hAnsiTheme="minorEastAsia" w:hint="eastAsia"/>
                <w:sz w:val="20"/>
                <w:szCs w:val="20"/>
              </w:rPr>
              <w:t>の</w:t>
            </w:r>
            <w:r w:rsidRPr="00B210D1">
              <w:rPr>
                <w:rFonts w:asciiTheme="minorEastAsia" w:eastAsiaTheme="minorEastAsia" w:hAnsiTheme="minorEastAsia"/>
                <w:sz w:val="20"/>
                <w:szCs w:val="20"/>
              </w:rPr>
              <w:t>3</w:t>
            </w:r>
          </w:p>
        </w:tc>
        <w:tc>
          <w:tcPr>
            <w:tcW w:w="3579" w:type="dxa"/>
            <w:vAlign w:val="center"/>
          </w:tcPr>
          <w:p w:rsidR="00C948F4" w:rsidRPr="00B210D1" w:rsidRDefault="002F5293" w:rsidP="00540989">
            <w:pPr>
              <w:spacing w:line="280" w:lineRule="exact"/>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産業廃棄物処理業の事業の停止</w:t>
            </w:r>
          </w:p>
        </w:tc>
        <w:tc>
          <w:tcPr>
            <w:tcW w:w="664" w:type="dxa"/>
            <w:vAlign w:val="center"/>
          </w:tcPr>
          <w:p w:rsidR="00C948F4" w:rsidRPr="00B210D1" w:rsidRDefault="00457BF1" w:rsidP="00540989">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Ａ</w:t>
            </w:r>
          </w:p>
        </w:tc>
      </w:tr>
      <w:tr w:rsidR="00B530A2" w:rsidRPr="00B210D1" w:rsidTr="0016490D">
        <w:trPr>
          <w:trHeight w:val="525"/>
        </w:trPr>
        <w:tc>
          <w:tcPr>
            <w:tcW w:w="844" w:type="dxa"/>
            <w:vAlign w:val="center"/>
          </w:tcPr>
          <w:p w:rsidR="00C948F4" w:rsidRPr="00B210D1" w:rsidRDefault="00C948F4" w:rsidP="006B3321">
            <w:pPr>
              <w:pStyle w:val="aa"/>
              <w:numPr>
                <w:ilvl w:val="0"/>
                <w:numId w:val="41"/>
              </w:numPr>
              <w:ind w:leftChars="0"/>
              <w:jc w:val="center"/>
              <w:rPr>
                <w:rFonts w:asciiTheme="minorEastAsia" w:hAnsiTheme="minorEastAsia"/>
                <w:sz w:val="20"/>
                <w:szCs w:val="20"/>
              </w:rPr>
            </w:pPr>
          </w:p>
        </w:tc>
        <w:tc>
          <w:tcPr>
            <w:tcW w:w="2437" w:type="dxa"/>
            <w:vAlign w:val="center"/>
          </w:tcPr>
          <w:p w:rsidR="00C948F4" w:rsidRPr="00B210D1" w:rsidRDefault="002F5293" w:rsidP="00540989">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w:t>
            </w:r>
          </w:p>
        </w:tc>
        <w:tc>
          <w:tcPr>
            <w:tcW w:w="1428" w:type="dxa"/>
            <w:vAlign w:val="center"/>
          </w:tcPr>
          <w:p w:rsidR="00C948F4" w:rsidRPr="00B210D1" w:rsidRDefault="002F5293" w:rsidP="00540989">
            <w:pPr>
              <w:spacing w:line="280" w:lineRule="exact"/>
              <w:rPr>
                <w:rFonts w:asciiTheme="minorEastAsia" w:eastAsiaTheme="minorEastAsia" w:hAnsiTheme="minorEastAsia"/>
                <w:sz w:val="20"/>
                <w:szCs w:val="20"/>
              </w:rPr>
            </w:pPr>
            <w:r w:rsidRPr="00B210D1">
              <w:rPr>
                <w:rFonts w:asciiTheme="minorEastAsia" w:eastAsiaTheme="minorEastAsia" w:hAnsiTheme="minorEastAsia"/>
                <w:sz w:val="20"/>
                <w:szCs w:val="20"/>
              </w:rPr>
              <w:t>14</w:t>
            </w:r>
            <w:r w:rsidRPr="00B210D1">
              <w:rPr>
                <w:rFonts w:asciiTheme="minorEastAsia" w:eastAsiaTheme="minorEastAsia" w:hAnsiTheme="minorEastAsia" w:hint="eastAsia"/>
                <w:sz w:val="20"/>
                <w:szCs w:val="20"/>
              </w:rPr>
              <w:t>の</w:t>
            </w:r>
            <w:r w:rsidRPr="00B210D1">
              <w:rPr>
                <w:rFonts w:asciiTheme="minorEastAsia" w:eastAsiaTheme="minorEastAsia" w:hAnsiTheme="minorEastAsia"/>
                <w:sz w:val="20"/>
                <w:szCs w:val="20"/>
              </w:rPr>
              <w:t>3</w:t>
            </w:r>
            <w:r w:rsidRPr="00B210D1">
              <w:rPr>
                <w:rFonts w:asciiTheme="minorEastAsia" w:eastAsiaTheme="minorEastAsia" w:hAnsiTheme="minorEastAsia" w:hint="eastAsia"/>
                <w:sz w:val="20"/>
                <w:szCs w:val="20"/>
              </w:rPr>
              <w:t>の</w:t>
            </w:r>
            <w:r w:rsidRPr="00B210D1">
              <w:rPr>
                <w:rFonts w:asciiTheme="minorEastAsia" w:eastAsiaTheme="minorEastAsia" w:hAnsiTheme="minorEastAsia"/>
                <w:sz w:val="20"/>
                <w:szCs w:val="20"/>
              </w:rPr>
              <w:t>2</w:t>
            </w:r>
          </w:p>
        </w:tc>
        <w:tc>
          <w:tcPr>
            <w:tcW w:w="3579" w:type="dxa"/>
            <w:vAlign w:val="center"/>
          </w:tcPr>
          <w:p w:rsidR="00C948F4" w:rsidRPr="00B210D1" w:rsidRDefault="002F5293" w:rsidP="00540989">
            <w:pPr>
              <w:spacing w:line="280" w:lineRule="exact"/>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産業廃棄物処理業の許可の取消し</w:t>
            </w:r>
          </w:p>
        </w:tc>
        <w:tc>
          <w:tcPr>
            <w:tcW w:w="664" w:type="dxa"/>
            <w:vAlign w:val="center"/>
          </w:tcPr>
          <w:p w:rsidR="00C948F4" w:rsidRPr="00B210D1" w:rsidRDefault="00457BF1" w:rsidP="00540989">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Ａ</w:t>
            </w:r>
          </w:p>
        </w:tc>
      </w:tr>
      <w:tr w:rsidR="00B530A2" w:rsidRPr="00B210D1" w:rsidTr="0016490D">
        <w:trPr>
          <w:trHeight w:val="285"/>
        </w:trPr>
        <w:tc>
          <w:tcPr>
            <w:tcW w:w="844" w:type="dxa"/>
            <w:vAlign w:val="center"/>
          </w:tcPr>
          <w:p w:rsidR="00C948F4" w:rsidRPr="00B210D1" w:rsidRDefault="00C948F4" w:rsidP="006B3321">
            <w:pPr>
              <w:pStyle w:val="aa"/>
              <w:numPr>
                <w:ilvl w:val="0"/>
                <w:numId w:val="41"/>
              </w:numPr>
              <w:ind w:leftChars="0"/>
              <w:jc w:val="center"/>
              <w:rPr>
                <w:rFonts w:asciiTheme="minorEastAsia" w:hAnsiTheme="minorEastAsia"/>
                <w:sz w:val="20"/>
                <w:szCs w:val="20"/>
              </w:rPr>
            </w:pPr>
          </w:p>
        </w:tc>
        <w:tc>
          <w:tcPr>
            <w:tcW w:w="2437" w:type="dxa"/>
            <w:vAlign w:val="center"/>
          </w:tcPr>
          <w:p w:rsidR="00C948F4" w:rsidRPr="00B210D1" w:rsidRDefault="002F5293" w:rsidP="00540989">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w:t>
            </w:r>
          </w:p>
        </w:tc>
        <w:tc>
          <w:tcPr>
            <w:tcW w:w="1428" w:type="dxa"/>
            <w:vAlign w:val="center"/>
          </w:tcPr>
          <w:p w:rsidR="00C948F4" w:rsidRPr="00B210D1" w:rsidRDefault="002F5293" w:rsidP="00540989">
            <w:pPr>
              <w:spacing w:line="280" w:lineRule="exact"/>
              <w:rPr>
                <w:rFonts w:asciiTheme="minorEastAsia" w:eastAsiaTheme="minorEastAsia" w:hAnsiTheme="minorEastAsia"/>
                <w:sz w:val="20"/>
                <w:szCs w:val="20"/>
              </w:rPr>
            </w:pPr>
            <w:r w:rsidRPr="00B210D1">
              <w:rPr>
                <w:rFonts w:asciiTheme="minorEastAsia" w:eastAsiaTheme="minorEastAsia" w:hAnsiTheme="minorEastAsia"/>
                <w:sz w:val="20"/>
                <w:szCs w:val="20"/>
              </w:rPr>
              <w:t>14</w:t>
            </w:r>
            <w:r w:rsidRPr="00B210D1">
              <w:rPr>
                <w:rFonts w:asciiTheme="minorEastAsia" w:eastAsiaTheme="minorEastAsia" w:hAnsiTheme="minorEastAsia" w:hint="eastAsia"/>
                <w:sz w:val="20"/>
                <w:szCs w:val="20"/>
              </w:rPr>
              <w:t>の</w:t>
            </w:r>
            <w:r w:rsidRPr="00B210D1">
              <w:rPr>
                <w:rFonts w:asciiTheme="minorEastAsia" w:eastAsiaTheme="minorEastAsia" w:hAnsiTheme="minorEastAsia"/>
                <w:sz w:val="20"/>
                <w:szCs w:val="20"/>
              </w:rPr>
              <w:t>6</w:t>
            </w:r>
          </w:p>
        </w:tc>
        <w:tc>
          <w:tcPr>
            <w:tcW w:w="3579" w:type="dxa"/>
            <w:vAlign w:val="center"/>
          </w:tcPr>
          <w:p w:rsidR="00C948F4" w:rsidRPr="00B210D1" w:rsidRDefault="002F5293" w:rsidP="00540989">
            <w:pPr>
              <w:spacing w:line="280" w:lineRule="exact"/>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特別管理産業廃棄物処理業の事業の停止及び許可の取消し</w:t>
            </w:r>
          </w:p>
        </w:tc>
        <w:tc>
          <w:tcPr>
            <w:tcW w:w="664" w:type="dxa"/>
            <w:vAlign w:val="center"/>
          </w:tcPr>
          <w:p w:rsidR="00C948F4" w:rsidRPr="00B210D1" w:rsidRDefault="00457BF1" w:rsidP="00540989">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Ａ</w:t>
            </w:r>
          </w:p>
        </w:tc>
      </w:tr>
      <w:tr w:rsidR="00B530A2" w:rsidRPr="00B210D1" w:rsidTr="0016490D">
        <w:trPr>
          <w:trHeight w:val="448"/>
        </w:trPr>
        <w:tc>
          <w:tcPr>
            <w:tcW w:w="844" w:type="dxa"/>
            <w:vAlign w:val="center"/>
          </w:tcPr>
          <w:p w:rsidR="00C948F4" w:rsidRPr="00B210D1" w:rsidRDefault="00C948F4" w:rsidP="006B3321">
            <w:pPr>
              <w:pStyle w:val="aa"/>
              <w:numPr>
                <w:ilvl w:val="0"/>
                <w:numId w:val="41"/>
              </w:numPr>
              <w:ind w:leftChars="0"/>
              <w:jc w:val="center"/>
              <w:rPr>
                <w:rFonts w:asciiTheme="minorEastAsia" w:hAnsiTheme="minorEastAsia"/>
                <w:sz w:val="20"/>
                <w:szCs w:val="20"/>
              </w:rPr>
            </w:pPr>
          </w:p>
        </w:tc>
        <w:tc>
          <w:tcPr>
            <w:tcW w:w="2437" w:type="dxa"/>
            <w:vAlign w:val="center"/>
          </w:tcPr>
          <w:p w:rsidR="00C948F4" w:rsidRPr="00B210D1" w:rsidRDefault="002F5293" w:rsidP="009A201A">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w:t>
            </w:r>
          </w:p>
        </w:tc>
        <w:tc>
          <w:tcPr>
            <w:tcW w:w="1428" w:type="dxa"/>
            <w:vAlign w:val="center"/>
          </w:tcPr>
          <w:p w:rsidR="00C948F4" w:rsidRPr="00B210D1" w:rsidRDefault="002F5293" w:rsidP="009A201A">
            <w:pPr>
              <w:spacing w:line="280" w:lineRule="exact"/>
              <w:rPr>
                <w:rFonts w:asciiTheme="minorEastAsia" w:eastAsiaTheme="minorEastAsia" w:hAnsiTheme="minorEastAsia"/>
                <w:sz w:val="20"/>
                <w:szCs w:val="20"/>
              </w:rPr>
            </w:pPr>
            <w:r w:rsidRPr="00B210D1">
              <w:rPr>
                <w:rFonts w:asciiTheme="minorEastAsia" w:eastAsiaTheme="minorEastAsia" w:hAnsiTheme="minorEastAsia"/>
                <w:sz w:val="20"/>
                <w:szCs w:val="20"/>
              </w:rPr>
              <w:t>15</w:t>
            </w:r>
            <w:r w:rsidRPr="00B210D1">
              <w:rPr>
                <w:rFonts w:asciiTheme="minorEastAsia" w:eastAsiaTheme="minorEastAsia" w:hAnsiTheme="minorEastAsia" w:hint="eastAsia"/>
                <w:sz w:val="20"/>
                <w:szCs w:val="20"/>
              </w:rPr>
              <w:t>の</w:t>
            </w:r>
            <w:r w:rsidRPr="00B210D1">
              <w:rPr>
                <w:rFonts w:asciiTheme="minorEastAsia" w:eastAsiaTheme="minorEastAsia" w:hAnsiTheme="minorEastAsia"/>
                <w:sz w:val="20"/>
                <w:szCs w:val="20"/>
              </w:rPr>
              <w:t>2</w:t>
            </w:r>
            <w:r w:rsidRPr="00B210D1">
              <w:rPr>
                <w:rFonts w:asciiTheme="minorEastAsia" w:eastAsiaTheme="minorEastAsia" w:hAnsiTheme="minorEastAsia" w:hint="eastAsia"/>
                <w:sz w:val="20"/>
                <w:szCs w:val="20"/>
              </w:rPr>
              <w:t>の</w:t>
            </w:r>
            <w:r w:rsidRPr="00B210D1">
              <w:rPr>
                <w:rFonts w:asciiTheme="minorEastAsia" w:eastAsiaTheme="minorEastAsia" w:hAnsiTheme="minorEastAsia"/>
                <w:sz w:val="20"/>
                <w:szCs w:val="20"/>
              </w:rPr>
              <w:t>7</w:t>
            </w:r>
          </w:p>
        </w:tc>
        <w:tc>
          <w:tcPr>
            <w:tcW w:w="3579" w:type="dxa"/>
            <w:vAlign w:val="center"/>
          </w:tcPr>
          <w:p w:rsidR="00C948F4" w:rsidRPr="00B210D1" w:rsidRDefault="002F5293" w:rsidP="009A201A">
            <w:pPr>
              <w:spacing w:line="280" w:lineRule="exact"/>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産業廃棄物処理施設の改善命令等</w:t>
            </w:r>
          </w:p>
        </w:tc>
        <w:tc>
          <w:tcPr>
            <w:tcW w:w="664" w:type="dxa"/>
            <w:vAlign w:val="center"/>
          </w:tcPr>
          <w:p w:rsidR="00C948F4" w:rsidRPr="00B210D1" w:rsidRDefault="00457BF1" w:rsidP="009A201A">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Ａ</w:t>
            </w:r>
          </w:p>
        </w:tc>
      </w:tr>
      <w:tr w:rsidR="00B530A2" w:rsidRPr="00B210D1" w:rsidTr="0016490D">
        <w:trPr>
          <w:trHeight w:val="375"/>
        </w:trPr>
        <w:tc>
          <w:tcPr>
            <w:tcW w:w="844" w:type="dxa"/>
            <w:vAlign w:val="center"/>
          </w:tcPr>
          <w:p w:rsidR="00C948F4" w:rsidRPr="00B210D1" w:rsidRDefault="00C948F4" w:rsidP="006B3321">
            <w:pPr>
              <w:pStyle w:val="aa"/>
              <w:numPr>
                <w:ilvl w:val="0"/>
                <w:numId w:val="41"/>
              </w:numPr>
              <w:ind w:leftChars="0"/>
              <w:jc w:val="center"/>
              <w:rPr>
                <w:rFonts w:asciiTheme="minorEastAsia" w:hAnsiTheme="minorEastAsia"/>
                <w:sz w:val="20"/>
                <w:szCs w:val="20"/>
              </w:rPr>
            </w:pPr>
          </w:p>
        </w:tc>
        <w:tc>
          <w:tcPr>
            <w:tcW w:w="2437" w:type="dxa"/>
            <w:vAlign w:val="center"/>
          </w:tcPr>
          <w:p w:rsidR="00C948F4" w:rsidRPr="00B210D1" w:rsidRDefault="002F5293" w:rsidP="009A201A">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w:t>
            </w:r>
          </w:p>
        </w:tc>
        <w:tc>
          <w:tcPr>
            <w:tcW w:w="1428" w:type="dxa"/>
            <w:vAlign w:val="center"/>
          </w:tcPr>
          <w:p w:rsidR="00C948F4" w:rsidRPr="00B210D1" w:rsidRDefault="002F5293" w:rsidP="009A201A">
            <w:pPr>
              <w:spacing w:line="280" w:lineRule="exact"/>
              <w:rPr>
                <w:rFonts w:asciiTheme="minorEastAsia" w:eastAsiaTheme="minorEastAsia" w:hAnsiTheme="minorEastAsia"/>
                <w:sz w:val="20"/>
                <w:szCs w:val="20"/>
              </w:rPr>
            </w:pPr>
            <w:r w:rsidRPr="00B210D1">
              <w:rPr>
                <w:rFonts w:asciiTheme="minorEastAsia" w:eastAsiaTheme="minorEastAsia" w:hAnsiTheme="minorEastAsia"/>
                <w:sz w:val="20"/>
                <w:szCs w:val="20"/>
              </w:rPr>
              <w:t>15</w:t>
            </w:r>
            <w:r w:rsidRPr="00B210D1">
              <w:rPr>
                <w:rFonts w:asciiTheme="minorEastAsia" w:eastAsiaTheme="minorEastAsia" w:hAnsiTheme="minorEastAsia" w:hint="eastAsia"/>
                <w:sz w:val="20"/>
                <w:szCs w:val="20"/>
              </w:rPr>
              <w:t>の</w:t>
            </w:r>
            <w:r w:rsidRPr="00B210D1">
              <w:rPr>
                <w:rFonts w:asciiTheme="minorEastAsia" w:eastAsiaTheme="minorEastAsia" w:hAnsiTheme="minorEastAsia"/>
                <w:sz w:val="20"/>
                <w:szCs w:val="20"/>
              </w:rPr>
              <w:t>3</w:t>
            </w:r>
          </w:p>
        </w:tc>
        <w:tc>
          <w:tcPr>
            <w:tcW w:w="3579" w:type="dxa"/>
            <w:vAlign w:val="center"/>
          </w:tcPr>
          <w:p w:rsidR="00C948F4" w:rsidRPr="00B210D1" w:rsidRDefault="002F5293" w:rsidP="009A201A">
            <w:pPr>
              <w:spacing w:line="280" w:lineRule="exact"/>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産業廃棄物処理施設の設置許可の取消し</w:t>
            </w:r>
          </w:p>
        </w:tc>
        <w:tc>
          <w:tcPr>
            <w:tcW w:w="664" w:type="dxa"/>
            <w:vAlign w:val="center"/>
          </w:tcPr>
          <w:p w:rsidR="00C948F4" w:rsidRPr="00B210D1" w:rsidRDefault="00457BF1" w:rsidP="009A201A">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Ａ</w:t>
            </w:r>
          </w:p>
        </w:tc>
      </w:tr>
      <w:tr w:rsidR="00B530A2" w:rsidRPr="00B210D1" w:rsidTr="0016490D">
        <w:trPr>
          <w:trHeight w:val="298"/>
        </w:trPr>
        <w:tc>
          <w:tcPr>
            <w:tcW w:w="844" w:type="dxa"/>
            <w:vAlign w:val="center"/>
          </w:tcPr>
          <w:p w:rsidR="00C948F4" w:rsidRPr="00B210D1" w:rsidRDefault="00C948F4" w:rsidP="006B3321">
            <w:pPr>
              <w:pStyle w:val="aa"/>
              <w:numPr>
                <w:ilvl w:val="0"/>
                <w:numId w:val="41"/>
              </w:numPr>
              <w:ind w:leftChars="0"/>
              <w:jc w:val="center"/>
              <w:rPr>
                <w:rFonts w:asciiTheme="minorEastAsia" w:hAnsiTheme="minorEastAsia"/>
                <w:sz w:val="20"/>
                <w:szCs w:val="20"/>
              </w:rPr>
            </w:pPr>
          </w:p>
        </w:tc>
        <w:tc>
          <w:tcPr>
            <w:tcW w:w="2437" w:type="dxa"/>
            <w:vAlign w:val="center"/>
          </w:tcPr>
          <w:p w:rsidR="00C948F4" w:rsidRPr="00B210D1" w:rsidRDefault="002F5293" w:rsidP="009A201A">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w:t>
            </w:r>
          </w:p>
        </w:tc>
        <w:tc>
          <w:tcPr>
            <w:tcW w:w="1428" w:type="dxa"/>
            <w:vAlign w:val="center"/>
          </w:tcPr>
          <w:p w:rsidR="00C948F4" w:rsidRPr="00B210D1" w:rsidRDefault="002F5293" w:rsidP="009A201A">
            <w:pPr>
              <w:spacing w:line="280" w:lineRule="exact"/>
              <w:rPr>
                <w:rFonts w:asciiTheme="minorEastAsia" w:eastAsiaTheme="minorEastAsia" w:hAnsiTheme="minorEastAsia"/>
                <w:sz w:val="20"/>
                <w:szCs w:val="20"/>
              </w:rPr>
            </w:pPr>
            <w:r w:rsidRPr="00B210D1">
              <w:rPr>
                <w:rFonts w:asciiTheme="minorEastAsia" w:eastAsiaTheme="minorEastAsia" w:hAnsiTheme="minorEastAsia"/>
                <w:sz w:val="20"/>
                <w:szCs w:val="20"/>
              </w:rPr>
              <w:t>15</w:t>
            </w:r>
            <w:r w:rsidRPr="00B210D1">
              <w:rPr>
                <w:rFonts w:asciiTheme="minorEastAsia" w:eastAsiaTheme="minorEastAsia" w:hAnsiTheme="minorEastAsia" w:hint="eastAsia"/>
                <w:sz w:val="20"/>
                <w:szCs w:val="20"/>
              </w:rPr>
              <w:t>の</w:t>
            </w:r>
            <w:r w:rsidRPr="00B210D1">
              <w:rPr>
                <w:rFonts w:asciiTheme="minorEastAsia" w:eastAsiaTheme="minorEastAsia" w:hAnsiTheme="minorEastAsia"/>
                <w:sz w:val="20"/>
                <w:szCs w:val="20"/>
              </w:rPr>
              <w:t>3</w:t>
            </w:r>
            <w:r w:rsidRPr="00B210D1">
              <w:rPr>
                <w:rFonts w:asciiTheme="minorEastAsia" w:eastAsiaTheme="minorEastAsia" w:hAnsiTheme="minorEastAsia" w:hint="eastAsia"/>
                <w:sz w:val="20"/>
                <w:szCs w:val="20"/>
              </w:rPr>
              <w:t>の</w:t>
            </w:r>
            <w:r w:rsidRPr="00B210D1">
              <w:rPr>
                <w:rFonts w:asciiTheme="minorEastAsia" w:eastAsiaTheme="minorEastAsia" w:hAnsiTheme="minorEastAsia"/>
                <w:sz w:val="20"/>
                <w:szCs w:val="20"/>
              </w:rPr>
              <w:t>3-5</w:t>
            </w:r>
          </w:p>
        </w:tc>
        <w:tc>
          <w:tcPr>
            <w:tcW w:w="3579" w:type="dxa"/>
            <w:vAlign w:val="center"/>
          </w:tcPr>
          <w:p w:rsidR="00C948F4" w:rsidRPr="00B210D1" w:rsidRDefault="002F5293" w:rsidP="009A201A">
            <w:pPr>
              <w:spacing w:line="280" w:lineRule="exact"/>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熱回収の機能を有する産業廃棄物処理施設の認定の取消し</w:t>
            </w:r>
          </w:p>
        </w:tc>
        <w:tc>
          <w:tcPr>
            <w:tcW w:w="664" w:type="dxa"/>
            <w:vAlign w:val="center"/>
          </w:tcPr>
          <w:p w:rsidR="00C948F4" w:rsidRPr="00B210D1" w:rsidRDefault="00AF16B0" w:rsidP="009A201A">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336"/>
        </w:trPr>
        <w:tc>
          <w:tcPr>
            <w:tcW w:w="844" w:type="dxa"/>
            <w:vAlign w:val="center"/>
          </w:tcPr>
          <w:p w:rsidR="00DE1C60" w:rsidRPr="00B210D1" w:rsidRDefault="00DE1C60" w:rsidP="006B3321">
            <w:pPr>
              <w:pStyle w:val="aa"/>
              <w:numPr>
                <w:ilvl w:val="0"/>
                <w:numId w:val="41"/>
              </w:numPr>
              <w:ind w:leftChars="0"/>
              <w:jc w:val="center"/>
              <w:rPr>
                <w:rFonts w:asciiTheme="minorEastAsia" w:hAnsiTheme="minorEastAsia"/>
                <w:sz w:val="20"/>
                <w:szCs w:val="20"/>
              </w:rPr>
            </w:pPr>
          </w:p>
        </w:tc>
        <w:tc>
          <w:tcPr>
            <w:tcW w:w="2437" w:type="dxa"/>
            <w:vAlign w:val="center"/>
          </w:tcPr>
          <w:p w:rsidR="00DE1C60" w:rsidRPr="00B210D1" w:rsidRDefault="002F5293" w:rsidP="009A201A">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w:t>
            </w:r>
          </w:p>
        </w:tc>
        <w:tc>
          <w:tcPr>
            <w:tcW w:w="1428" w:type="dxa"/>
            <w:vAlign w:val="center"/>
          </w:tcPr>
          <w:p w:rsidR="00DE1C60" w:rsidRPr="00B210D1" w:rsidRDefault="002F5293" w:rsidP="004E0C92">
            <w:pPr>
              <w:spacing w:line="280" w:lineRule="exact"/>
              <w:rPr>
                <w:rFonts w:asciiTheme="minorEastAsia" w:eastAsiaTheme="minorEastAsia" w:hAnsiTheme="minorEastAsia"/>
                <w:sz w:val="20"/>
                <w:szCs w:val="20"/>
              </w:rPr>
            </w:pPr>
            <w:r w:rsidRPr="00B210D1">
              <w:rPr>
                <w:rFonts w:asciiTheme="minorEastAsia" w:eastAsiaTheme="minorEastAsia" w:hAnsiTheme="minorEastAsia"/>
                <w:sz w:val="20"/>
                <w:szCs w:val="20"/>
              </w:rPr>
              <w:t>15</w:t>
            </w:r>
            <w:r w:rsidRPr="00B210D1">
              <w:rPr>
                <w:rFonts w:asciiTheme="minorEastAsia" w:eastAsiaTheme="minorEastAsia" w:hAnsiTheme="minorEastAsia" w:hint="eastAsia"/>
                <w:sz w:val="20"/>
                <w:szCs w:val="20"/>
              </w:rPr>
              <w:t>の</w:t>
            </w:r>
            <w:r w:rsidRPr="00B210D1">
              <w:rPr>
                <w:rFonts w:asciiTheme="minorEastAsia" w:eastAsiaTheme="minorEastAsia" w:hAnsiTheme="minorEastAsia"/>
                <w:sz w:val="20"/>
                <w:szCs w:val="20"/>
              </w:rPr>
              <w:t>19-4</w:t>
            </w:r>
          </w:p>
        </w:tc>
        <w:tc>
          <w:tcPr>
            <w:tcW w:w="3579" w:type="dxa"/>
            <w:vAlign w:val="center"/>
          </w:tcPr>
          <w:p w:rsidR="00DE1C60" w:rsidRPr="00B210D1" w:rsidRDefault="002F5293" w:rsidP="009A201A">
            <w:pPr>
              <w:spacing w:line="280" w:lineRule="exact"/>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土地の形質の変更に関する計画の変更の命令</w:t>
            </w:r>
          </w:p>
        </w:tc>
        <w:tc>
          <w:tcPr>
            <w:tcW w:w="664" w:type="dxa"/>
            <w:vAlign w:val="center"/>
          </w:tcPr>
          <w:p w:rsidR="00DE1C60" w:rsidRPr="00B210D1" w:rsidRDefault="00AF16B0" w:rsidP="009A201A">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167"/>
        </w:trPr>
        <w:tc>
          <w:tcPr>
            <w:tcW w:w="844" w:type="dxa"/>
            <w:vAlign w:val="center"/>
          </w:tcPr>
          <w:p w:rsidR="00DE1C60" w:rsidRPr="00B210D1" w:rsidRDefault="00DE1C60" w:rsidP="006B3321">
            <w:pPr>
              <w:pStyle w:val="aa"/>
              <w:numPr>
                <w:ilvl w:val="0"/>
                <w:numId w:val="41"/>
              </w:numPr>
              <w:ind w:leftChars="0"/>
              <w:jc w:val="center"/>
              <w:rPr>
                <w:rFonts w:asciiTheme="minorEastAsia" w:hAnsiTheme="minorEastAsia"/>
                <w:sz w:val="20"/>
                <w:szCs w:val="20"/>
              </w:rPr>
            </w:pPr>
          </w:p>
        </w:tc>
        <w:tc>
          <w:tcPr>
            <w:tcW w:w="2437" w:type="dxa"/>
            <w:vAlign w:val="center"/>
          </w:tcPr>
          <w:p w:rsidR="00DE1C60" w:rsidRPr="00B210D1" w:rsidRDefault="002F5293" w:rsidP="009A201A">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w:t>
            </w:r>
          </w:p>
        </w:tc>
        <w:tc>
          <w:tcPr>
            <w:tcW w:w="1428" w:type="dxa"/>
            <w:vAlign w:val="center"/>
          </w:tcPr>
          <w:p w:rsidR="00DE1C60" w:rsidRPr="00B210D1" w:rsidRDefault="002F5293" w:rsidP="009A201A">
            <w:pPr>
              <w:spacing w:line="280" w:lineRule="exact"/>
              <w:rPr>
                <w:rFonts w:asciiTheme="minorEastAsia" w:eastAsiaTheme="minorEastAsia" w:hAnsiTheme="minorEastAsia"/>
                <w:sz w:val="20"/>
                <w:szCs w:val="20"/>
              </w:rPr>
            </w:pPr>
            <w:r w:rsidRPr="00B210D1">
              <w:rPr>
                <w:rFonts w:asciiTheme="minorEastAsia" w:eastAsiaTheme="minorEastAsia" w:hAnsiTheme="minorEastAsia"/>
                <w:sz w:val="20"/>
                <w:szCs w:val="20"/>
              </w:rPr>
              <w:t>19</w:t>
            </w:r>
            <w:r w:rsidRPr="00B210D1">
              <w:rPr>
                <w:rFonts w:asciiTheme="minorEastAsia" w:eastAsiaTheme="minorEastAsia" w:hAnsiTheme="minorEastAsia" w:hint="eastAsia"/>
                <w:sz w:val="20"/>
                <w:szCs w:val="20"/>
              </w:rPr>
              <w:t>の</w:t>
            </w:r>
            <w:r w:rsidRPr="00B210D1">
              <w:rPr>
                <w:rFonts w:asciiTheme="minorEastAsia" w:eastAsiaTheme="minorEastAsia" w:hAnsiTheme="minorEastAsia"/>
                <w:sz w:val="20"/>
                <w:szCs w:val="20"/>
              </w:rPr>
              <w:t xml:space="preserve">3(1) </w:t>
            </w:r>
            <w:r w:rsidRPr="00B210D1">
              <w:rPr>
                <w:rFonts w:asciiTheme="minorEastAsia" w:eastAsiaTheme="minorEastAsia" w:hAnsiTheme="minorEastAsia" w:hint="eastAsia"/>
                <w:sz w:val="20"/>
                <w:szCs w:val="20"/>
              </w:rPr>
              <w:t>､</w:t>
            </w:r>
            <w:r w:rsidRPr="00B210D1">
              <w:rPr>
                <w:rFonts w:asciiTheme="minorEastAsia" w:eastAsiaTheme="minorEastAsia" w:hAnsiTheme="minorEastAsia"/>
                <w:sz w:val="20"/>
                <w:szCs w:val="20"/>
              </w:rPr>
              <w:t>19</w:t>
            </w:r>
            <w:r w:rsidRPr="00B210D1">
              <w:rPr>
                <w:rFonts w:asciiTheme="minorEastAsia" w:eastAsiaTheme="minorEastAsia" w:hAnsiTheme="minorEastAsia" w:hint="eastAsia"/>
                <w:sz w:val="20"/>
                <w:szCs w:val="20"/>
              </w:rPr>
              <w:t>の</w:t>
            </w:r>
            <w:r w:rsidRPr="00B210D1">
              <w:rPr>
                <w:rFonts w:asciiTheme="minorEastAsia" w:eastAsiaTheme="minorEastAsia" w:hAnsiTheme="minorEastAsia"/>
                <w:sz w:val="20"/>
                <w:szCs w:val="20"/>
              </w:rPr>
              <w:t>3 (2)</w:t>
            </w:r>
          </w:p>
        </w:tc>
        <w:tc>
          <w:tcPr>
            <w:tcW w:w="3579" w:type="dxa"/>
            <w:vAlign w:val="center"/>
          </w:tcPr>
          <w:p w:rsidR="00DE1C60" w:rsidRPr="00B210D1" w:rsidRDefault="002F5293" w:rsidP="009A201A">
            <w:pPr>
              <w:spacing w:line="280" w:lineRule="exact"/>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廃棄物処理基準及び保管基準違反に対する改善命令</w:t>
            </w:r>
          </w:p>
        </w:tc>
        <w:tc>
          <w:tcPr>
            <w:tcW w:w="664" w:type="dxa"/>
            <w:vAlign w:val="center"/>
          </w:tcPr>
          <w:p w:rsidR="00DE1C60" w:rsidRPr="00B210D1" w:rsidRDefault="00053A96" w:rsidP="009A201A">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Ａ</w:t>
            </w:r>
          </w:p>
        </w:tc>
      </w:tr>
      <w:tr w:rsidR="00B530A2" w:rsidRPr="00B210D1" w:rsidTr="0016490D">
        <w:trPr>
          <w:trHeight w:val="324"/>
        </w:trPr>
        <w:tc>
          <w:tcPr>
            <w:tcW w:w="844" w:type="dxa"/>
            <w:vAlign w:val="center"/>
          </w:tcPr>
          <w:p w:rsidR="00DE1C60" w:rsidRPr="00B210D1" w:rsidRDefault="00DE1C60" w:rsidP="006B3321">
            <w:pPr>
              <w:pStyle w:val="aa"/>
              <w:numPr>
                <w:ilvl w:val="0"/>
                <w:numId w:val="41"/>
              </w:numPr>
              <w:ind w:leftChars="0"/>
              <w:jc w:val="center"/>
              <w:rPr>
                <w:rFonts w:asciiTheme="minorEastAsia" w:hAnsiTheme="minorEastAsia"/>
                <w:sz w:val="20"/>
                <w:szCs w:val="20"/>
              </w:rPr>
            </w:pPr>
          </w:p>
        </w:tc>
        <w:tc>
          <w:tcPr>
            <w:tcW w:w="2437" w:type="dxa"/>
            <w:vAlign w:val="center"/>
          </w:tcPr>
          <w:p w:rsidR="00DE1C60" w:rsidRPr="00B210D1" w:rsidRDefault="002F5293" w:rsidP="009A201A">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w:t>
            </w:r>
          </w:p>
        </w:tc>
        <w:tc>
          <w:tcPr>
            <w:tcW w:w="1428" w:type="dxa"/>
            <w:vAlign w:val="center"/>
          </w:tcPr>
          <w:p w:rsidR="00DE1C60" w:rsidRPr="00B210D1" w:rsidRDefault="002F5293" w:rsidP="009A201A">
            <w:pPr>
              <w:spacing w:line="280" w:lineRule="exact"/>
              <w:rPr>
                <w:rFonts w:asciiTheme="minorEastAsia" w:eastAsiaTheme="minorEastAsia" w:hAnsiTheme="minorEastAsia"/>
                <w:sz w:val="20"/>
                <w:szCs w:val="20"/>
              </w:rPr>
            </w:pPr>
            <w:r w:rsidRPr="00B210D1">
              <w:rPr>
                <w:rFonts w:asciiTheme="minorEastAsia" w:eastAsiaTheme="minorEastAsia" w:hAnsiTheme="minorEastAsia"/>
                <w:sz w:val="20"/>
                <w:szCs w:val="20"/>
              </w:rPr>
              <w:t>19</w:t>
            </w:r>
            <w:r w:rsidRPr="00B210D1">
              <w:rPr>
                <w:rFonts w:asciiTheme="minorEastAsia" w:eastAsiaTheme="minorEastAsia" w:hAnsiTheme="minorEastAsia" w:hint="eastAsia"/>
                <w:sz w:val="20"/>
                <w:szCs w:val="20"/>
              </w:rPr>
              <w:t>の</w:t>
            </w:r>
            <w:r w:rsidRPr="00B210D1">
              <w:rPr>
                <w:rFonts w:asciiTheme="minorEastAsia" w:eastAsiaTheme="minorEastAsia" w:hAnsiTheme="minorEastAsia"/>
                <w:sz w:val="20"/>
                <w:szCs w:val="20"/>
              </w:rPr>
              <w:t>4-1</w:t>
            </w:r>
            <w:r w:rsidRPr="00B210D1">
              <w:rPr>
                <w:rFonts w:asciiTheme="minorEastAsia" w:eastAsiaTheme="minorEastAsia" w:hAnsiTheme="minorEastAsia" w:hint="eastAsia"/>
                <w:sz w:val="20"/>
                <w:szCs w:val="20"/>
              </w:rPr>
              <w:t>､</w:t>
            </w:r>
            <w:r w:rsidRPr="00B210D1">
              <w:rPr>
                <w:rFonts w:asciiTheme="minorEastAsia" w:eastAsiaTheme="minorEastAsia" w:hAnsiTheme="minorEastAsia"/>
                <w:sz w:val="20"/>
                <w:szCs w:val="20"/>
              </w:rPr>
              <w:t>19</w:t>
            </w:r>
            <w:r w:rsidRPr="00B210D1">
              <w:rPr>
                <w:rFonts w:asciiTheme="minorEastAsia" w:eastAsiaTheme="minorEastAsia" w:hAnsiTheme="minorEastAsia" w:hint="eastAsia"/>
                <w:sz w:val="20"/>
                <w:szCs w:val="20"/>
              </w:rPr>
              <w:t>の</w:t>
            </w:r>
            <w:r w:rsidRPr="00B210D1">
              <w:rPr>
                <w:rFonts w:asciiTheme="minorEastAsia" w:eastAsiaTheme="minorEastAsia" w:hAnsiTheme="minorEastAsia"/>
                <w:sz w:val="20"/>
                <w:szCs w:val="20"/>
              </w:rPr>
              <w:t>4</w:t>
            </w:r>
            <w:r w:rsidRPr="00B210D1">
              <w:rPr>
                <w:rFonts w:asciiTheme="minorEastAsia" w:eastAsiaTheme="minorEastAsia" w:hAnsiTheme="minorEastAsia" w:hint="eastAsia"/>
                <w:sz w:val="20"/>
                <w:szCs w:val="20"/>
              </w:rPr>
              <w:t>の</w:t>
            </w:r>
            <w:r w:rsidRPr="00B210D1">
              <w:rPr>
                <w:rFonts w:asciiTheme="minorEastAsia" w:eastAsiaTheme="minorEastAsia" w:hAnsiTheme="minorEastAsia"/>
                <w:sz w:val="20"/>
                <w:szCs w:val="20"/>
              </w:rPr>
              <w:t>2-1</w:t>
            </w:r>
            <w:r w:rsidRPr="00B210D1">
              <w:rPr>
                <w:rFonts w:asciiTheme="minorEastAsia" w:eastAsiaTheme="minorEastAsia" w:hAnsiTheme="minorEastAsia" w:hint="eastAsia"/>
                <w:sz w:val="20"/>
                <w:szCs w:val="20"/>
              </w:rPr>
              <w:t>､</w:t>
            </w:r>
            <w:r w:rsidRPr="00B210D1">
              <w:rPr>
                <w:rFonts w:asciiTheme="minorEastAsia" w:eastAsiaTheme="minorEastAsia" w:hAnsiTheme="minorEastAsia"/>
                <w:sz w:val="20"/>
                <w:szCs w:val="20"/>
              </w:rPr>
              <w:t>19</w:t>
            </w:r>
            <w:r w:rsidRPr="00B210D1">
              <w:rPr>
                <w:rFonts w:asciiTheme="minorEastAsia" w:eastAsiaTheme="minorEastAsia" w:hAnsiTheme="minorEastAsia" w:hint="eastAsia"/>
                <w:sz w:val="20"/>
                <w:szCs w:val="20"/>
              </w:rPr>
              <w:t>の</w:t>
            </w:r>
            <w:r w:rsidRPr="00B210D1">
              <w:rPr>
                <w:rFonts w:asciiTheme="minorEastAsia" w:eastAsiaTheme="minorEastAsia" w:hAnsiTheme="minorEastAsia"/>
                <w:sz w:val="20"/>
                <w:szCs w:val="20"/>
              </w:rPr>
              <w:t>5-1</w:t>
            </w:r>
            <w:r w:rsidRPr="00B210D1">
              <w:rPr>
                <w:rFonts w:asciiTheme="minorEastAsia" w:eastAsiaTheme="minorEastAsia" w:hAnsiTheme="minorEastAsia" w:hint="eastAsia"/>
                <w:sz w:val="20"/>
                <w:szCs w:val="20"/>
              </w:rPr>
              <w:t>､</w:t>
            </w:r>
            <w:r w:rsidRPr="00B210D1">
              <w:rPr>
                <w:rFonts w:asciiTheme="minorEastAsia" w:eastAsiaTheme="minorEastAsia" w:hAnsiTheme="minorEastAsia"/>
                <w:sz w:val="20"/>
                <w:szCs w:val="20"/>
              </w:rPr>
              <w:t>19</w:t>
            </w:r>
            <w:r w:rsidRPr="00B210D1">
              <w:rPr>
                <w:rFonts w:asciiTheme="minorEastAsia" w:eastAsiaTheme="minorEastAsia" w:hAnsiTheme="minorEastAsia" w:hint="eastAsia"/>
                <w:sz w:val="20"/>
                <w:szCs w:val="20"/>
              </w:rPr>
              <w:t>の</w:t>
            </w:r>
            <w:r w:rsidRPr="00B210D1">
              <w:rPr>
                <w:rFonts w:asciiTheme="minorEastAsia" w:eastAsiaTheme="minorEastAsia" w:hAnsiTheme="minorEastAsia"/>
                <w:sz w:val="20"/>
                <w:szCs w:val="20"/>
              </w:rPr>
              <w:t>6-1</w:t>
            </w:r>
            <w:r w:rsidR="0041383F" w:rsidRPr="00B210D1">
              <w:rPr>
                <w:rFonts w:asciiTheme="minorEastAsia" w:eastAsiaTheme="minorEastAsia" w:hAnsiTheme="minorEastAsia" w:hint="eastAsia"/>
                <w:sz w:val="20"/>
                <w:szCs w:val="20"/>
              </w:rPr>
              <w:t>、19の10</w:t>
            </w:r>
            <w:r w:rsidR="00213ED4" w:rsidRPr="00B210D1">
              <w:rPr>
                <w:rFonts w:asciiTheme="minorEastAsia" w:eastAsiaTheme="minorEastAsia" w:hAnsiTheme="minorEastAsia" w:hint="eastAsia"/>
                <w:sz w:val="20"/>
                <w:szCs w:val="20"/>
              </w:rPr>
              <w:t>-2</w:t>
            </w:r>
          </w:p>
        </w:tc>
        <w:tc>
          <w:tcPr>
            <w:tcW w:w="3579" w:type="dxa"/>
            <w:vAlign w:val="center"/>
          </w:tcPr>
          <w:p w:rsidR="00DE1C60" w:rsidRPr="00B210D1" w:rsidRDefault="002F5293" w:rsidP="009A201A">
            <w:pPr>
              <w:spacing w:line="280" w:lineRule="exact"/>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支障の除去等のための措置命令</w:t>
            </w:r>
          </w:p>
        </w:tc>
        <w:tc>
          <w:tcPr>
            <w:tcW w:w="664" w:type="dxa"/>
            <w:vAlign w:val="center"/>
          </w:tcPr>
          <w:p w:rsidR="00DE1C60" w:rsidRPr="00B210D1" w:rsidRDefault="00053A96" w:rsidP="009A201A">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Ａ</w:t>
            </w:r>
          </w:p>
        </w:tc>
      </w:tr>
      <w:tr w:rsidR="00B530A2" w:rsidRPr="00B210D1" w:rsidTr="0016490D">
        <w:trPr>
          <w:trHeight w:val="545"/>
        </w:trPr>
        <w:tc>
          <w:tcPr>
            <w:tcW w:w="844" w:type="dxa"/>
            <w:vAlign w:val="center"/>
          </w:tcPr>
          <w:p w:rsidR="00DE1C60" w:rsidRPr="00B210D1" w:rsidRDefault="00DE1C60" w:rsidP="006B3321">
            <w:pPr>
              <w:pStyle w:val="aa"/>
              <w:numPr>
                <w:ilvl w:val="0"/>
                <w:numId w:val="41"/>
              </w:numPr>
              <w:ind w:leftChars="0"/>
              <w:jc w:val="center"/>
              <w:rPr>
                <w:rFonts w:asciiTheme="minorEastAsia" w:hAnsiTheme="minorEastAsia"/>
                <w:sz w:val="20"/>
                <w:szCs w:val="20"/>
              </w:rPr>
            </w:pPr>
          </w:p>
        </w:tc>
        <w:tc>
          <w:tcPr>
            <w:tcW w:w="2437" w:type="dxa"/>
            <w:vAlign w:val="center"/>
          </w:tcPr>
          <w:p w:rsidR="00DE1C60" w:rsidRPr="00B210D1" w:rsidRDefault="002F5293" w:rsidP="001F4F73">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w:t>
            </w:r>
          </w:p>
        </w:tc>
        <w:tc>
          <w:tcPr>
            <w:tcW w:w="1428" w:type="dxa"/>
            <w:vAlign w:val="center"/>
          </w:tcPr>
          <w:p w:rsidR="00DE1C60" w:rsidRPr="00B210D1" w:rsidRDefault="002F5293" w:rsidP="009A201A">
            <w:pPr>
              <w:spacing w:line="280" w:lineRule="exact"/>
              <w:rPr>
                <w:rFonts w:asciiTheme="minorEastAsia" w:eastAsiaTheme="minorEastAsia" w:hAnsiTheme="minorEastAsia"/>
                <w:sz w:val="20"/>
                <w:szCs w:val="20"/>
              </w:rPr>
            </w:pPr>
            <w:r w:rsidRPr="00B210D1">
              <w:rPr>
                <w:rFonts w:asciiTheme="minorEastAsia" w:eastAsiaTheme="minorEastAsia" w:hAnsiTheme="minorEastAsia"/>
                <w:sz w:val="20"/>
                <w:szCs w:val="20"/>
              </w:rPr>
              <w:t>19</w:t>
            </w:r>
            <w:r w:rsidRPr="00B210D1">
              <w:rPr>
                <w:rFonts w:asciiTheme="minorEastAsia" w:eastAsiaTheme="minorEastAsia" w:hAnsiTheme="minorEastAsia" w:hint="eastAsia"/>
                <w:sz w:val="20"/>
                <w:szCs w:val="20"/>
              </w:rPr>
              <w:t>の</w:t>
            </w:r>
            <w:r w:rsidRPr="00B210D1">
              <w:rPr>
                <w:rFonts w:asciiTheme="minorEastAsia" w:eastAsiaTheme="minorEastAsia" w:hAnsiTheme="minorEastAsia"/>
                <w:sz w:val="20"/>
                <w:szCs w:val="20"/>
              </w:rPr>
              <w:t>11</w:t>
            </w:r>
          </w:p>
        </w:tc>
        <w:tc>
          <w:tcPr>
            <w:tcW w:w="3579" w:type="dxa"/>
            <w:vAlign w:val="center"/>
          </w:tcPr>
          <w:p w:rsidR="00DE1C60" w:rsidRPr="00B210D1" w:rsidRDefault="002F5293" w:rsidP="009A201A">
            <w:pPr>
              <w:spacing w:line="280" w:lineRule="exact"/>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土地の形質の変更に関する措置命令</w:t>
            </w:r>
          </w:p>
        </w:tc>
        <w:tc>
          <w:tcPr>
            <w:tcW w:w="664" w:type="dxa"/>
            <w:vAlign w:val="center"/>
          </w:tcPr>
          <w:p w:rsidR="00DE1C60" w:rsidRPr="00B210D1" w:rsidRDefault="00AF16B0" w:rsidP="009A201A">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237"/>
        </w:trPr>
        <w:tc>
          <w:tcPr>
            <w:tcW w:w="844" w:type="dxa"/>
            <w:vAlign w:val="center"/>
          </w:tcPr>
          <w:p w:rsidR="00DE1C60" w:rsidRPr="00B210D1" w:rsidRDefault="00DE1C60" w:rsidP="006B3321">
            <w:pPr>
              <w:pStyle w:val="aa"/>
              <w:numPr>
                <w:ilvl w:val="0"/>
                <w:numId w:val="41"/>
              </w:numPr>
              <w:ind w:leftChars="0"/>
              <w:jc w:val="center"/>
              <w:rPr>
                <w:rFonts w:asciiTheme="minorEastAsia" w:hAnsiTheme="minorEastAsia"/>
                <w:sz w:val="20"/>
                <w:szCs w:val="20"/>
              </w:rPr>
            </w:pPr>
          </w:p>
        </w:tc>
        <w:tc>
          <w:tcPr>
            <w:tcW w:w="2437" w:type="dxa"/>
            <w:vAlign w:val="center"/>
          </w:tcPr>
          <w:p w:rsidR="00DE1C60" w:rsidRPr="00B210D1" w:rsidRDefault="002F5293" w:rsidP="009A201A">
            <w:pPr>
              <w:jc w:val="cente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w:t>
            </w:r>
          </w:p>
        </w:tc>
        <w:tc>
          <w:tcPr>
            <w:tcW w:w="1428" w:type="dxa"/>
            <w:vAlign w:val="center"/>
          </w:tcPr>
          <w:p w:rsidR="00DE1C60" w:rsidRPr="00B210D1" w:rsidRDefault="002F5293" w:rsidP="009A201A">
            <w:pPr>
              <w:spacing w:line="280" w:lineRule="exact"/>
              <w:rPr>
                <w:rFonts w:asciiTheme="minorEastAsia" w:eastAsiaTheme="minorEastAsia" w:hAnsiTheme="minorEastAsia"/>
                <w:sz w:val="20"/>
                <w:szCs w:val="20"/>
              </w:rPr>
            </w:pPr>
            <w:r w:rsidRPr="00B210D1">
              <w:rPr>
                <w:rFonts w:asciiTheme="minorEastAsia" w:eastAsiaTheme="minorEastAsia" w:hAnsiTheme="minorEastAsia"/>
                <w:sz w:val="20"/>
                <w:szCs w:val="20"/>
              </w:rPr>
              <w:t>21</w:t>
            </w:r>
            <w:r w:rsidRPr="00B210D1">
              <w:rPr>
                <w:rFonts w:asciiTheme="minorEastAsia" w:eastAsiaTheme="minorEastAsia" w:hAnsiTheme="minorEastAsia" w:hint="eastAsia"/>
                <w:sz w:val="20"/>
                <w:szCs w:val="20"/>
              </w:rPr>
              <w:t>の</w:t>
            </w:r>
            <w:r w:rsidRPr="00B210D1">
              <w:rPr>
                <w:rFonts w:asciiTheme="minorEastAsia" w:eastAsiaTheme="minorEastAsia" w:hAnsiTheme="minorEastAsia"/>
                <w:sz w:val="20"/>
                <w:szCs w:val="20"/>
              </w:rPr>
              <w:t>2-2</w:t>
            </w:r>
          </w:p>
        </w:tc>
        <w:tc>
          <w:tcPr>
            <w:tcW w:w="3579" w:type="dxa"/>
            <w:vAlign w:val="center"/>
          </w:tcPr>
          <w:p w:rsidR="00DE1C60" w:rsidRPr="00B210D1" w:rsidRDefault="002F5293" w:rsidP="009A201A">
            <w:pPr>
              <w:spacing w:line="280" w:lineRule="exact"/>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事故時の措置に係る命令</w:t>
            </w:r>
          </w:p>
        </w:tc>
        <w:tc>
          <w:tcPr>
            <w:tcW w:w="664" w:type="dxa"/>
            <w:vAlign w:val="center"/>
          </w:tcPr>
          <w:p w:rsidR="00DE1C60" w:rsidRPr="00B210D1" w:rsidRDefault="00AF16B0" w:rsidP="009A201A">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178"/>
        </w:trPr>
        <w:tc>
          <w:tcPr>
            <w:tcW w:w="844" w:type="dxa"/>
            <w:vAlign w:val="center"/>
          </w:tcPr>
          <w:p w:rsidR="00DE1C60" w:rsidRPr="00B210D1" w:rsidRDefault="00DE1C60" w:rsidP="006B3321">
            <w:pPr>
              <w:pStyle w:val="aa"/>
              <w:numPr>
                <w:ilvl w:val="0"/>
                <w:numId w:val="41"/>
              </w:numPr>
              <w:ind w:leftChars="0"/>
              <w:jc w:val="center"/>
              <w:rPr>
                <w:rFonts w:asciiTheme="minorEastAsia" w:hAnsiTheme="minorEastAsia"/>
                <w:sz w:val="20"/>
                <w:szCs w:val="20"/>
              </w:rPr>
            </w:pPr>
          </w:p>
        </w:tc>
        <w:tc>
          <w:tcPr>
            <w:tcW w:w="2437" w:type="dxa"/>
            <w:vAlign w:val="center"/>
          </w:tcPr>
          <w:p w:rsidR="00DE1C60" w:rsidRPr="00B210D1" w:rsidRDefault="002F5293" w:rsidP="0016490D">
            <w:pPr>
              <w:spacing w:line="280" w:lineRule="exact"/>
              <w:jc w:val="left"/>
              <w:rPr>
                <w:rFonts w:asciiTheme="minorEastAsia" w:eastAsiaTheme="minorEastAsia" w:hAnsiTheme="minorEastAsia"/>
                <w:sz w:val="20"/>
                <w:szCs w:val="20"/>
              </w:rPr>
            </w:pPr>
            <w:r w:rsidRPr="00B210D1">
              <w:rPr>
                <w:rFonts w:asciiTheme="minorEastAsia" w:eastAsiaTheme="minorEastAsia" w:hAnsiTheme="minorEastAsia"/>
                <w:sz w:val="20"/>
                <w:szCs w:val="20"/>
              </w:rPr>
              <w:t>使用済自動車の再資源化</w:t>
            </w:r>
            <w:r w:rsidRPr="00B210D1">
              <w:rPr>
                <w:rFonts w:asciiTheme="minorEastAsia" w:eastAsiaTheme="minorEastAsia" w:hAnsiTheme="minorEastAsia"/>
                <w:sz w:val="20"/>
                <w:szCs w:val="20"/>
              </w:rPr>
              <w:lastRenderedPageBreak/>
              <w:t>等</w:t>
            </w:r>
            <w:r w:rsidR="00F66502" w:rsidRPr="00B210D1">
              <w:rPr>
                <w:rFonts w:asciiTheme="minorEastAsia" w:eastAsiaTheme="minorEastAsia" w:hAnsiTheme="minorEastAsia" w:hint="eastAsia"/>
                <w:sz w:val="20"/>
                <w:szCs w:val="20"/>
              </w:rPr>
              <w:t>に</w:t>
            </w:r>
            <w:r w:rsidRPr="00B210D1">
              <w:rPr>
                <w:rFonts w:asciiTheme="minorEastAsia" w:eastAsiaTheme="minorEastAsia" w:hAnsiTheme="minorEastAsia"/>
                <w:sz w:val="20"/>
                <w:szCs w:val="20"/>
              </w:rPr>
              <w:t>関する法律</w:t>
            </w:r>
          </w:p>
        </w:tc>
        <w:tc>
          <w:tcPr>
            <w:tcW w:w="1428" w:type="dxa"/>
            <w:vAlign w:val="center"/>
          </w:tcPr>
          <w:p w:rsidR="00DE1C60" w:rsidRPr="00B210D1" w:rsidRDefault="002F5293" w:rsidP="009A201A">
            <w:pPr>
              <w:spacing w:line="280" w:lineRule="exact"/>
              <w:rPr>
                <w:rFonts w:asciiTheme="minorEastAsia" w:eastAsiaTheme="minorEastAsia" w:hAnsiTheme="minorEastAsia"/>
                <w:sz w:val="20"/>
                <w:szCs w:val="20"/>
              </w:rPr>
            </w:pPr>
            <w:r w:rsidRPr="00B210D1">
              <w:rPr>
                <w:rFonts w:asciiTheme="minorEastAsia" w:eastAsiaTheme="minorEastAsia" w:hAnsiTheme="minorEastAsia"/>
                <w:sz w:val="20"/>
                <w:szCs w:val="20"/>
              </w:rPr>
              <w:lastRenderedPageBreak/>
              <w:t>20-3</w:t>
            </w:r>
          </w:p>
        </w:tc>
        <w:tc>
          <w:tcPr>
            <w:tcW w:w="3579" w:type="dxa"/>
            <w:vAlign w:val="center"/>
          </w:tcPr>
          <w:p w:rsidR="00DE1C60" w:rsidRPr="00B210D1" w:rsidRDefault="002F5293" w:rsidP="009A201A">
            <w:pPr>
              <w:spacing w:line="280" w:lineRule="exact"/>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引取り若しくは引渡し又は再資源化</w:t>
            </w:r>
            <w:r w:rsidRPr="00B210D1">
              <w:rPr>
                <w:rFonts w:asciiTheme="minorEastAsia" w:eastAsiaTheme="minorEastAsia" w:hAnsiTheme="minorEastAsia" w:hint="eastAsia"/>
                <w:sz w:val="20"/>
                <w:szCs w:val="20"/>
              </w:rPr>
              <w:lastRenderedPageBreak/>
              <w:t>に必要な行為の勧告に係る措置命令</w:t>
            </w:r>
          </w:p>
        </w:tc>
        <w:tc>
          <w:tcPr>
            <w:tcW w:w="664" w:type="dxa"/>
            <w:vAlign w:val="center"/>
          </w:tcPr>
          <w:p w:rsidR="00DE1C60" w:rsidRPr="00B210D1" w:rsidRDefault="00AF16B0" w:rsidP="009A201A">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lastRenderedPageBreak/>
              <w:t>Ｂ</w:t>
            </w:r>
          </w:p>
        </w:tc>
      </w:tr>
      <w:tr w:rsidR="00B530A2" w:rsidRPr="00B210D1" w:rsidTr="0016490D">
        <w:trPr>
          <w:trHeight w:val="549"/>
        </w:trPr>
        <w:tc>
          <w:tcPr>
            <w:tcW w:w="844" w:type="dxa"/>
            <w:vAlign w:val="center"/>
          </w:tcPr>
          <w:p w:rsidR="00DE1C60" w:rsidRPr="00B210D1" w:rsidRDefault="00DE1C60" w:rsidP="006B3321">
            <w:pPr>
              <w:pStyle w:val="aa"/>
              <w:numPr>
                <w:ilvl w:val="0"/>
                <w:numId w:val="41"/>
              </w:numPr>
              <w:ind w:leftChars="0"/>
              <w:jc w:val="center"/>
              <w:rPr>
                <w:rFonts w:asciiTheme="minorEastAsia" w:hAnsiTheme="minorEastAsia"/>
                <w:sz w:val="20"/>
                <w:szCs w:val="20"/>
              </w:rPr>
            </w:pPr>
          </w:p>
        </w:tc>
        <w:tc>
          <w:tcPr>
            <w:tcW w:w="2437" w:type="dxa"/>
            <w:vAlign w:val="center"/>
          </w:tcPr>
          <w:p w:rsidR="00DE1C60" w:rsidRPr="00B210D1" w:rsidRDefault="002F5293" w:rsidP="009A201A">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DE1C60" w:rsidRPr="00B210D1" w:rsidRDefault="002F5293" w:rsidP="009A201A">
            <w:pPr>
              <w:rPr>
                <w:rFonts w:asciiTheme="minorEastAsia" w:eastAsiaTheme="minorEastAsia" w:hAnsiTheme="minorEastAsia"/>
                <w:sz w:val="20"/>
                <w:szCs w:val="20"/>
              </w:rPr>
            </w:pPr>
            <w:r w:rsidRPr="00B210D1">
              <w:rPr>
                <w:rFonts w:asciiTheme="minorEastAsia" w:eastAsiaTheme="minorEastAsia" w:hAnsiTheme="minorEastAsia"/>
                <w:sz w:val="20"/>
                <w:szCs w:val="20"/>
              </w:rPr>
              <w:t>51-1</w:t>
            </w:r>
          </w:p>
        </w:tc>
        <w:tc>
          <w:tcPr>
            <w:tcW w:w="3579" w:type="dxa"/>
            <w:vAlign w:val="center"/>
          </w:tcPr>
          <w:p w:rsidR="00DE1C60" w:rsidRPr="00B210D1" w:rsidRDefault="002F5293" w:rsidP="009A201A">
            <w:pPr>
              <w:spacing w:line="280" w:lineRule="exact"/>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引取業の事業の停止及び登録の取消し</w:t>
            </w:r>
          </w:p>
        </w:tc>
        <w:tc>
          <w:tcPr>
            <w:tcW w:w="664" w:type="dxa"/>
            <w:vAlign w:val="center"/>
          </w:tcPr>
          <w:p w:rsidR="00DE1C60" w:rsidRPr="00B210D1" w:rsidRDefault="00AF16B0" w:rsidP="009A201A">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348"/>
        </w:trPr>
        <w:tc>
          <w:tcPr>
            <w:tcW w:w="844" w:type="dxa"/>
            <w:vAlign w:val="center"/>
          </w:tcPr>
          <w:p w:rsidR="00DE1C60" w:rsidRPr="00B210D1" w:rsidRDefault="00DE1C60" w:rsidP="006B3321">
            <w:pPr>
              <w:pStyle w:val="aa"/>
              <w:numPr>
                <w:ilvl w:val="0"/>
                <w:numId w:val="41"/>
              </w:numPr>
              <w:ind w:leftChars="0"/>
              <w:jc w:val="center"/>
              <w:rPr>
                <w:rFonts w:asciiTheme="minorEastAsia" w:hAnsiTheme="minorEastAsia"/>
                <w:sz w:val="20"/>
                <w:szCs w:val="20"/>
              </w:rPr>
            </w:pPr>
          </w:p>
        </w:tc>
        <w:tc>
          <w:tcPr>
            <w:tcW w:w="2437" w:type="dxa"/>
            <w:vAlign w:val="center"/>
          </w:tcPr>
          <w:p w:rsidR="00DE1C60" w:rsidRPr="00B210D1" w:rsidRDefault="002F5293" w:rsidP="009A201A">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DE1C60" w:rsidRPr="00B210D1" w:rsidRDefault="002F5293" w:rsidP="009A201A">
            <w:pPr>
              <w:rPr>
                <w:rFonts w:asciiTheme="minorEastAsia" w:eastAsiaTheme="minorEastAsia" w:hAnsiTheme="minorEastAsia"/>
                <w:sz w:val="20"/>
                <w:szCs w:val="20"/>
              </w:rPr>
            </w:pPr>
            <w:r w:rsidRPr="00B210D1">
              <w:rPr>
                <w:rFonts w:asciiTheme="minorEastAsia" w:eastAsiaTheme="minorEastAsia" w:hAnsiTheme="minorEastAsia"/>
                <w:sz w:val="20"/>
                <w:szCs w:val="20"/>
              </w:rPr>
              <w:t>58-1</w:t>
            </w:r>
          </w:p>
        </w:tc>
        <w:tc>
          <w:tcPr>
            <w:tcW w:w="3579" w:type="dxa"/>
            <w:vAlign w:val="center"/>
          </w:tcPr>
          <w:p w:rsidR="00DE1C60" w:rsidRPr="00B210D1" w:rsidRDefault="00851163" w:rsidP="009A201A">
            <w:pPr>
              <w:spacing w:line="280" w:lineRule="exact"/>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フロン</w:t>
            </w:r>
            <w:r w:rsidR="002F5293" w:rsidRPr="00B210D1">
              <w:rPr>
                <w:rFonts w:asciiTheme="minorEastAsia" w:eastAsiaTheme="minorEastAsia" w:hAnsiTheme="minorEastAsia" w:hint="eastAsia"/>
                <w:sz w:val="20"/>
                <w:szCs w:val="20"/>
              </w:rPr>
              <w:t>回収業の事業の停止及び登録の取消し</w:t>
            </w:r>
          </w:p>
        </w:tc>
        <w:tc>
          <w:tcPr>
            <w:tcW w:w="664" w:type="dxa"/>
            <w:vAlign w:val="center"/>
          </w:tcPr>
          <w:p w:rsidR="00DE1C60" w:rsidRPr="00B210D1" w:rsidRDefault="00AF16B0" w:rsidP="009A201A">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151"/>
        </w:trPr>
        <w:tc>
          <w:tcPr>
            <w:tcW w:w="844" w:type="dxa"/>
            <w:vAlign w:val="center"/>
          </w:tcPr>
          <w:p w:rsidR="00DE1C60" w:rsidRPr="00B210D1" w:rsidRDefault="00DE1C60" w:rsidP="006B3321">
            <w:pPr>
              <w:pStyle w:val="aa"/>
              <w:numPr>
                <w:ilvl w:val="0"/>
                <w:numId w:val="41"/>
              </w:numPr>
              <w:ind w:leftChars="0"/>
              <w:jc w:val="center"/>
              <w:rPr>
                <w:rFonts w:asciiTheme="minorEastAsia" w:hAnsiTheme="minorEastAsia"/>
                <w:sz w:val="20"/>
                <w:szCs w:val="20"/>
              </w:rPr>
            </w:pPr>
          </w:p>
        </w:tc>
        <w:tc>
          <w:tcPr>
            <w:tcW w:w="2437" w:type="dxa"/>
            <w:vAlign w:val="center"/>
          </w:tcPr>
          <w:p w:rsidR="00DE1C60" w:rsidRPr="00B210D1" w:rsidRDefault="002F5293" w:rsidP="009A201A">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DE1C60" w:rsidRPr="00B210D1" w:rsidRDefault="002F5293" w:rsidP="009A201A">
            <w:pPr>
              <w:rPr>
                <w:rFonts w:asciiTheme="minorEastAsia" w:eastAsiaTheme="minorEastAsia" w:hAnsiTheme="minorEastAsia"/>
                <w:sz w:val="20"/>
                <w:szCs w:val="20"/>
              </w:rPr>
            </w:pPr>
            <w:r w:rsidRPr="00B210D1">
              <w:rPr>
                <w:rFonts w:asciiTheme="minorEastAsia" w:eastAsiaTheme="minorEastAsia" w:hAnsiTheme="minorEastAsia"/>
                <w:sz w:val="20"/>
                <w:szCs w:val="20"/>
              </w:rPr>
              <w:t>66</w:t>
            </w:r>
          </w:p>
        </w:tc>
        <w:tc>
          <w:tcPr>
            <w:tcW w:w="3579" w:type="dxa"/>
            <w:vAlign w:val="center"/>
          </w:tcPr>
          <w:p w:rsidR="00DE1C60" w:rsidRPr="00B210D1" w:rsidRDefault="002F5293" w:rsidP="009A201A">
            <w:pPr>
              <w:spacing w:line="280" w:lineRule="exact"/>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解体業の事業の停止及び許可の取消し</w:t>
            </w:r>
          </w:p>
        </w:tc>
        <w:tc>
          <w:tcPr>
            <w:tcW w:w="664" w:type="dxa"/>
            <w:vAlign w:val="center"/>
          </w:tcPr>
          <w:p w:rsidR="00DE1C60" w:rsidRPr="00B210D1" w:rsidRDefault="00AF16B0" w:rsidP="009A201A">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316"/>
        </w:trPr>
        <w:tc>
          <w:tcPr>
            <w:tcW w:w="844" w:type="dxa"/>
            <w:vAlign w:val="center"/>
          </w:tcPr>
          <w:p w:rsidR="00DE1C60" w:rsidRPr="00B210D1" w:rsidRDefault="00DE1C60" w:rsidP="006B3321">
            <w:pPr>
              <w:pStyle w:val="aa"/>
              <w:numPr>
                <w:ilvl w:val="0"/>
                <w:numId w:val="41"/>
              </w:numPr>
              <w:ind w:leftChars="0"/>
              <w:jc w:val="center"/>
              <w:rPr>
                <w:rFonts w:asciiTheme="minorEastAsia" w:hAnsiTheme="minorEastAsia"/>
                <w:sz w:val="20"/>
                <w:szCs w:val="20"/>
              </w:rPr>
            </w:pPr>
          </w:p>
        </w:tc>
        <w:tc>
          <w:tcPr>
            <w:tcW w:w="2437" w:type="dxa"/>
            <w:vAlign w:val="center"/>
          </w:tcPr>
          <w:p w:rsidR="00DE1C60" w:rsidRPr="00B210D1" w:rsidRDefault="002F5293" w:rsidP="001F4F73">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DE1C60" w:rsidRPr="00B210D1" w:rsidRDefault="002F5293" w:rsidP="009A201A">
            <w:pPr>
              <w:spacing w:line="280" w:lineRule="exact"/>
              <w:rPr>
                <w:rFonts w:asciiTheme="minorEastAsia" w:eastAsiaTheme="minorEastAsia" w:hAnsiTheme="minorEastAsia"/>
                <w:sz w:val="20"/>
                <w:szCs w:val="20"/>
              </w:rPr>
            </w:pPr>
            <w:r w:rsidRPr="00B210D1">
              <w:rPr>
                <w:rFonts w:asciiTheme="minorEastAsia" w:eastAsiaTheme="minorEastAsia" w:hAnsiTheme="minorEastAsia"/>
                <w:sz w:val="20"/>
                <w:szCs w:val="20"/>
              </w:rPr>
              <w:t>72</w:t>
            </w:r>
          </w:p>
        </w:tc>
        <w:tc>
          <w:tcPr>
            <w:tcW w:w="3579" w:type="dxa"/>
            <w:vAlign w:val="center"/>
          </w:tcPr>
          <w:p w:rsidR="00DE1C60" w:rsidRPr="00B210D1" w:rsidRDefault="002F5293" w:rsidP="009A201A">
            <w:pPr>
              <w:spacing w:line="280" w:lineRule="exact"/>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破砕業の事業の停止及び許可の取消等</w:t>
            </w:r>
          </w:p>
        </w:tc>
        <w:tc>
          <w:tcPr>
            <w:tcW w:w="664" w:type="dxa"/>
            <w:vAlign w:val="center"/>
          </w:tcPr>
          <w:p w:rsidR="00DE1C60" w:rsidRPr="00B210D1" w:rsidRDefault="00AF16B0" w:rsidP="009A201A">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DE1C60" w:rsidRPr="00B210D1" w:rsidRDefault="00DE1C60" w:rsidP="006B3321">
            <w:pPr>
              <w:pStyle w:val="aa"/>
              <w:numPr>
                <w:ilvl w:val="0"/>
                <w:numId w:val="41"/>
              </w:numPr>
              <w:ind w:leftChars="0"/>
              <w:jc w:val="center"/>
              <w:rPr>
                <w:rFonts w:asciiTheme="minorEastAsia" w:hAnsiTheme="minorEastAsia"/>
                <w:sz w:val="20"/>
                <w:szCs w:val="20"/>
              </w:rPr>
            </w:pPr>
          </w:p>
        </w:tc>
        <w:tc>
          <w:tcPr>
            <w:tcW w:w="2437" w:type="dxa"/>
            <w:vAlign w:val="center"/>
          </w:tcPr>
          <w:p w:rsidR="00DE1C60" w:rsidRPr="00B210D1" w:rsidRDefault="002F5293" w:rsidP="001F4F73">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DE1C60" w:rsidRPr="00B210D1" w:rsidRDefault="002F5293" w:rsidP="009A201A">
            <w:pPr>
              <w:spacing w:line="280" w:lineRule="exact"/>
              <w:rPr>
                <w:rFonts w:asciiTheme="minorEastAsia" w:eastAsiaTheme="minorEastAsia" w:hAnsiTheme="minorEastAsia"/>
                <w:sz w:val="20"/>
                <w:szCs w:val="20"/>
              </w:rPr>
            </w:pPr>
            <w:r w:rsidRPr="00B210D1">
              <w:rPr>
                <w:rFonts w:asciiTheme="minorEastAsia" w:eastAsiaTheme="minorEastAsia" w:hAnsiTheme="minorEastAsia"/>
                <w:sz w:val="20"/>
                <w:szCs w:val="20"/>
              </w:rPr>
              <w:t>90-3</w:t>
            </w:r>
          </w:p>
        </w:tc>
        <w:tc>
          <w:tcPr>
            <w:tcW w:w="3579" w:type="dxa"/>
            <w:vAlign w:val="center"/>
          </w:tcPr>
          <w:p w:rsidR="00DE1C60" w:rsidRPr="00B210D1" w:rsidRDefault="002F5293" w:rsidP="009A201A">
            <w:pPr>
              <w:spacing w:line="280" w:lineRule="exact"/>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引取証明､移動報告､照会への回答の勧告に係る措置命令</w:t>
            </w:r>
          </w:p>
        </w:tc>
        <w:tc>
          <w:tcPr>
            <w:tcW w:w="664" w:type="dxa"/>
            <w:vAlign w:val="center"/>
          </w:tcPr>
          <w:p w:rsidR="00DE1C60" w:rsidRPr="00B210D1" w:rsidRDefault="00AF16B0" w:rsidP="009A201A">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DE1C60" w:rsidRPr="00B210D1" w:rsidRDefault="00DE1C60" w:rsidP="006B3321">
            <w:pPr>
              <w:pStyle w:val="aa"/>
              <w:numPr>
                <w:ilvl w:val="0"/>
                <w:numId w:val="41"/>
              </w:numPr>
              <w:ind w:leftChars="0"/>
              <w:jc w:val="center"/>
              <w:rPr>
                <w:rFonts w:asciiTheme="minorEastAsia" w:hAnsiTheme="minorEastAsia"/>
                <w:sz w:val="20"/>
                <w:szCs w:val="20"/>
              </w:rPr>
            </w:pPr>
          </w:p>
        </w:tc>
        <w:tc>
          <w:tcPr>
            <w:tcW w:w="2437" w:type="dxa"/>
            <w:vAlign w:val="center"/>
          </w:tcPr>
          <w:p w:rsidR="00DE1C60" w:rsidRPr="00B210D1" w:rsidRDefault="00851163" w:rsidP="00B53538">
            <w:pPr>
              <w:spacing w:line="280" w:lineRule="exact"/>
              <w:jc w:val="left"/>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ポリ</w:t>
            </w:r>
            <w:r w:rsidR="002F5293" w:rsidRPr="00B210D1">
              <w:rPr>
                <w:rFonts w:asciiTheme="minorEastAsia" w:eastAsiaTheme="minorEastAsia" w:hAnsiTheme="minorEastAsia" w:hint="eastAsia"/>
                <w:sz w:val="20"/>
                <w:szCs w:val="20"/>
              </w:rPr>
              <w:t>塩化</w:t>
            </w:r>
            <w:r w:rsidRPr="00B210D1">
              <w:rPr>
                <w:rFonts w:asciiTheme="minorEastAsia" w:eastAsiaTheme="minorEastAsia" w:hAnsiTheme="minorEastAsia" w:hint="eastAsia"/>
                <w:sz w:val="20"/>
                <w:szCs w:val="20"/>
              </w:rPr>
              <w:t>ビフェニル</w:t>
            </w:r>
            <w:r w:rsidR="002F5293" w:rsidRPr="00B210D1">
              <w:rPr>
                <w:rFonts w:asciiTheme="minorEastAsia" w:eastAsiaTheme="minorEastAsia" w:hAnsiTheme="minorEastAsia" w:hint="eastAsia"/>
                <w:sz w:val="20"/>
                <w:szCs w:val="20"/>
              </w:rPr>
              <w:t>廃棄物の適正な処理の推進に関する特別措置法</w:t>
            </w:r>
          </w:p>
        </w:tc>
        <w:tc>
          <w:tcPr>
            <w:tcW w:w="1428" w:type="dxa"/>
            <w:vAlign w:val="center"/>
          </w:tcPr>
          <w:p w:rsidR="00DE1C60" w:rsidRPr="00B210D1" w:rsidRDefault="002F5293" w:rsidP="009A201A">
            <w:pPr>
              <w:spacing w:line="280" w:lineRule="exact"/>
              <w:rPr>
                <w:rFonts w:asciiTheme="minorEastAsia" w:eastAsiaTheme="minorEastAsia" w:hAnsiTheme="minorEastAsia"/>
                <w:sz w:val="20"/>
                <w:szCs w:val="20"/>
              </w:rPr>
            </w:pPr>
            <w:r w:rsidRPr="00B210D1">
              <w:rPr>
                <w:rFonts w:asciiTheme="minorEastAsia" w:eastAsiaTheme="minorEastAsia" w:hAnsiTheme="minorEastAsia"/>
                <w:sz w:val="20"/>
                <w:szCs w:val="20"/>
              </w:rPr>
              <w:t>12-1</w:t>
            </w:r>
          </w:p>
        </w:tc>
        <w:tc>
          <w:tcPr>
            <w:tcW w:w="3579" w:type="dxa"/>
            <w:vAlign w:val="center"/>
          </w:tcPr>
          <w:p w:rsidR="00DE1C60" w:rsidRPr="00B210D1" w:rsidRDefault="00851163" w:rsidP="009A201A">
            <w:pPr>
              <w:spacing w:line="280" w:lineRule="exact"/>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ポリ</w:t>
            </w:r>
            <w:r w:rsidR="002F5293" w:rsidRPr="00B210D1">
              <w:rPr>
                <w:rFonts w:asciiTheme="minorEastAsia" w:eastAsiaTheme="minorEastAsia" w:hAnsiTheme="minorEastAsia" w:hint="eastAsia"/>
                <w:sz w:val="20"/>
                <w:szCs w:val="20"/>
              </w:rPr>
              <w:t>塩化</w:t>
            </w:r>
            <w:r w:rsidRPr="00B210D1">
              <w:rPr>
                <w:rFonts w:asciiTheme="minorEastAsia" w:eastAsiaTheme="minorEastAsia" w:hAnsiTheme="minorEastAsia" w:hint="eastAsia"/>
                <w:sz w:val="20"/>
                <w:szCs w:val="20"/>
              </w:rPr>
              <w:t>ビフェニル</w:t>
            </w:r>
            <w:r w:rsidR="002F5293" w:rsidRPr="00B210D1">
              <w:rPr>
                <w:rFonts w:asciiTheme="minorEastAsia" w:eastAsiaTheme="minorEastAsia" w:hAnsiTheme="minorEastAsia" w:hint="eastAsia"/>
                <w:sz w:val="20"/>
                <w:szCs w:val="20"/>
              </w:rPr>
              <w:t>廃棄物保管事業者に対する改善命令</w:t>
            </w:r>
          </w:p>
        </w:tc>
        <w:tc>
          <w:tcPr>
            <w:tcW w:w="664" w:type="dxa"/>
            <w:vAlign w:val="center"/>
          </w:tcPr>
          <w:p w:rsidR="00DE1C60" w:rsidRPr="00B210D1" w:rsidRDefault="00AF16B0" w:rsidP="009A201A">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DE1C60" w:rsidRPr="00B210D1" w:rsidRDefault="00DE1C60" w:rsidP="006B3321">
            <w:pPr>
              <w:pStyle w:val="aa"/>
              <w:numPr>
                <w:ilvl w:val="0"/>
                <w:numId w:val="41"/>
              </w:numPr>
              <w:ind w:leftChars="0"/>
              <w:jc w:val="center"/>
              <w:rPr>
                <w:rFonts w:asciiTheme="minorEastAsia" w:hAnsiTheme="minorEastAsia"/>
                <w:sz w:val="20"/>
                <w:szCs w:val="20"/>
              </w:rPr>
            </w:pPr>
          </w:p>
        </w:tc>
        <w:tc>
          <w:tcPr>
            <w:tcW w:w="2437" w:type="dxa"/>
            <w:vAlign w:val="center"/>
          </w:tcPr>
          <w:p w:rsidR="00DE1C60" w:rsidRPr="00B210D1" w:rsidRDefault="002F5293" w:rsidP="00B53538">
            <w:pPr>
              <w:spacing w:line="280" w:lineRule="exact"/>
              <w:jc w:val="left"/>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浄化槽法</w:t>
            </w:r>
          </w:p>
        </w:tc>
        <w:tc>
          <w:tcPr>
            <w:tcW w:w="1428" w:type="dxa"/>
            <w:vAlign w:val="center"/>
          </w:tcPr>
          <w:p w:rsidR="00DE1C60" w:rsidRPr="00B210D1" w:rsidRDefault="002F5293" w:rsidP="009A201A">
            <w:pPr>
              <w:spacing w:line="280" w:lineRule="exact"/>
              <w:rPr>
                <w:rFonts w:asciiTheme="minorEastAsia" w:eastAsiaTheme="minorEastAsia" w:hAnsiTheme="minorEastAsia"/>
                <w:sz w:val="20"/>
                <w:szCs w:val="20"/>
              </w:rPr>
            </w:pPr>
            <w:r w:rsidRPr="00B210D1">
              <w:rPr>
                <w:rFonts w:asciiTheme="minorEastAsia" w:eastAsiaTheme="minorEastAsia" w:hAnsiTheme="minorEastAsia"/>
                <w:sz w:val="20"/>
                <w:szCs w:val="20"/>
              </w:rPr>
              <w:t>41-2</w:t>
            </w:r>
          </w:p>
        </w:tc>
        <w:tc>
          <w:tcPr>
            <w:tcW w:w="3579" w:type="dxa"/>
            <w:vAlign w:val="center"/>
          </w:tcPr>
          <w:p w:rsidR="00DE1C60" w:rsidRPr="00B210D1" w:rsidRDefault="002F5293" w:rsidP="009A201A">
            <w:pPr>
              <w:spacing w:line="280" w:lineRule="exact"/>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指示､許可の取消し､事業の停止等</w:t>
            </w:r>
          </w:p>
        </w:tc>
        <w:tc>
          <w:tcPr>
            <w:tcW w:w="664" w:type="dxa"/>
            <w:vAlign w:val="center"/>
          </w:tcPr>
          <w:p w:rsidR="00DE1C60" w:rsidRPr="00B210D1" w:rsidRDefault="00AF16B0" w:rsidP="009A201A">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6B3321" w:rsidRPr="00B210D1" w:rsidTr="006B3321">
        <w:trPr>
          <w:trHeight w:val="539"/>
        </w:trPr>
        <w:tc>
          <w:tcPr>
            <w:tcW w:w="844" w:type="dxa"/>
            <w:tcBorders>
              <w:top w:val="single" w:sz="4" w:space="0" w:color="auto"/>
              <w:left w:val="single" w:sz="4" w:space="0" w:color="auto"/>
              <w:bottom w:val="single" w:sz="4" w:space="0" w:color="auto"/>
              <w:right w:val="single" w:sz="4" w:space="0" w:color="auto"/>
            </w:tcBorders>
            <w:vAlign w:val="center"/>
          </w:tcPr>
          <w:p w:rsidR="006B3321" w:rsidRPr="00B210D1" w:rsidRDefault="006B3321" w:rsidP="006B3321">
            <w:pPr>
              <w:pStyle w:val="aa"/>
              <w:numPr>
                <w:ilvl w:val="0"/>
                <w:numId w:val="41"/>
              </w:numPr>
              <w:ind w:leftChars="0"/>
              <w:jc w:val="center"/>
              <w:rPr>
                <w:rFonts w:asciiTheme="minorEastAsia" w:hAnsiTheme="minorEastAsia"/>
                <w:sz w:val="20"/>
                <w:szCs w:val="20"/>
              </w:rPr>
            </w:pPr>
          </w:p>
        </w:tc>
        <w:tc>
          <w:tcPr>
            <w:tcW w:w="2437" w:type="dxa"/>
            <w:tcBorders>
              <w:top w:val="single" w:sz="4" w:space="0" w:color="auto"/>
              <w:left w:val="single" w:sz="4" w:space="0" w:color="auto"/>
              <w:bottom w:val="single" w:sz="4" w:space="0" w:color="auto"/>
              <w:right w:val="single" w:sz="4" w:space="0" w:color="auto"/>
            </w:tcBorders>
            <w:vAlign w:val="center"/>
          </w:tcPr>
          <w:p w:rsidR="006B3321" w:rsidRPr="00B210D1" w:rsidRDefault="006B3321" w:rsidP="006A10BC">
            <w:pPr>
              <w:spacing w:line="280" w:lineRule="exact"/>
              <w:jc w:val="left"/>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廃棄物の減量及び適正処理等に関する条例</w:t>
            </w:r>
          </w:p>
        </w:tc>
        <w:tc>
          <w:tcPr>
            <w:tcW w:w="1428" w:type="dxa"/>
            <w:tcBorders>
              <w:top w:val="single" w:sz="4" w:space="0" w:color="auto"/>
              <w:left w:val="single" w:sz="4" w:space="0" w:color="auto"/>
              <w:bottom w:val="single" w:sz="4" w:space="0" w:color="auto"/>
              <w:right w:val="single" w:sz="4" w:space="0" w:color="auto"/>
            </w:tcBorders>
            <w:vAlign w:val="center"/>
          </w:tcPr>
          <w:p w:rsidR="006B3321" w:rsidRPr="00B210D1" w:rsidRDefault="006B3321" w:rsidP="006A10BC">
            <w:pPr>
              <w:spacing w:line="280" w:lineRule="exact"/>
              <w:rPr>
                <w:rFonts w:asciiTheme="minorEastAsia" w:eastAsiaTheme="minorEastAsia" w:hAnsiTheme="minorEastAsia"/>
                <w:sz w:val="20"/>
                <w:szCs w:val="20"/>
              </w:rPr>
            </w:pPr>
            <w:r w:rsidRPr="00B210D1">
              <w:rPr>
                <w:rFonts w:asciiTheme="minorEastAsia" w:eastAsiaTheme="minorEastAsia" w:hAnsiTheme="minorEastAsia"/>
                <w:sz w:val="20"/>
                <w:szCs w:val="20"/>
              </w:rPr>
              <w:t>34-1</w:t>
            </w:r>
          </w:p>
        </w:tc>
        <w:tc>
          <w:tcPr>
            <w:tcW w:w="3579" w:type="dxa"/>
            <w:tcBorders>
              <w:top w:val="single" w:sz="4" w:space="0" w:color="auto"/>
              <w:left w:val="single" w:sz="4" w:space="0" w:color="auto"/>
              <w:bottom w:val="single" w:sz="4" w:space="0" w:color="auto"/>
              <w:right w:val="single" w:sz="4" w:space="0" w:color="auto"/>
            </w:tcBorders>
            <w:vAlign w:val="center"/>
          </w:tcPr>
          <w:p w:rsidR="006B3321" w:rsidRPr="00B210D1" w:rsidRDefault="006B3321" w:rsidP="006A10BC">
            <w:pPr>
              <w:spacing w:line="280" w:lineRule="exact"/>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搬入の停止の命令</w:t>
            </w:r>
          </w:p>
        </w:tc>
        <w:tc>
          <w:tcPr>
            <w:tcW w:w="664" w:type="dxa"/>
            <w:tcBorders>
              <w:top w:val="single" w:sz="4" w:space="0" w:color="auto"/>
              <w:left w:val="single" w:sz="4" w:space="0" w:color="auto"/>
              <w:bottom w:val="single" w:sz="4" w:space="0" w:color="auto"/>
              <w:right w:val="single" w:sz="4" w:space="0" w:color="auto"/>
            </w:tcBorders>
            <w:vAlign w:val="center"/>
          </w:tcPr>
          <w:p w:rsidR="006B3321" w:rsidRPr="00B210D1" w:rsidRDefault="006B3321" w:rsidP="006A10BC">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6B3321" w:rsidRPr="00B210D1" w:rsidTr="006B3321">
        <w:trPr>
          <w:trHeight w:val="539"/>
        </w:trPr>
        <w:tc>
          <w:tcPr>
            <w:tcW w:w="844" w:type="dxa"/>
            <w:tcBorders>
              <w:top w:val="single" w:sz="4" w:space="0" w:color="auto"/>
              <w:left w:val="single" w:sz="4" w:space="0" w:color="auto"/>
              <w:bottom w:val="single" w:sz="4" w:space="0" w:color="auto"/>
              <w:right w:val="single" w:sz="4" w:space="0" w:color="auto"/>
            </w:tcBorders>
            <w:vAlign w:val="center"/>
          </w:tcPr>
          <w:p w:rsidR="006B3321" w:rsidRPr="00B210D1" w:rsidRDefault="006B3321" w:rsidP="006B3321">
            <w:pPr>
              <w:pStyle w:val="aa"/>
              <w:numPr>
                <w:ilvl w:val="0"/>
                <w:numId w:val="41"/>
              </w:numPr>
              <w:ind w:leftChars="0"/>
              <w:jc w:val="center"/>
              <w:rPr>
                <w:rFonts w:asciiTheme="minorEastAsia" w:hAnsiTheme="minorEastAsia"/>
                <w:sz w:val="20"/>
                <w:szCs w:val="20"/>
              </w:rPr>
            </w:pPr>
          </w:p>
        </w:tc>
        <w:tc>
          <w:tcPr>
            <w:tcW w:w="2437" w:type="dxa"/>
            <w:tcBorders>
              <w:top w:val="single" w:sz="4" w:space="0" w:color="auto"/>
              <w:left w:val="single" w:sz="4" w:space="0" w:color="auto"/>
              <w:bottom w:val="single" w:sz="4" w:space="0" w:color="auto"/>
              <w:right w:val="single" w:sz="4" w:space="0" w:color="auto"/>
            </w:tcBorders>
            <w:vAlign w:val="center"/>
          </w:tcPr>
          <w:p w:rsidR="006B3321" w:rsidRPr="00B210D1" w:rsidRDefault="006B3321" w:rsidP="006B3321">
            <w:pPr>
              <w:spacing w:line="280" w:lineRule="exact"/>
              <w:jc w:val="left"/>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w:t>
            </w:r>
          </w:p>
        </w:tc>
        <w:tc>
          <w:tcPr>
            <w:tcW w:w="1428" w:type="dxa"/>
            <w:tcBorders>
              <w:top w:val="single" w:sz="4" w:space="0" w:color="auto"/>
              <w:left w:val="single" w:sz="4" w:space="0" w:color="auto"/>
              <w:bottom w:val="single" w:sz="4" w:space="0" w:color="auto"/>
              <w:right w:val="single" w:sz="4" w:space="0" w:color="auto"/>
            </w:tcBorders>
            <w:vAlign w:val="center"/>
          </w:tcPr>
          <w:p w:rsidR="006B3321" w:rsidRPr="00B210D1" w:rsidRDefault="006B3321" w:rsidP="006A10BC">
            <w:pPr>
              <w:spacing w:line="280" w:lineRule="exact"/>
              <w:rPr>
                <w:rFonts w:asciiTheme="minorEastAsia" w:eastAsiaTheme="minorEastAsia" w:hAnsiTheme="minorEastAsia"/>
                <w:sz w:val="20"/>
                <w:szCs w:val="20"/>
              </w:rPr>
            </w:pPr>
            <w:r w:rsidRPr="00B210D1">
              <w:rPr>
                <w:rFonts w:asciiTheme="minorEastAsia" w:eastAsiaTheme="minorEastAsia" w:hAnsiTheme="minorEastAsia"/>
                <w:sz w:val="20"/>
                <w:szCs w:val="20"/>
              </w:rPr>
              <w:t>39</w:t>
            </w:r>
          </w:p>
        </w:tc>
        <w:tc>
          <w:tcPr>
            <w:tcW w:w="3579" w:type="dxa"/>
            <w:tcBorders>
              <w:top w:val="single" w:sz="4" w:space="0" w:color="auto"/>
              <w:left w:val="single" w:sz="4" w:space="0" w:color="auto"/>
              <w:bottom w:val="single" w:sz="4" w:space="0" w:color="auto"/>
              <w:right w:val="single" w:sz="4" w:space="0" w:color="auto"/>
            </w:tcBorders>
            <w:vAlign w:val="center"/>
          </w:tcPr>
          <w:p w:rsidR="006B3321" w:rsidRPr="00B210D1" w:rsidRDefault="006B3321" w:rsidP="006A10BC">
            <w:pPr>
              <w:spacing w:line="280" w:lineRule="exact"/>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支障の除去等のための措置命令</w:t>
            </w:r>
          </w:p>
        </w:tc>
        <w:tc>
          <w:tcPr>
            <w:tcW w:w="664" w:type="dxa"/>
            <w:tcBorders>
              <w:top w:val="single" w:sz="4" w:space="0" w:color="auto"/>
              <w:left w:val="single" w:sz="4" w:space="0" w:color="auto"/>
              <w:bottom w:val="single" w:sz="4" w:space="0" w:color="auto"/>
              <w:right w:val="single" w:sz="4" w:space="0" w:color="auto"/>
            </w:tcBorders>
            <w:vAlign w:val="center"/>
          </w:tcPr>
          <w:p w:rsidR="006B3321" w:rsidRPr="00B210D1" w:rsidRDefault="006B3321" w:rsidP="006A10BC">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6B3321" w:rsidRPr="00B210D1" w:rsidTr="006B3321">
        <w:trPr>
          <w:trHeight w:val="539"/>
        </w:trPr>
        <w:tc>
          <w:tcPr>
            <w:tcW w:w="844" w:type="dxa"/>
            <w:tcBorders>
              <w:top w:val="single" w:sz="4" w:space="0" w:color="auto"/>
              <w:left w:val="single" w:sz="4" w:space="0" w:color="auto"/>
              <w:bottom w:val="single" w:sz="4" w:space="0" w:color="auto"/>
              <w:right w:val="single" w:sz="4" w:space="0" w:color="auto"/>
            </w:tcBorders>
            <w:vAlign w:val="center"/>
          </w:tcPr>
          <w:p w:rsidR="006B3321" w:rsidRPr="00B210D1" w:rsidRDefault="006B3321" w:rsidP="006B3321">
            <w:pPr>
              <w:pStyle w:val="aa"/>
              <w:numPr>
                <w:ilvl w:val="0"/>
                <w:numId w:val="41"/>
              </w:numPr>
              <w:ind w:leftChars="0"/>
              <w:jc w:val="center"/>
              <w:rPr>
                <w:rFonts w:asciiTheme="minorEastAsia" w:hAnsiTheme="minorEastAsia"/>
                <w:sz w:val="20"/>
                <w:szCs w:val="20"/>
              </w:rPr>
            </w:pPr>
          </w:p>
        </w:tc>
        <w:tc>
          <w:tcPr>
            <w:tcW w:w="2437" w:type="dxa"/>
            <w:tcBorders>
              <w:top w:val="single" w:sz="4" w:space="0" w:color="auto"/>
              <w:left w:val="single" w:sz="4" w:space="0" w:color="auto"/>
              <w:bottom w:val="single" w:sz="4" w:space="0" w:color="auto"/>
              <w:right w:val="single" w:sz="4" w:space="0" w:color="auto"/>
            </w:tcBorders>
            <w:vAlign w:val="center"/>
          </w:tcPr>
          <w:p w:rsidR="006B3321" w:rsidRPr="00B210D1" w:rsidRDefault="006B3321" w:rsidP="006B3321">
            <w:pPr>
              <w:spacing w:line="280" w:lineRule="exact"/>
              <w:jc w:val="left"/>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廃棄物の減量及び適正処理等に関する規則</w:t>
            </w:r>
          </w:p>
        </w:tc>
        <w:tc>
          <w:tcPr>
            <w:tcW w:w="1428" w:type="dxa"/>
            <w:tcBorders>
              <w:top w:val="single" w:sz="4" w:space="0" w:color="auto"/>
              <w:left w:val="single" w:sz="4" w:space="0" w:color="auto"/>
              <w:bottom w:val="single" w:sz="4" w:space="0" w:color="auto"/>
              <w:right w:val="single" w:sz="4" w:space="0" w:color="auto"/>
            </w:tcBorders>
            <w:vAlign w:val="center"/>
          </w:tcPr>
          <w:p w:rsidR="006B3321" w:rsidRPr="00B210D1" w:rsidRDefault="006B3321" w:rsidP="006A10BC">
            <w:pPr>
              <w:spacing w:line="280" w:lineRule="exact"/>
              <w:rPr>
                <w:rFonts w:asciiTheme="minorEastAsia" w:eastAsiaTheme="minorEastAsia" w:hAnsiTheme="minorEastAsia"/>
                <w:sz w:val="20"/>
                <w:szCs w:val="20"/>
              </w:rPr>
            </w:pPr>
            <w:r w:rsidRPr="00B210D1">
              <w:rPr>
                <w:rFonts w:asciiTheme="minorEastAsia" w:eastAsiaTheme="minorEastAsia" w:hAnsiTheme="minorEastAsia"/>
                <w:sz w:val="20"/>
                <w:szCs w:val="20"/>
              </w:rPr>
              <w:t>7-1</w:t>
            </w:r>
          </w:p>
        </w:tc>
        <w:tc>
          <w:tcPr>
            <w:tcW w:w="3579" w:type="dxa"/>
            <w:tcBorders>
              <w:top w:val="single" w:sz="4" w:space="0" w:color="auto"/>
              <w:left w:val="single" w:sz="4" w:space="0" w:color="auto"/>
              <w:bottom w:val="single" w:sz="4" w:space="0" w:color="auto"/>
              <w:right w:val="single" w:sz="4" w:space="0" w:color="auto"/>
            </w:tcBorders>
            <w:vAlign w:val="center"/>
          </w:tcPr>
          <w:p w:rsidR="006B3321" w:rsidRPr="00B210D1" w:rsidRDefault="006B3321" w:rsidP="006A10BC">
            <w:pPr>
              <w:spacing w:line="280" w:lineRule="exact"/>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営業の停止</w:t>
            </w:r>
          </w:p>
        </w:tc>
        <w:tc>
          <w:tcPr>
            <w:tcW w:w="664" w:type="dxa"/>
            <w:tcBorders>
              <w:top w:val="single" w:sz="4" w:space="0" w:color="auto"/>
              <w:left w:val="single" w:sz="4" w:space="0" w:color="auto"/>
              <w:bottom w:val="single" w:sz="4" w:space="0" w:color="auto"/>
              <w:right w:val="single" w:sz="4" w:space="0" w:color="auto"/>
            </w:tcBorders>
            <w:vAlign w:val="center"/>
          </w:tcPr>
          <w:p w:rsidR="006B3321" w:rsidRPr="00B210D1" w:rsidRDefault="00053A96" w:rsidP="006A10BC">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Ａ</w:t>
            </w:r>
          </w:p>
        </w:tc>
      </w:tr>
      <w:tr w:rsidR="006B3321" w:rsidRPr="00B210D1" w:rsidTr="006B3321">
        <w:trPr>
          <w:trHeight w:val="539"/>
        </w:trPr>
        <w:tc>
          <w:tcPr>
            <w:tcW w:w="844" w:type="dxa"/>
            <w:tcBorders>
              <w:top w:val="single" w:sz="4" w:space="0" w:color="auto"/>
              <w:left w:val="single" w:sz="4" w:space="0" w:color="auto"/>
              <w:bottom w:val="single" w:sz="4" w:space="0" w:color="auto"/>
              <w:right w:val="single" w:sz="4" w:space="0" w:color="auto"/>
            </w:tcBorders>
            <w:vAlign w:val="center"/>
          </w:tcPr>
          <w:p w:rsidR="006B3321" w:rsidRPr="00B210D1" w:rsidRDefault="006B3321" w:rsidP="006B3321">
            <w:pPr>
              <w:pStyle w:val="aa"/>
              <w:numPr>
                <w:ilvl w:val="0"/>
                <w:numId w:val="41"/>
              </w:numPr>
              <w:ind w:leftChars="0"/>
              <w:jc w:val="center"/>
              <w:rPr>
                <w:rFonts w:asciiTheme="minorEastAsia" w:hAnsiTheme="minorEastAsia"/>
                <w:sz w:val="20"/>
                <w:szCs w:val="20"/>
              </w:rPr>
            </w:pPr>
          </w:p>
        </w:tc>
        <w:tc>
          <w:tcPr>
            <w:tcW w:w="2437" w:type="dxa"/>
            <w:tcBorders>
              <w:top w:val="single" w:sz="4" w:space="0" w:color="auto"/>
              <w:left w:val="single" w:sz="4" w:space="0" w:color="auto"/>
              <w:bottom w:val="single" w:sz="4" w:space="0" w:color="auto"/>
              <w:right w:val="single" w:sz="4" w:space="0" w:color="auto"/>
            </w:tcBorders>
            <w:vAlign w:val="center"/>
          </w:tcPr>
          <w:p w:rsidR="006B3321" w:rsidRPr="00B210D1" w:rsidRDefault="006B3321" w:rsidP="006B3321">
            <w:pPr>
              <w:spacing w:line="280" w:lineRule="exact"/>
              <w:jc w:val="left"/>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w:t>
            </w:r>
          </w:p>
        </w:tc>
        <w:tc>
          <w:tcPr>
            <w:tcW w:w="1428" w:type="dxa"/>
            <w:tcBorders>
              <w:top w:val="single" w:sz="4" w:space="0" w:color="auto"/>
              <w:left w:val="single" w:sz="4" w:space="0" w:color="auto"/>
              <w:bottom w:val="single" w:sz="4" w:space="0" w:color="auto"/>
              <w:right w:val="single" w:sz="4" w:space="0" w:color="auto"/>
            </w:tcBorders>
            <w:vAlign w:val="center"/>
          </w:tcPr>
          <w:p w:rsidR="006B3321" w:rsidRPr="00B210D1" w:rsidRDefault="006B3321" w:rsidP="006A10BC">
            <w:pPr>
              <w:spacing w:line="280" w:lineRule="exact"/>
              <w:rPr>
                <w:rFonts w:asciiTheme="minorEastAsia" w:eastAsiaTheme="minorEastAsia" w:hAnsiTheme="minorEastAsia"/>
                <w:sz w:val="20"/>
                <w:szCs w:val="20"/>
              </w:rPr>
            </w:pPr>
            <w:r w:rsidRPr="00B210D1">
              <w:rPr>
                <w:rFonts w:asciiTheme="minorEastAsia" w:eastAsiaTheme="minorEastAsia" w:hAnsiTheme="minorEastAsia"/>
                <w:sz w:val="20"/>
                <w:szCs w:val="20"/>
              </w:rPr>
              <w:t>7</w:t>
            </w:r>
            <w:r w:rsidRPr="00B210D1">
              <w:rPr>
                <w:rFonts w:asciiTheme="minorEastAsia" w:eastAsiaTheme="minorEastAsia" w:hAnsiTheme="minorEastAsia" w:hint="eastAsia"/>
                <w:sz w:val="20"/>
                <w:szCs w:val="20"/>
              </w:rPr>
              <w:t>の</w:t>
            </w:r>
            <w:r w:rsidRPr="00B210D1">
              <w:rPr>
                <w:rFonts w:asciiTheme="minorEastAsia" w:eastAsiaTheme="minorEastAsia" w:hAnsiTheme="minorEastAsia"/>
                <w:sz w:val="20"/>
                <w:szCs w:val="20"/>
              </w:rPr>
              <w:t>2</w:t>
            </w:r>
          </w:p>
        </w:tc>
        <w:tc>
          <w:tcPr>
            <w:tcW w:w="3579" w:type="dxa"/>
            <w:tcBorders>
              <w:top w:val="single" w:sz="4" w:space="0" w:color="auto"/>
              <w:left w:val="single" w:sz="4" w:space="0" w:color="auto"/>
              <w:bottom w:val="single" w:sz="4" w:space="0" w:color="auto"/>
              <w:right w:val="single" w:sz="4" w:space="0" w:color="auto"/>
            </w:tcBorders>
            <w:vAlign w:val="center"/>
          </w:tcPr>
          <w:p w:rsidR="006B3321" w:rsidRPr="00B210D1" w:rsidRDefault="006B3321" w:rsidP="006A10BC">
            <w:pPr>
              <w:spacing w:line="280" w:lineRule="exact"/>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許可の取消し</w:t>
            </w:r>
          </w:p>
        </w:tc>
        <w:tc>
          <w:tcPr>
            <w:tcW w:w="664" w:type="dxa"/>
            <w:tcBorders>
              <w:top w:val="single" w:sz="4" w:space="0" w:color="auto"/>
              <w:left w:val="single" w:sz="4" w:space="0" w:color="auto"/>
              <w:bottom w:val="single" w:sz="4" w:space="0" w:color="auto"/>
              <w:right w:val="single" w:sz="4" w:space="0" w:color="auto"/>
            </w:tcBorders>
            <w:vAlign w:val="center"/>
          </w:tcPr>
          <w:p w:rsidR="006B3321" w:rsidRPr="00B210D1" w:rsidRDefault="00053A96" w:rsidP="006A10BC">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Ａ</w:t>
            </w:r>
            <w:bookmarkStart w:id="0" w:name="_GoBack"/>
            <w:bookmarkEnd w:id="0"/>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水質汚濁防止法</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8-1</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特定事業場にかかる計画変更又は計画廃止命令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8-2</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有害物質使用特定(貯蔵指定)施設にかかる計画変更又は計画廃止命令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8の2</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指定地域内事業場の汚水等の処理方法等の改善命令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13-1</w:t>
            </w:r>
          </w:p>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13-2</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特定事業場における改善命令､一時停止命令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Ｄ</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13-3</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指定地域内事業場にかかる改善命令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Ｄ</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13の2-1</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特定地下浸透水にかかる改善命令､一時停止命令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Ｄ</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13の3-1</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有害物質使用特定(貯蔵指定)施設にかかる改善命令､一時停止命令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Ｄ</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14の2-4</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事故時における措置命令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Ｄ</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14</w:t>
            </w:r>
            <w:r w:rsidRPr="00B210D1">
              <w:rPr>
                <w:rFonts w:asciiTheme="minorEastAsia" w:eastAsiaTheme="minorEastAsia" w:hAnsiTheme="minorEastAsia" w:hint="eastAsia"/>
                <w:sz w:val="20"/>
                <w:szCs w:val="20"/>
              </w:rPr>
              <w:t>の</w:t>
            </w:r>
            <w:r w:rsidRPr="00B210D1">
              <w:rPr>
                <w:rFonts w:asciiTheme="minorEastAsia" w:eastAsiaTheme="minorEastAsia" w:hAnsiTheme="minorEastAsia"/>
                <w:sz w:val="20"/>
                <w:szCs w:val="20"/>
              </w:rPr>
              <w:t>3-1</w:t>
            </w:r>
          </w:p>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14</w:t>
            </w:r>
            <w:r w:rsidRPr="00B210D1">
              <w:rPr>
                <w:rFonts w:asciiTheme="minorEastAsia" w:eastAsiaTheme="minorEastAsia" w:hAnsiTheme="minorEastAsia" w:hint="eastAsia"/>
                <w:sz w:val="20"/>
                <w:szCs w:val="20"/>
              </w:rPr>
              <w:t>の</w:t>
            </w:r>
            <w:r w:rsidRPr="00B210D1">
              <w:rPr>
                <w:rFonts w:asciiTheme="minorEastAsia" w:eastAsiaTheme="minorEastAsia" w:hAnsiTheme="minorEastAsia"/>
                <w:sz w:val="20"/>
                <w:szCs w:val="20"/>
              </w:rPr>
              <w:t>3-2</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地下水の水質の浄化に係る措置命令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Ｄ</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18</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緊急時における措置命令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Ｄ</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瀬戸内海環境保全特別措置法</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11</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特定施設の設置又は変更に対する措置命令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悪臭防止法</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8-2</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悪臭原因物の排出に係る改善命令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Ｄ</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10-3</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事故時の応急措置命令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Ｄ</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振動規制法</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12-2</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特定施設の設置の計画変更勧告にかかる命令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Ｄ</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15-2</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特定建設作業の改善勧告にかかる命令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Ｄ</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騒音規制法</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12-2</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特定施設の設置の計画変更勧告にかかる命令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Ｄ</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15-2</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特定建設作業の改善勧告にかかる命令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Ｄ</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大気汚染防止法</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9</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ばい煙発生施設にかかる計画変更又は計画廃止命令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9の2</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ばい煙発生施設にかかる措置命令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14-1</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ばい煙発生施設にかかる改善命令､一時停止命令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Ｄ</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14-3</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指定ばい煙の排出にかかる措置命令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Ｄ</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15-2</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季節による燃料の使用にかかる命令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15の2-2</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指定地域における燃料の使用にかかる命令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17-3</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事故時の措置命令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Ｄ</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17の8</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揮発性有機化合物排出施設の設置にかかる計画変更又は計画廃止命令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17の11</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揮発性有機化合物排出施設にかかる改善命令､一時停止命令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18の4</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一般粉じん発生施設にかかる改善命令､一時停止命令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18の8</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特定粉じん発生施設の設置にかかる計画変更又は計画廃止命令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18の11</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特定粉じん発生施設にかかる改善命令､一時停止命令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18の18</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特定粉じん排出等作業の実施にかかる計画変更命令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18の21</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特定粉じん排出等作業の実施にかかる作業基準適合命令､一時停止命令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18の31</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水銀排出施設の設置にかかる計画変更または計画廃止命令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18の34-</w:t>
            </w:r>
            <w:r w:rsidRPr="00B210D1">
              <w:rPr>
                <w:rFonts w:asciiTheme="minorEastAsia" w:eastAsiaTheme="minorEastAsia" w:hAnsiTheme="minorEastAsia"/>
                <w:sz w:val="20"/>
                <w:szCs w:val="20"/>
              </w:rPr>
              <w:t>2</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水銀排出施設にかかる改善命令､一時停止命令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23-2</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ばい煙発生施設又は揮発性有機化合物排出施設の使用にかかる緊急時の措置命令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土壌汚染対策法</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3-3</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有害物質使用特定施設の使用の廃止等の通知</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3-4</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土地の汚染状況の報告命令､報告の是正命令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3-8</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調査を猶予されている土地の形質変更にかかる調査及び報告命令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4-3</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土地汚染による健康被害が生ずるおそれがある土地にかかる調査及び報告命令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5-1</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土壌汚染による健康被害が生ずるおそれがある土地の調査及び報告命令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7-1</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要措置区域内の土地の所有者等への汚染除去等計画の提出の指示</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7-2</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汚染除去等計画の提出命令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7-4</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汚染除去等計画の変更命令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7-8</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汚染除去等計画の実施措置命令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Ｄ</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12-5</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土地の形質の変更の届出の計画変更命令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16-4</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汚染土壌の搬出にかかる計画変更命令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19</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汚染土壌の適正な運搬及び処理のための措置命令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24</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汚染土壌の処理にかかる改善命令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25</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汚染土壌処理業者の許可の取り消し､事業停止命令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27-2</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汚染土壌処理業者の許可の取り消し等の場合の措置命令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Ｄ</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8021A5"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ダイオキシン</w:t>
            </w:r>
            <w:r w:rsidR="002F5293" w:rsidRPr="00B210D1">
              <w:rPr>
                <w:rFonts w:asciiTheme="minorEastAsia" w:eastAsiaTheme="minorEastAsia" w:hAnsiTheme="minorEastAsia" w:hint="eastAsia"/>
                <w:sz w:val="20"/>
                <w:szCs w:val="20"/>
              </w:rPr>
              <w:t>類対策特別措置法</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15</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届出に係る特定施設の計画変更又は計画廃止命令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16</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届出に係る総量規制基準適用事業場における改善等の命令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Ｄ</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22-1</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特定施設の改善又は一時停止命令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Ｄ</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22-3</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総量規制基準適用事業場における改善等の命令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Ｄ</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23-3</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事故時の措置命令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Ｄ</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特定工場における公害防止組織の整備に関する法律</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10</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公害防止統括者等の解任命令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大阪府生活環境の保全等に関する条例</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25</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届出施設の設置にかかる計画変更､計画廃止命令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37-1</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届出施設のばいじん等にかかる改善命令､一時停止命令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Ｄ</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37-2</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届出施設の指定有害物質の規制基準の遵守命令､使用の一時停止命令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37-3</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届出施設の粉じんの規制基準の遵守にかかる命令､使用の一時停止命令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40の9</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特定粉じん排出等作業の方法又は石綿濃度の測定計画にかかる変更命令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40の11</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特定粉じん排出等作業実施基準若しくは敷地境界基準にかかる遵守命令､作業の一時停止命令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48</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屋外燃焼行為の停止等の措置命令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Ｄ</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55</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届出施設の排出水にかかる計画変更命令､計画廃止命令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61-1</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届出施設の排出水にかかる改善命令､一時停止命令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Ｄ</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62-1</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特定施設の排出水にかかる改善命令､一時停止命令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Ｄ</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64-2</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届出事業場又は特定事業場の汚水又は排水にかかる事故時の応急措置命令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Ｄ</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68</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排出水にかかる緊急時の措置命令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Ｄ</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79-1</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地下浸透水にかかる汚水等の処理方法の改善命令､届出施設の使用等の一時停止命令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Ｄ</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80-2</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届出事業場の有害物質の地下浸透にかかる事故時の応急措置命令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Ｄ</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81の4-2</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有害物質使用届出施設等の使用の廃止等の通知</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81の9-1</w:t>
            </w:r>
          </w:p>
          <w:p w:rsidR="00414036" w:rsidRPr="00B210D1" w:rsidRDefault="00414036" w:rsidP="00414036">
            <w:pPr>
              <w:rPr>
                <w:rFonts w:asciiTheme="minorEastAsia" w:eastAsiaTheme="minorEastAsia" w:hAnsiTheme="minorEastAsia"/>
                <w:sz w:val="20"/>
                <w:szCs w:val="20"/>
              </w:rPr>
            </w:pP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要措置管理区域内の土地の所有者等への汚染除去等計画の提出指示</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81の9-2</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汚染除去等計画の提出命令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81の9-4</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汚染除去等計画の変更命令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81の9-8</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汚染除去等計画に基づく実施措置命令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81の13-5</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要措置管理区域内における土地の形質の変更の計画変更命令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81の16-4</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汚染土壌の搬出時の計画変更命令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81の20</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汚染土壌の汚染の拡散の防止のための措置命令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Ｄ</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81の28-2</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管理化学物質にかかる緊急事態の発生時の応急措置命令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Ｄ</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86-2</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規制地域内工場等の騒音等にかかる改善勧告遵守命令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90-2</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規制地域内工場等の騒音等にかかる計画変更勧告遵守命令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94-2</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特定建設作業に伴って発生する騒音等にかかる勧告遵守命令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99</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拡声機の使用にかかる措置命令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Ｄ</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豊中市環境の保全等の推進に関する条例</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43</w:t>
            </w:r>
          </w:p>
        </w:tc>
        <w:tc>
          <w:tcPr>
            <w:tcW w:w="3579"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特定建設作業の改善又は変更命令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Ｄ</w:t>
            </w:r>
          </w:p>
        </w:tc>
      </w:tr>
      <w:tr w:rsidR="00B530A2"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45</w:t>
            </w:r>
          </w:p>
        </w:tc>
        <w:tc>
          <w:tcPr>
            <w:tcW w:w="3579" w:type="dxa"/>
            <w:vAlign w:val="center"/>
          </w:tcPr>
          <w:p w:rsidR="00414036" w:rsidRPr="00B210D1" w:rsidRDefault="002F5293" w:rsidP="00414036">
            <w:pPr>
              <w:spacing w:line="280" w:lineRule="exact"/>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警告及び命令(拡声機の使用制限の違反行為)</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Ｄ</w:t>
            </w:r>
          </w:p>
        </w:tc>
      </w:tr>
      <w:tr w:rsidR="0016490D" w:rsidRPr="00B210D1" w:rsidTr="0016490D">
        <w:trPr>
          <w:trHeight w:val="539"/>
        </w:trPr>
        <w:tc>
          <w:tcPr>
            <w:tcW w:w="844" w:type="dxa"/>
            <w:vAlign w:val="center"/>
          </w:tcPr>
          <w:p w:rsidR="00414036" w:rsidRPr="00B210D1" w:rsidRDefault="00414036" w:rsidP="006B3321">
            <w:pPr>
              <w:pStyle w:val="aa"/>
              <w:numPr>
                <w:ilvl w:val="0"/>
                <w:numId w:val="41"/>
              </w:numPr>
              <w:ind w:leftChars="0"/>
              <w:jc w:val="center"/>
              <w:rPr>
                <w:rFonts w:asciiTheme="minorEastAsia" w:hAnsiTheme="minorEastAsia"/>
                <w:sz w:val="20"/>
                <w:szCs w:val="20"/>
              </w:rPr>
            </w:pPr>
          </w:p>
        </w:tc>
        <w:tc>
          <w:tcPr>
            <w:tcW w:w="2437" w:type="dxa"/>
            <w:vAlign w:val="center"/>
          </w:tcPr>
          <w:p w:rsidR="00414036" w:rsidRPr="00B210D1" w:rsidRDefault="002F5293" w:rsidP="00414036">
            <w:pPr>
              <w:spacing w:line="280" w:lineRule="exact"/>
              <w:jc w:val="center"/>
              <w:rPr>
                <w:rFonts w:asciiTheme="minorEastAsia" w:eastAsiaTheme="minorEastAsia" w:hAnsiTheme="minorEastAsia"/>
                <w:sz w:val="20"/>
                <w:szCs w:val="20"/>
              </w:rPr>
            </w:pPr>
            <w:r w:rsidRPr="00B210D1">
              <w:rPr>
                <w:rFonts w:asciiTheme="minorEastAsia" w:eastAsiaTheme="minorEastAsia" w:hAnsiTheme="minorEastAsia"/>
                <w:sz w:val="20"/>
                <w:szCs w:val="20"/>
              </w:rPr>
              <w:t>〃</w:t>
            </w:r>
          </w:p>
        </w:tc>
        <w:tc>
          <w:tcPr>
            <w:tcW w:w="1428" w:type="dxa"/>
            <w:vAlign w:val="center"/>
          </w:tcPr>
          <w:p w:rsidR="00414036" w:rsidRPr="00B210D1" w:rsidRDefault="002F5293" w:rsidP="00414036">
            <w:pPr>
              <w:rPr>
                <w:rFonts w:asciiTheme="minorEastAsia" w:eastAsiaTheme="minorEastAsia" w:hAnsiTheme="minorEastAsia"/>
                <w:sz w:val="20"/>
                <w:szCs w:val="20"/>
              </w:rPr>
            </w:pPr>
            <w:r w:rsidRPr="00B210D1">
              <w:rPr>
                <w:rFonts w:asciiTheme="minorEastAsia" w:eastAsiaTheme="minorEastAsia" w:hAnsiTheme="minorEastAsia"/>
                <w:sz w:val="20"/>
                <w:szCs w:val="20"/>
              </w:rPr>
              <w:t>47-2</w:t>
            </w:r>
          </w:p>
        </w:tc>
        <w:tc>
          <w:tcPr>
            <w:tcW w:w="3579" w:type="dxa"/>
            <w:vAlign w:val="center"/>
          </w:tcPr>
          <w:p w:rsidR="00414036" w:rsidRPr="00B210D1" w:rsidRDefault="002F5293" w:rsidP="00414036">
            <w:pPr>
              <w:spacing w:line="280" w:lineRule="exact"/>
              <w:rPr>
                <w:rFonts w:asciiTheme="minorEastAsia" w:eastAsiaTheme="minorEastAsia" w:hAnsiTheme="minorEastAsia"/>
                <w:sz w:val="20"/>
                <w:szCs w:val="20"/>
              </w:rPr>
            </w:pPr>
            <w:r w:rsidRPr="00B210D1">
              <w:rPr>
                <w:rFonts w:asciiTheme="minorEastAsia" w:eastAsiaTheme="minorEastAsia" w:hAnsiTheme="minorEastAsia" w:hint="eastAsia"/>
                <w:sz w:val="20"/>
                <w:szCs w:val="20"/>
              </w:rPr>
              <w:t>屋外作業の改善命令</w:t>
            </w:r>
          </w:p>
        </w:tc>
        <w:tc>
          <w:tcPr>
            <w:tcW w:w="664" w:type="dxa"/>
            <w:vAlign w:val="center"/>
          </w:tcPr>
          <w:p w:rsidR="00414036" w:rsidRPr="00B210D1" w:rsidRDefault="00AF16B0" w:rsidP="00414036">
            <w:pPr>
              <w:jc w:val="center"/>
              <w:rPr>
                <w:rFonts w:asciiTheme="minorEastAsia" w:eastAsiaTheme="minorEastAsia" w:hAnsiTheme="minorEastAsia"/>
                <w:b/>
                <w:sz w:val="20"/>
                <w:szCs w:val="20"/>
              </w:rPr>
            </w:pPr>
            <w:r w:rsidRPr="00B210D1">
              <w:rPr>
                <w:rFonts w:asciiTheme="minorEastAsia" w:eastAsiaTheme="minorEastAsia" w:hAnsiTheme="minorEastAsia" w:hint="eastAsia"/>
                <w:b/>
                <w:sz w:val="20"/>
                <w:szCs w:val="20"/>
              </w:rPr>
              <w:t>Ｂ</w:t>
            </w:r>
          </w:p>
        </w:tc>
      </w:tr>
    </w:tbl>
    <w:p w:rsidR="00F63B9A" w:rsidRPr="00B210D1" w:rsidRDefault="00F63B9A">
      <w:pPr>
        <w:widowControl/>
        <w:jc w:val="left"/>
        <w:rPr>
          <w:rFonts w:ascii="ＭＳ ゴシック" w:eastAsia="ＭＳ ゴシック" w:hAnsi="ＭＳ ゴシック"/>
          <w:w w:val="200"/>
          <w:u w:val="single"/>
        </w:rPr>
      </w:pPr>
    </w:p>
    <w:p w:rsidR="00A34A64" w:rsidRPr="00B210D1" w:rsidRDefault="002F5293">
      <w:pPr>
        <w:widowControl/>
        <w:jc w:val="left"/>
        <w:rPr>
          <w:rFonts w:ascii="ＭＳ ゴシック" w:eastAsia="ＭＳ ゴシック" w:hAnsi="ＭＳ ゴシック"/>
          <w:w w:val="200"/>
        </w:rPr>
      </w:pPr>
      <w:r w:rsidRPr="00B210D1">
        <w:rPr>
          <w:rFonts w:ascii="ＭＳ ゴシック" w:eastAsia="ＭＳ ゴシック" w:hAnsi="ＭＳ ゴシック"/>
          <w:w w:val="200"/>
        </w:rPr>
        <w:br w:type="page"/>
      </w:r>
    </w:p>
    <w:p w:rsidR="008D1D95" w:rsidRPr="00B210D1" w:rsidRDefault="002F5293" w:rsidP="008D1D95">
      <w:pPr>
        <w:rPr>
          <w:rFonts w:ascii="ＭＳ ゴシック" w:eastAsia="ＭＳ ゴシック" w:hAnsi="ＭＳ ゴシック"/>
          <w:w w:val="200"/>
          <w:u w:val="single"/>
        </w:rPr>
      </w:pPr>
      <w:r w:rsidRPr="00B210D1">
        <w:rPr>
          <w:rFonts w:ascii="ＭＳ ゴシック" w:eastAsia="ＭＳ ゴシック" w:hAnsi="ＭＳ ゴシック"/>
          <w:w w:val="200"/>
          <w:u w:val="single"/>
        </w:rPr>
        <w:lastRenderedPageBreak/>
        <w:t>様式Ｂ－２</w:t>
      </w:r>
    </w:p>
    <w:p w:rsidR="008D1D95" w:rsidRPr="00B210D1" w:rsidRDefault="002F5293" w:rsidP="008D1D95">
      <w:pPr>
        <w:ind w:left="1680" w:hangingChars="400" w:hanging="1680"/>
        <w:jc w:val="center"/>
        <w:rPr>
          <w:rFonts w:ascii="ＭＳ ゴシック" w:eastAsia="ＭＳ ゴシック" w:hAnsi="ＭＳ ゴシック"/>
          <w:w w:val="200"/>
          <w:u w:val="single"/>
        </w:rPr>
      </w:pPr>
      <w:r w:rsidRPr="00B210D1">
        <w:rPr>
          <w:rFonts w:ascii="ＭＳ ゴシック" w:eastAsia="ＭＳ ゴシック" w:hAnsi="ＭＳ ゴシック"/>
          <w:w w:val="200"/>
          <w:u w:val="single"/>
        </w:rPr>
        <w:t>不利益処分の処分基準</w:t>
      </w:r>
    </w:p>
    <w:p w:rsidR="008D1D95" w:rsidRPr="00B210D1" w:rsidRDefault="008D1D95" w:rsidP="008D1D95">
      <w:pPr>
        <w:ind w:left="840" w:hangingChars="400" w:hanging="8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29"/>
        <w:gridCol w:w="6716"/>
      </w:tblGrid>
      <w:tr w:rsidR="00B530A2" w:rsidRPr="00B210D1" w:rsidTr="008D1D95">
        <w:trPr>
          <w:trHeight w:val="154"/>
        </w:trPr>
        <w:tc>
          <w:tcPr>
            <w:tcW w:w="2236" w:type="dxa"/>
            <w:gridSpan w:val="2"/>
            <w:vAlign w:val="center"/>
          </w:tcPr>
          <w:p w:rsidR="008D1D95" w:rsidRPr="00B210D1" w:rsidRDefault="002F5293" w:rsidP="00AD0A9D">
            <w:pPr>
              <w:jc w:val="center"/>
              <w:rPr>
                <w:rFonts w:asciiTheme="minorEastAsia" w:eastAsiaTheme="minorEastAsia" w:hAnsiTheme="minorEastAsia"/>
              </w:rPr>
            </w:pPr>
            <w:r w:rsidRPr="00B210D1">
              <w:rPr>
                <w:rFonts w:asciiTheme="minorEastAsia" w:eastAsiaTheme="minorEastAsia" w:hAnsiTheme="minorEastAsia" w:hint="eastAsia"/>
              </w:rPr>
              <w:t>処</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分</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名</w:t>
            </w:r>
          </w:p>
        </w:tc>
        <w:tc>
          <w:tcPr>
            <w:tcW w:w="6716" w:type="dxa"/>
            <w:vAlign w:val="center"/>
          </w:tcPr>
          <w:p w:rsidR="008D1D95" w:rsidRPr="00B210D1" w:rsidRDefault="002F5293" w:rsidP="00AD0A9D">
            <w:pPr>
              <w:rPr>
                <w:rFonts w:asciiTheme="minorEastAsia" w:eastAsiaTheme="minorEastAsia" w:hAnsiTheme="minorEastAsia"/>
              </w:rPr>
            </w:pPr>
            <w:r w:rsidRPr="00B210D1">
              <w:rPr>
                <w:rFonts w:asciiTheme="minorEastAsia" w:eastAsiaTheme="minorEastAsia" w:hAnsiTheme="minorEastAsia" w:hint="eastAsia"/>
              </w:rPr>
              <w:t>一般廃棄物処理業の事業の停止</w:t>
            </w:r>
          </w:p>
        </w:tc>
      </w:tr>
      <w:tr w:rsidR="00B530A2" w:rsidRPr="00B210D1" w:rsidTr="008D1D95">
        <w:trPr>
          <w:trHeight w:val="302"/>
        </w:trPr>
        <w:tc>
          <w:tcPr>
            <w:tcW w:w="2236" w:type="dxa"/>
            <w:gridSpan w:val="2"/>
            <w:vAlign w:val="center"/>
          </w:tcPr>
          <w:p w:rsidR="006104FF" w:rsidRPr="00B210D1" w:rsidRDefault="002F5293" w:rsidP="006104FF">
            <w:pPr>
              <w:jc w:val="center"/>
              <w:rPr>
                <w:rFonts w:asciiTheme="minorEastAsia" w:eastAsiaTheme="minorEastAsia" w:hAnsiTheme="minorEastAsia"/>
              </w:rPr>
            </w:pPr>
            <w:r w:rsidRPr="00B210D1">
              <w:rPr>
                <w:rFonts w:asciiTheme="minorEastAsia" w:eastAsiaTheme="minorEastAsia" w:hAnsiTheme="minorEastAsia" w:hint="eastAsia"/>
              </w:rPr>
              <w:t>根拠法令及び条項</w:t>
            </w:r>
          </w:p>
        </w:tc>
        <w:tc>
          <w:tcPr>
            <w:tcW w:w="6716" w:type="dxa"/>
            <w:vAlign w:val="center"/>
          </w:tcPr>
          <w:p w:rsidR="006104FF" w:rsidRPr="00B210D1" w:rsidRDefault="002F5293" w:rsidP="006104FF">
            <w:pPr>
              <w:rPr>
                <w:rFonts w:asciiTheme="minorEastAsia" w:eastAsiaTheme="minorEastAsia" w:hAnsiTheme="minorEastAsia"/>
              </w:rPr>
            </w:pPr>
            <w:r w:rsidRPr="00B210D1">
              <w:rPr>
                <w:rFonts w:asciiTheme="minorEastAsia" w:eastAsiaTheme="minorEastAsia" w:hAnsiTheme="minorEastAsia" w:hint="eastAsia"/>
              </w:rPr>
              <w:t>廃棄物の処理及び清掃に関する法律(昭和</w:t>
            </w:r>
            <w:r w:rsidRPr="00B210D1">
              <w:rPr>
                <w:rFonts w:asciiTheme="minorEastAsia" w:eastAsiaTheme="minorEastAsia" w:hAnsiTheme="minorEastAsia"/>
              </w:rPr>
              <w:t>45</w:t>
            </w:r>
            <w:r w:rsidRPr="00B210D1">
              <w:rPr>
                <w:rFonts w:asciiTheme="minorEastAsia" w:eastAsiaTheme="minorEastAsia" w:hAnsiTheme="minorEastAsia" w:hint="eastAsia"/>
              </w:rPr>
              <w:t>年法律第</w:t>
            </w:r>
            <w:r w:rsidRPr="00B210D1">
              <w:rPr>
                <w:rFonts w:asciiTheme="minorEastAsia" w:eastAsiaTheme="minorEastAsia" w:hAnsiTheme="minorEastAsia"/>
              </w:rPr>
              <w:t>137</w:t>
            </w:r>
            <w:r w:rsidRPr="00B210D1">
              <w:rPr>
                <w:rFonts w:asciiTheme="minorEastAsia" w:eastAsiaTheme="minorEastAsia" w:hAnsiTheme="minorEastAsia" w:hint="eastAsia"/>
              </w:rPr>
              <w:t>号｡以下｢廃棄物処理法｣という｡)第</w:t>
            </w:r>
            <w:r w:rsidRPr="00B210D1">
              <w:rPr>
                <w:rFonts w:asciiTheme="minorEastAsia" w:eastAsiaTheme="minorEastAsia" w:hAnsiTheme="minorEastAsia"/>
              </w:rPr>
              <w:t>7</w:t>
            </w:r>
            <w:r w:rsidRPr="00B210D1">
              <w:rPr>
                <w:rFonts w:asciiTheme="minorEastAsia" w:eastAsiaTheme="minorEastAsia" w:hAnsiTheme="minorEastAsia" w:hint="eastAsia"/>
              </w:rPr>
              <w:t>条の</w:t>
            </w:r>
            <w:r w:rsidRPr="00B210D1">
              <w:rPr>
                <w:rFonts w:asciiTheme="minorEastAsia" w:eastAsiaTheme="minorEastAsia" w:hAnsiTheme="minorEastAsia"/>
              </w:rPr>
              <w:t>3</w:t>
            </w:r>
          </w:p>
        </w:tc>
      </w:tr>
      <w:tr w:rsidR="00B530A2" w:rsidRPr="00B210D1" w:rsidTr="008D1D95">
        <w:trPr>
          <w:trHeight w:val="132"/>
        </w:trPr>
        <w:tc>
          <w:tcPr>
            <w:tcW w:w="2236" w:type="dxa"/>
            <w:gridSpan w:val="2"/>
            <w:vAlign w:val="center"/>
          </w:tcPr>
          <w:p w:rsidR="008D1D95" w:rsidRPr="00B210D1" w:rsidRDefault="002F5293" w:rsidP="00AD0A9D">
            <w:pPr>
              <w:jc w:val="center"/>
              <w:rPr>
                <w:rFonts w:asciiTheme="minorEastAsia" w:eastAsiaTheme="minorEastAsia" w:hAnsiTheme="minorEastAsia"/>
              </w:rPr>
            </w:pPr>
            <w:r w:rsidRPr="00B210D1">
              <w:rPr>
                <w:rFonts w:asciiTheme="minorEastAsia" w:eastAsiaTheme="minorEastAsia" w:hAnsiTheme="minorEastAsia" w:hint="eastAsia"/>
              </w:rPr>
              <w:t>所管部課(室)係名</w:t>
            </w:r>
          </w:p>
        </w:tc>
        <w:tc>
          <w:tcPr>
            <w:tcW w:w="6716" w:type="dxa"/>
            <w:vAlign w:val="center"/>
          </w:tcPr>
          <w:p w:rsidR="008D1D95" w:rsidRPr="00B210D1" w:rsidRDefault="002F5293" w:rsidP="00AD0A9D">
            <w:pPr>
              <w:rPr>
                <w:rFonts w:asciiTheme="minorEastAsia" w:eastAsiaTheme="minorEastAsia" w:hAnsiTheme="minorEastAsia"/>
              </w:rPr>
            </w:pPr>
            <w:r w:rsidRPr="00B210D1">
              <w:rPr>
                <w:rFonts w:asciiTheme="minorEastAsia" w:eastAsiaTheme="minorEastAsia" w:hAnsiTheme="minorEastAsia" w:hint="eastAsia"/>
              </w:rPr>
              <w:t>環境部環境指導課一般廃棄物指導係</w:t>
            </w:r>
          </w:p>
        </w:tc>
      </w:tr>
      <w:tr w:rsidR="00B530A2" w:rsidRPr="00B210D1" w:rsidTr="008D1D95">
        <w:trPr>
          <w:trHeight w:val="281"/>
        </w:trPr>
        <w:tc>
          <w:tcPr>
            <w:tcW w:w="707" w:type="dxa"/>
            <w:vMerge w:val="restart"/>
            <w:vAlign w:val="center"/>
          </w:tcPr>
          <w:p w:rsidR="008D1D95" w:rsidRPr="00B210D1" w:rsidRDefault="002F5293" w:rsidP="00AD0A9D">
            <w:pPr>
              <w:jc w:val="center"/>
              <w:rPr>
                <w:rFonts w:asciiTheme="minorEastAsia" w:eastAsiaTheme="minorEastAsia" w:hAnsiTheme="minorEastAsia"/>
                <w:w w:val="200"/>
              </w:rPr>
            </w:pPr>
            <w:r w:rsidRPr="00B210D1">
              <w:rPr>
                <w:rFonts w:asciiTheme="minorEastAsia" w:eastAsiaTheme="minorEastAsia" w:hAnsiTheme="minorEastAsia" w:hint="eastAsia"/>
                <w:w w:val="200"/>
              </w:rPr>
              <w:t>処</w:t>
            </w:r>
          </w:p>
          <w:p w:rsidR="008D1D95" w:rsidRPr="00B210D1" w:rsidRDefault="008D1D95" w:rsidP="00AD0A9D">
            <w:pPr>
              <w:jc w:val="center"/>
              <w:rPr>
                <w:rFonts w:asciiTheme="minorEastAsia" w:eastAsiaTheme="minorEastAsia" w:hAnsiTheme="minorEastAsia"/>
                <w:w w:val="200"/>
              </w:rPr>
            </w:pPr>
          </w:p>
          <w:p w:rsidR="008D1D95" w:rsidRPr="00B210D1" w:rsidRDefault="008D1D95" w:rsidP="00AD0A9D">
            <w:pPr>
              <w:jc w:val="center"/>
              <w:rPr>
                <w:rFonts w:asciiTheme="minorEastAsia" w:eastAsiaTheme="minorEastAsia" w:hAnsiTheme="minorEastAsia"/>
                <w:w w:val="200"/>
              </w:rPr>
            </w:pPr>
          </w:p>
          <w:p w:rsidR="008D1D95" w:rsidRPr="00B210D1" w:rsidRDefault="002F5293" w:rsidP="00AD0A9D">
            <w:pPr>
              <w:jc w:val="center"/>
              <w:rPr>
                <w:rFonts w:asciiTheme="minorEastAsia" w:eastAsiaTheme="minorEastAsia" w:hAnsiTheme="minorEastAsia"/>
                <w:w w:val="200"/>
              </w:rPr>
            </w:pPr>
            <w:r w:rsidRPr="00B210D1">
              <w:rPr>
                <w:rFonts w:asciiTheme="minorEastAsia" w:eastAsiaTheme="minorEastAsia" w:hAnsiTheme="minorEastAsia" w:hint="eastAsia"/>
                <w:w w:val="200"/>
              </w:rPr>
              <w:t>分</w:t>
            </w:r>
          </w:p>
          <w:p w:rsidR="008D1D95" w:rsidRPr="00B210D1" w:rsidRDefault="008D1D95" w:rsidP="00AD0A9D">
            <w:pPr>
              <w:jc w:val="center"/>
              <w:rPr>
                <w:rFonts w:asciiTheme="minorEastAsia" w:eastAsiaTheme="minorEastAsia" w:hAnsiTheme="minorEastAsia"/>
                <w:w w:val="200"/>
              </w:rPr>
            </w:pPr>
          </w:p>
          <w:p w:rsidR="008D1D95" w:rsidRPr="00B210D1" w:rsidRDefault="008D1D95" w:rsidP="00AD0A9D">
            <w:pPr>
              <w:jc w:val="center"/>
              <w:rPr>
                <w:rFonts w:asciiTheme="minorEastAsia" w:eastAsiaTheme="minorEastAsia" w:hAnsiTheme="minorEastAsia"/>
                <w:w w:val="200"/>
              </w:rPr>
            </w:pPr>
          </w:p>
          <w:p w:rsidR="008D1D95" w:rsidRPr="00B210D1" w:rsidRDefault="002F5293" w:rsidP="00AD0A9D">
            <w:pPr>
              <w:jc w:val="center"/>
              <w:rPr>
                <w:rFonts w:asciiTheme="minorEastAsia" w:eastAsiaTheme="minorEastAsia" w:hAnsiTheme="minorEastAsia"/>
                <w:w w:val="200"/>
              </w:rPr>
            </w:pPr>
            <w:r w:rsidRPr="00B210D1">
              <w:rPr>
                <w:rFonts w:asciiTheme="minorEastAsia" w:eastAsiaTheme="minorEastAsia" w:hAnsiTheme="minorEastAsia" w:hint="eastAsia"/>
                <w:w w:val="200"/>
              </w:rPr>
              <w:t>基</w:t>
            </w:r>
          </w:p>
          <w:p w:rsidR="008D1D95" w:rsidRPr="00B210D1" w:rsidRDefault="008D1D95" w:rsidP="00AD0A9D">
            <w:pPr>
              <w:jc w:val="center"/>
              <w:rPr>
                <w:rFonts w:asciiTheme="minorEastAsia" w:eastAsiaTheme="minorEastAsia" w:hAnsiTheme="minorEastAsia"/>
                <w:w w:val="200"/>
              </w:rPr>
            </w:pPr>
          </w:p>
          <w:p w:rsidR="008D1D95" w:rsidRPr="00B210D1" w:rsidRDefault="008D1D95" w:rsidP="00AD0A9D">
            <w:pPr>
              <w:jc w:val="center"/>
              <w:rPr>
                <w:rFonts w:asciiTheme="minorEastAsia" w:eastAsiaTheme="minorEastAsia" w:hAnsiTheme="minorEastAsia"/>
                <w:w w:val="200"/>
              </w:rPr>
            </w:pPr>
          </w:p>
          <w:p w:rsidR="008D1D95" w:rsidRPr="00B210D1" w:rsidRDefault="002F5293" w:rsidP="00AD0A9D">
            <w:pPr>
              <w:jc w:val="center"/>
              <w:rPr>
                <w:rFonts w:asciiTheme="minorEastAsia" w:eastAsiaTheme="minorEastAsia" w:hAnsiTheme="minorEastAsia"/>
                <w:w w:val="200"/>
              </w:rPr>
            </w:pPr>
            <w:r w:rsidRPr="00B210D1">
              <w:rPr>
                <w:rFonts w:asciiTheme="minorEastAsia" w:eastAsiaTheme="minorEastAsia" w:hAnsiTheme="minorEastAsia" w:hint="eastAsia"/>
                <w:w w:val="200"/>
              </w:rPr>
              <w:t>準</w:t>
            </w:r>
          </w:p>
        </w:tc>
        <w:tc>
          <w:tcPr>
            <w:tcW w:w="1529" w:type="dxa"/>
            <w:vAlign w:val="center"/>
          </w:tcPr>
          <w:p w:rsidR="008D1D95" w:rsidRPr="00B210D1" w:rsidRDefault="002F5293" w:rsidP="00AD0A9D">
            <w:pPr>
              <w:ind w:firstLineChars="100" w:firstLine="210"/>
              <w:rPr>
                <w:rFonts w:asciiTheme="minorEastAsia" w:eastAsiaTheme="minorEastAsia" w:hAnsiTheme="minorEastAsia"/>
              </w:rPr>
            </w:pPr>
            <w:r w:rsidRPr="00B210D1">
              <w:rPr>
                <w:rFonts w:asciiTheme="minorEastAsia" w:eastAsiaTheme="minorEastAsia" w:hAnsiTheme="minorEastAsia" w:hint="eastAsia"/>
              </w:rPr>
              <w:t>関係条項</w:t>
            </w:r>
          </w:p>
        </w:tc>
        <w:tc>
          <w:tcPr>
            <w:tcW w:w="6716" w:type="dxa"/>
            <w:vAlign w:val="center"/>
          </w:tcPr>
          <w:p w:rsidR="005275DA" w:rsidRPr="00B210D1" w:rsidRDefault="005275DA" w:rsidP="006104FF">
            <w:pPr>
              <w:spacing w:line="300" w:lineRule="exact"/>
              <w:rPr>
                <w:rFonts w:asciiTheme="minorEastAsia" w:eastAsiaTheme="minorEastAsia" w:hAnsiTheme="minorEastAsia"/>
              </w:rPr>
            </w:pPr>
            <w:r w:rsidRPr="00B210D1">
              <w:rPr>
                <w:rFonts w:asciiTheme="minorEastAsia" w:eastAsiaTheme="minorEastAsia" w:hAnsiTheme="minorEastAsia" w:hint="eastAsia"/>
              </w:rPr>
              <w:t>廃棄物処理法第7条第5項第3号</w:t>
            </w:r>
            <w:r w:rsidR="00261DC3" w:rsidRPr="00B210D1">
              <w:rPr>
                <w:rFonts w:asciiTheme="minorEastAsia" w:eastAsiaTheme="minorEastAsia" w:hAnsiTheme="minorEastAsia" w:hint="eastAsia"/>
              </w:rPr>
              <w:t>、</w:t>
            </w:r>
            <w:r w:rsidRPr="00B210D1">
              <w:rPr>
                <w:rFonts w:asciiTheme="minorEastAsia" w:eastAsiaTheme="minorEastAsia" w:hAnsiTheme="minorEastAsia" w:hint="eastAsia"/>
              </w:rPr>
              <w:t>第10項第3号</w:t>
            </w:r>
            <w:r w:rsidR="00261DC3" w:rsidRPr="00B210D1">
              <w:rPr>
                <w:rFonts w:asciiTheme="minorEastAsia" w:eastAsiaTheme="minorEastAsia" w:hAnsiTheme="minorEastAsia" w:hint="eastAsia"/>
              </w:rPr>
              <w:t>及び第11項</w:t>
            </w:r>
          </w:p>
          <w:p w:rsidR="005275DA" w:rsidRPr="00B210D1" w:rsidRDefault="005275DA" w:rsidP="006104FF">
            <w:pPr>
              <w:spacing w:line="300" w:lineRule="exact"/>
              <w:rPr>
                <w:rFonts w:asciiTheme="minorEastAsia" w:eastAsiaTheme="minorEastAsia" w:hAnsiTheme="minorEastAsia"/>
              </w:rPr>
            </w:pPr>
            <w:r w:rsidRPr="00B210D1">
              <w:rPr>
                <w:rFonts w:asciiTheme="minorEastAsia" w:eastAsiaTheme="minorEastAsia" w:hAnsiTheme="minorEastAsia" w:hint="eastAsia"/>
              </w:rPr>
              <w:t>廃棄物の処理及び清掃に関する法律施行規則(昭和46年厚生省令第35号｡以下｢廃棄物処理法施行規則｣という｡)第2条の2及び第2条の4</w:t>
            </w:r>
          </w:p>
          <w:p w:rsidR="006104FF" w:rsidRPr="00B210D1" w:rsidRDefault="002F5293" w:rsidP="006104FF">
            <w:pPr>
              <w:spacing w:line="300" w:lineRule="exact"/>
              <w:rPr>
                <w:rFonts w:asciiTheme="minorEastAsia" w:eastAsiaTheme="minorEastAsia" w:hAnsiTheme="minorEastAsia"/>
              </w:rPr>
            </w:pPr>
            <w:r w:rsidRPr="00B210D1">
              <w:rPr>
                <w:rFonts w:asciiTheme="minorEastAsia" w:eastAsiaTheme="minorEastAsia" w:hAnsiTheme="minorEastAsia" w:hint="eastAsia"/>
              </w:rPr>
              <w:t>廃棄物の減量及び適正処理等に関する規則(昭和</w:t>
            </w:r>
            <w:r w:rsidRPr="00B210D1">
              <w:rPr>
                <w:rFonts w:asciiTheme="minorEastAsia" w:eastAsiaTheme="minorEastAsia" w:hAnsiTheme="minorEastAsia"/>
              </w:rPr>
              <w:t>47</w:t>
            </w:r>
            <w:r w:rsidRPr="00B210D1">
              <w:rPr>
                <w:rFonts w:asciiTheme="minorEastAsia" w:eastAsiaTheme="minorEastAsia" w:hAnsiTheme="minorEastAsia" w:hint="eastAsia"/>
              </w:rPr>
              <w:t>年</w:t>
            </w:r>
            <w:r w:rsidRPr="00B210D1">
              <w:rPr>
                <w:rFonts w:asciiTheme="minorEastAsia" w:eastAsiaTheme="minorEastAsia" w:hAnsiTheme="minorEastAsia"/>
              </w:rPr>
              <w:t>4</w:t>
            </w:r>
            <w:r w:rsidRPr="00B210D1">
              <w:rPr>
                <w:rFonts w:asciiTheme="minorEastAsia" w:eastAsiaTheme="minorEastAsia" w:hAnsiTheme="minorEastAsia" w:hint="eastAsia"/>
              </w:rPr>
              <w:t>月</w:t>
            </w:r>
            <w:r w:rsidRPr="00B210D1">
              <w:rPr>
                <w:rFonts w:asciiTheme="minorEastAsia" w:eastAsiaTheme="minorEastAsia" w:hAnsiTheme="minorEastAsia"/>
              </w:rPr>
              <w:t>1</w:t>
            </w:r>
            <w:r w:rsidRPr="00B210D1">
              <w:rPr>
                <w:rFonts w:asciiTheme="minorEastAsia" w:eastAsiaTheme="minorEastAsia" w:hAnsiTheme="minorEastAsia" w:hint="eastAsia"/>
              </w:rPr>
              <w:t>日</w:t>
            </w:r>
            <w:r w:rsidR="00251331" w:rsidRPr="00B210D1">
              <w:rPr>
                <w:rFonts w:asciiTheme="minorEastAsia" w:eastAsiaTheme="minorEastAsia" w:hAnsiTheme="minorEastAsia" w:hint="eastAsia"/>
              </w:rPr>
              <w:t>豊中市</w:t>
            </w:r>
            <w:r w:rsidRPr="00B210D1">
              <w:rPr>
                <w:rFonts w:asciiTheme="minorEastAsia" w:eastAsiaTheme="minorEastAsia" w:hAnsiTheme="minorEastAsia" w:hint="eastAsia"/>
              </w:rPr>
              <w:t>規則第</w:t>
            </w:r>
            <w:r w:rsidRPr="00B210D1">
              <w:rPr>
                <w:rFonts w:asciiTheme="minorEastAsia" w:eastAsiaTheme="minorEastAsia" w:hAnsiTheme="minorEastAsia"/>
              </w:rPr>
              <w:t>35</w:t>
            </w:r>
            <w:r w:rsidRPr="00B210D1">
              <w:rPr>
                <w:rFonts w:asciiTheme="minorEastAsia" w:eastAsiaTheme="minorEastAsia" w:hAnsiTheme="minorEastAsia" w:hint="eastAsia"/>
              </w:rPr>
              <w:t>号｡以下｢規則｣という｡)第</w:t>
            </w:r>
            <w:r w:rsidR="005275DA" w:rsidRPr="00B210D1">
              <w:rPr>
                <w:rFonts w:asciiTheme="minorEastAsia" w:eastAsiaTheme="minorEastAsia" w:hAnsiTheme="minorEastAsia" w:hint="eastAsia"/>
              </w:rPr>
              <w:t>7</w:t>
            </w:r>
            <w:r w:rsidRPr="00B210D1">
              <w:rPr>
                <w:rFonts w:asciiTheme="minorEastAsia" w:eastAsiaTheme="minorEastAsia" w:hAnsiTheme="minorEastAsia" w:hint="eastAsia"/>
              </w:rPr>
              <w:t>条第</w:t>
            </w:r>
            <w:r w:rsidRPr="00B210D1">
              <w:rPr>
                <w:rFonts w:asciiTheme="minorEastAsia" w:eastAsiaTheme="minorEastAsia" w:hAnsiTheme="minorEastAsia"/>
              </w:rPr>
              <w:t>1</w:t>
            </w:r>
            <w:r w:rsidRPr="00B210D1">
              <w:rPr>
                <w:rFonts w:asciiTheme="minorEastAsia" w:eastAsiaTheme="minorEastAsia" w:hAnsiTheme="minorEastAsia" w:hint="eastAsia"/>
              </w:rPr>
              <w:t>項</w:t>
            </w:r>
          </w:p>
          <w:p w:rsidR="008D1D95" w:rsidRPr="00B210D1" w:rsidRDefault="002F5293" w:rsidP="006104FF">
            <w:pPr>
              <w:rPr>
                <w:rFonts w:asciiTheme="minorEastAsia" w:eastAsiaTheme="minorEastAsia" w:hAnsiTheme="minorEastAsia"/>
              </w:rPr>
            </w:pPr>
            <w:r w:rsidRPr="00B210D1">
              <w:rPr>
                <w:rFonts w:asciiTheme="minorEastAsia" w:eastAsiaTheme="minorEastAsia" w:hAnsiTheme="minorEastAsia" w:hint="eastAsia"/>
              </w:rPr>
              <w:t>豊中市一般廃棄物処理業者に対する行政処分に関する基準要綱(以下｢基準要綱｣という｡)別表第</w:t>
            </w:r>
            <w:r w:rsidRPr="00B210D1">
              <w:rPr>
                <w:rFonts w:asciiTheme="minorEastAsia" w:eastAsiaTheme="minorEastAsia" w:hAnsiTheme="minorEastAsia"/>
              </w:rPr>
              <w:t>1</w:t>
            </w:r>
            <w:r w:rsidR="00763E6F" w:rsidRPr="00B210D1">
              <w:rPr>
                <w:rFonts w:asciiTheme="minorEastAsia" w:eastAsiaTheme="minorEastAsia" w:hAnsiTheme="minorEastAsia" w:hint="eastAsia"/>
              </w:rPr>
              <w:t>及び別表第2</w:t>
            </w:r>
          </w:p>
        </w:tc>
      </w:tr>
      <w:tr w:rsidR="00B530A2" w:rsidRPr="00B210D1" w:rsidTr="006104FF">
        <w:trPr>
          <w:trHeight w:val="7113"/>
        </w:trPr>
        <w:tc>
          <w:tcPr>
            <w:tcW w:w="707" w:type="dxa"/>
            <w:vMerge/>
            <w:vAlign w:val="center"/>
          </w:tcPr>
          <w:p w:rsidR="008D1D95" w:rsidRPr="00B210D1" w:rsidRDefault="008D1D95" w:rsidP="00AD0A9D">
            <w:pPr>
              <w:jc w:val="center"/>
              <w:rPr>
                <w:rFonts w:asciiTheme="minorEastAsia" w:eastAsiaTheme="minorEastAsia" w:hAnsiTheme="minorEastAsia"/>
                <w:w w:val="200"/>
              </w:rPr>
            </w:pPr>
          </w:p>
        </w:tc>
        <w:tc>
          <w:tcPr>
            <w:tcW w:w="1529" w:type="dxa"/>
            <w:vAlign w:val="center"/>
          </w:tcPr>
          <w:p w:rsidR="008D1D95" w:rsidRPr="00B210D1" w:rsidRDefault="002F5293" w:rsidP="00AD0A9D">
            <w:pPr>
              <w:jc w:val="center"/>
              <w:rPr>
                <w:rFonts w:asciiTheme="minorEastAsia" w:eastAsiaTheme="minorEastAsia" w:hAnsiTheme="minorEastAsia"/>
              </w:rPr>
            </w:pPr>
            <w:r w:rsidRPr="00B210D1">
              <w:rPr>
                <w:rFonts w:asciiTheme="minorEastAsia" w:eastAsiaTheme="minorEastAsia" w:hAnsiTheme="minorEastAsia" w:hint="eastAsia"/>
              </w:rPr>
              <w:t xml:space="preserve">基 </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準</w:t>
            </w:r>
          </w:p>
        </w:tc>
        <w:tc>
          <w:tcPr>
            <w:tcW w:w="6716" w:type="dxa"/>
          </w:tcPr>
          <w:p w:rsidR="008D1D95" w:rsidRPr="00D1545E" w:rsidRDefault="002F5293" w:rsidP="00AD0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rPr>
            </w:pPr>
            <w:r w:rsidRPr="00D1545E">
              <w:rPr>
                <w:rFonts w:asciiTheme="minorEastAsia" w:eastAsiaTheme="minorEastAsia" w:hAnsiTheme="minorEastAsia" w:cs="ＭＳ Ｐゴシック"/>
                <w:b/>
                <w:kern w:val="0"/>
                <w:sz w:val="18"/>
                <w:szCs w:val="18"/>
              </w:rPr>
              <w:t>◎</w:t>
            </w:r>
            <w:r w:rsidRPr="00B210D1">
              <w:rPr>
                <w:rFonts w:asciiTheme="minorEastAsia" w:eastAsiaTheme="minorEastAsia" w:hAnsiTheme="minorEastAsia" w:cs="ＭＳ Ｐゴシック"/>
                <w:b/>
                <w:kern w:val="0"/>
                <w:sz w:val="18"/>
                <w:szCs w:val="18"/>
                <w:lang w:val="ja-JP"/>
              </w:rPr>
              <w:t>廃棄物処理法</w:t>
            </w:r>
          </w:p>
          <w:p w:rsidR="005275DA" w:rsidRPr="00D1545E" w:rsidRDefault="005275DA" w:rsidP="00C70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rPr>
            </w:pPr>
            <w:r w:rsidRPr="00B210D1">
              <w:rPr>
                <w:rFonts w:asciiTheme="minorEastAsia" w:eastAsiaTheme="minorEastAsia" w:hAnsiTheme="minorEastAsia" w:cs="ＭＳ Ｐゴシック" w:hint="eastAsia"/>
                <w:b/>
                <w:kern w:val="0"/>
                <w:sz w:val="18"/>
                <w:szCs w:val="18"/>
                <w:lang w:val="ja-JP"/>
              </w:rPr>
              <w:t>第</w:t>
            </w:r>
            <w:r w:rsidRPr="00D1545E">
              <w:rPr>
                <w:rFonts w:asciiTheme="minorEastAsia" w:eastAsiaTheme="minorEastAsia" w:hAnsiTheme="minorEastAsia" w:cs="ＭＳ Ｐゴシック" w:hint="eastAsia"/>
                <w:b/>
                <w:kern w:val="0"/>
                <w:sz w:val="18"/>
                <w:szCs w:val="18"/>
              </w:rPr>
              <w:t>7</w:t>
            </w:r>
            <w:r w:rsidRPr="00B210D1">
              <w:rPr>
                <w:rFonts w:asciiTheme="minorEastAsia" w:eastAsiaTheme="minorEastAsia" w:hAnsiTheme="minorEastAsia" w:cs="ＭＳ Ｐゴシック" w:hint="eastAsia"/>
                <w:b/>
                <w:kern w:val="0"/>
                <w:sz w:val="18"/>
                <w:szCs w:val="18"/>
                <w:lang w:val="ja-JP"/>
              </w:rPr>
              <w:t>条第</w:t>
            </w:r>
            <w:r w:rsidRPr="00D1545E">
              <w:rPr>
                <w:rFonts w:asciiTheme="minorEastAsia" w:eastAsiaTheme="minorEastAsia" w:hAnsiTheme="minorEastAsia" w:cs="ＭＳ Ｐゴシック" w:hint="eastAsia"/>
                <w:b/>
                <w:kern w:val="0"/>
                <w:sz w:val="18"/>
                <w:szCs w:val="18"/>
              </w:rPr>
              <w:t>5</w:t>
            </w:r>
            <w:r w:rsidRPr="00B210D1">
              <w:rPr>
                <w:rFonts w:asciiTheme="minorEastAsia" w:eastAsiaTheme="minorEastAsia" w:hAnsiTheme="minorEastAsia" w:cs="ＭＳ Ｐゴシック" w:hint="eastAsia"/>
                <w:b/>
                <w:kern w:val="0"/>
                <w:sz w:val="18"/>
                <w:szCs w:val="18"/>
                <w:lang w:val="ja-JP"/>
              </w:rPr>
              <w:t>項第</w:t>
            </w:r>
            <w:r w:rsidRPr="00D1545E">
              <w:rPr>
                <w:rFonts w:asciiTheme="minorEastAsia" w:eastAsiaTheme="minorEastAsia" w:hAnsiTheme="minorEastAsia" w:cs="ＭＳ Ｐゴシック" w:hint="eastAsia"/>
                <w:b/>
                <w:kern w:val="0"/>
                <w:sz w:val="18"/>
                <w:szCs w:val="18"/>
              </w:rPr>
              <w:t>3</w:t>
            </w:r>
            <w:r w:rsidRPr="00B210D1">
              <w:rPr>
                <w:rFonts w:asciiTheme="minorEastAsia" w:eastAsiaTheme="minorEastAsia" w:hAnsiTheme="minorEastAsia" w:cs="ＭＳ Ｐゴシック" w:hint="eastAsia"/>
                <w:b/>
                <w:kern w:val="0"/>
                <w:sz w:val="18"/>
                <w:szCs w:val="18"/>
                <w:lang w:val="ja-JP"/>
              </w:rPr>
              <w:t>号</w:t>
            </w:r>
            <w:r w:rsidRPr="00D1545E">
              <w:rPr>
                <w:rFonts w:asciiTheme="minorEastAsia" w:eastAsiaTheme="minorEastAsia" w:hAnsiTheme="minorEastAsia" w:cs="ＭＳ Ｐゴシック" w:hint="eastAsia"/>
                <w:b/>
                <w:kern w:val="0"/>
                <w:sz w:val="18"/>
                <w:szCs w:val="18"/>
              </w:rPr>
              <w:t xml:space="preserve"> </w:t>
            </w:r>
          </w:p>
          <w:p w:rsidR="005275DA" w:rsidRPr="00D1545E" w:rsidRDefault="005275DA" w:rsidP="00C70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rPr>
            </w:pPr>
            <w:r w:rsidRPr="00B210D1">
              <w:rPr>
                <w:rFonts w:asciiTheme="minorEastAsia" w:eastAsiaTheme="minorEastAsia" w:hAnsiTheme="minorEastAsia" w:cs="ＭＳ Ｐゴシック" w:hint="eastAsia"/>
                <w:b/>
                <w:kern w:val="0"/>
                <w:sz w:val="18"/>
                <w:szCs w:val="18"/>
                <w:lang w:val="ja-JP"/>
              </w:rPr>
              <w:t>第</w:t>
            </w:r>
            <w:r w:rsidRPr="00D1545E">
              <w:rPr>
                <w:rFonts w:asciiTheme="minorEastAsia" w:eastAsiaTheme="minorEastAsia" w:hAnsiTheme="minorEastAsia" w:cs="ＭＳ Ｐゴシック" w:hint="eastAsia"/>
                <w:b/>
                <w:kern w:val="0"/>
                <w:sz w:val="18"/>
                <w:szCs w:val="18"/>
              </w:rPr>
              <w:t>7</w:t>
            </w:r>
            <w:r w:rsidRPr="00B210D1">
              <w:rPr>
                <w:rFonts w:asciiTheme="minorEastAsia" w:eastAsiaTheme="minorEastAsia" w:hAnsiTheme="minorEastAsia" w:cs="ＭＳ Ｐゴシック" w:hint="eastAsia"/>
                <w:b/>
                <w:kern w:val="0"/>
                <w:sz w:val="18"/>
                <w:szCs w:val="18"/>
                <w:lang w:val="ja-JP"/>
              </w:rPr>
              <w:t>条第</w:t>
            </w:r>
            <w:r w:rsidRPr="00D1545E">
              <w:rPr>
                <w:rFonts w:asciiTheme="minorEastAsia" w:eastAsiaTheme="minorEastAsia" w:hAnsiTheme="minorEastAsia" w:cs="ＭＳ Ｐゴシック" w:hint="eastAsia"/>
                <w:b/>
                <w:kern w:val="0"/>
                <w:sz w:val="18"/>
                <w:szCs w:val="18"/>
              </w:rPr>
              <w:t>10</w:t>
            </w:r>
            <w:r w:rsidRPr="00B210D1">
              <w:rPr>
                <w:rFonts w:asciiTheme="minorEastAsia" w:eastAsiaTheme="minorEastAsia" w:hAnsiTheme="minorEastAsia" w:cs="ＭＳ Ｐゴシック" w:hint="eastAsia"/>
                <w:b/>
                <w:kern w:val="0"/>
                <w:sz w:val="18"/>
                <w:szCs w:val="18"/>
                <w:lang w:val="ja-JP"/>
              </w:rPr>
              <w:t>項第</w:t>
            </w:r>
            <w:r w:rsidRPr="00D1545E">
              <w:rPr>
                <w:rFonts w:asciiTheme="minorEastAsia" w:eastAsiaTheme="minorEastAsia" w:hAnsiTheme="minorEastAsia" w:cs="ＭＳ Ｐゴシック" w:hint="eastAsia"/>
                <w:b/>
                <w:kern w:val="0"/>
                <w:sz w:val="18"/>
                <w:szCs w:val="18"/>
              </w:rPr>
              <w:t>3</w:t>
            </w:r>
            <w:r w:rsidRPr="00B210D1">
              <w:rPr>
                <w:rFonts w:asciiTheme="minorEastAsia" w:eastAsiaTheme="minorEastAsia" w:hAnsiTheme="minorEastAsia" w:cs="ＭＳ Ｐゴシック" w:hint="eastAsia"/>
                <w:b/>
                <w:kern w:val="0"/>
                <w:sz w:val="18"/>
                <w:szCs w:val="18"/>
                <w:lang w:val="ja-JP"/>
              </w:rPr>
              <w:t>号</w:t>
            </w:r>
            <w:r w:rsidRPr="00D1545E">
              <w:rPr>
                <w:rFonts w:asciiTheme="minorEastAsia" w:eastAsiaTheme="minorEastAsia" w:hAnsiTheme="minorEastAsia" w:cs="ＭＳ Ｐゴシック" w:hint="eastAsia"/>
                <w:b/>
                <w:kern w:val="0"/>
                <w:sz w:val="18"/>
                <w:szCs w:val="18"/>
              </w:rPr>
              <w:t xml:space="preserve"> </w:t>
            </w:r>
          </w:p>
          <w:p w:rsidR="00261DC3" w:rsidRPr="00D1545E" w:rsidRDefault="00261DC3" w:rsidP="00C70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rPr>
            </w:pPr>
            <w:r w:rsidRPr="00B210D1">
              <w:rPr>
                <w:rFonts w:asciiTheme="minorEastAsia" w:eastAsiaTheme="minorEastAsia" w:hAnsiTheme="minorEastAsia" w:cs="ＭＳ Ｐゴシック" w:hint="eastAsia"/>
                <w:b/>
                <w:kern w:val="0"/>
                <w:sz w:val="18"/>
                <w:szCs w:val="18"/>
                <w:lang w:val="ja-JP"/>
              </w:rPr>
              <w:t>第</w:t>
            </w:r>
            <w:r w:rsidRPr="00D1545E">
              <w:rPr>
                <w:rFonts w:asciiTheme="minorEastAsia" w:eastAsiaTheme="minorEastAsia" w:hAnsiTheme="minorEastAsia" w:cs="ＭＳ Ｐゴシック" w:hint="eastAsia"/>
                <w:b/>
                <w:kern w:val="0"/>
                <w:sz w:val="18"/>
                <w:szCs w:val="18"/>
              </w:rPr>
              <w:t>7</w:t>
            </w:r>
            <w:r w:rsidRPr="00B210D1">
              <w:rPr>
                <w:rFonts w:asciiTheme="minorEastAsia" w:eastAsiaTheme="minorEastAsia" w:hAnsiTheme="minorEastAsia" w:cs="ＭＳ Ｐゴシック" w:hint="eastAsia"/>
                <w:b/>
                <w:kern w:val="0"/>
                <w:sz w:val="18"/>
                <w:szCs w:val="18"/>
                <w:lang w:val="ja-JP"/>
              </w:rPr>
              <w:t>条第</w:t>
            </w:r>
            <w:r w:rsidRPr="00D1545E">
              <w:rPr>
                <w:rFonts w:asciiTheme="minorEastAsia" w:eastAsiaTheme="minorEastAsia" w:hAnsiTheme="minorEastAsia" w:cs="ＭＳ Ｐゴシック" w:hint="eastAsia"/>
                <w:b/>
                <w:kern w:val="0"/>
                <w:sz w:val="18"/>
                <w:szCs w:val="18"/>
              </w:rPr>
              <w:t>11</w:t>
            </w:r>
            <w:r w:rsidRPr="00B210D1">
              <w:rPr>
                <w:rFonts w:asciiTheme="minorEastAsia" w:eastAsiaTheme="minorEastAsia" w:hAnsiTheme="minorEastAsia" w:cs="ＭＳ Ｐゴシック" w:hint="eastAsia"/>
                <w:b/>
                <w:kern w:val="0"/>
                <w:sz w:val="18"/>
                <w:szCs w:val="18"/>
                <w:lang w:val="ja-JP"/>
              </w:rPr>
              <w:t>項</w:t>
            </w:r>
            <w:r w:rsidRPr="00D1545E">
              <w:rPr>
                <w:rFonts w:asciiTheme="minorEastAsia" w:eastAsiaTheme="minorEastAsia" w:hAnsiTheme="minorEastAsia" w:cs="ＭＳ Ｐゴシック" w:hint="eastAsia"/>
                <w:b/>
                <w:kern w:val="0"/>
                <w:sz w:val="18"/>
                <w:szCs w:val="18"/>
              </w:rPr>
              <w:t xml:space="preserve"> </w:t>
            </w:r>
          </w:p>
          <w:p w:rsidR="008D1D95" w:rsidRPr="00B210D1" w:rsidRDefault="002F5293" w:rsidP="00C70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b/>
                <w:kern w:val="0"/>
                <w:sz w:val="18"/>
                <w:szCs w:val="18"/>
                <w:lang w:val="ja-JP"/>
              </w:rPr>
            </w:pPr>
            <w:r w:rsidRPr="00B210D1">
              <w:rPr>
                <w:rFonts w:asciiTheme="minorEastAsia" w:eastAsiaTheme="minorEastAsia" w:hAnsiTheme="minorEastAsia" w:cs="ＭＳ Ｐゴシック"/>
                <w:b/>
                <w:kern w:val="0"/>
                <w:sz w:val="18"/>
                <w:szCs w:val="18"/>
                <w:lang w:val="ja-JP"/>
              </w:rPr>
              <w:t xml:space="preserve">第7条の3 </w:t>
            </w:r>
          </w:p>
          <w:p w:rsidR="005275DA" w:rsidRPr="00B210D1" w:rsidRDefault="005275DA" w:rsidP="00AD0A9D">
            <w:pPr>
              <w:adjustRightInd w:val="0"/>
              <w:spacing w:line="240" w:lineRule="exact"/>
              <w:ind w:left="100" w:hanging="100"/>
              <w:rPr>
                <w:rFonts w:asciiTheme="minorEastAsia" w:eastAsiaTheme="minorEastAsia" w:hAnsiTheme="minorEastAsia"/>
                <w:b/>
                <w:sz w:val="18"/>
                <w:szCs w:val="18"/>
              </w:rPr>
            </w:pPr>
          </w:p>
          <w:p w:rsidR="005275DA" w:rsidRPr="00B210D1" w:rsidRDefault="00261DC3" w:rsidP="00AD0A9D">
            <w:pPr>
              <w:adjustRightInd w:val="0"/>
              <w:spacing w:line="240" w:lineRule="exact"/>
              <w:ind w:left="100" w:hanging="100"/>
              <w:rPr>
                <w:rFonts w:asciiTheme="minorEastAsia" w:eastAsiaTheme="minorEastAsia" w:hAnsiTheme="minorEastAsia"/>
                <w:b/>
                <w:sz w:val="18"/>
                <w:szCs w:val="18"/>
              </w:rPr>
            </w:pPr>
            <w:r w:rsidRPr="00B210D1">
              <w:rPr>
                <w:rFonts w:asciiTheme="minorEastAsia" w:eastAsiaTheme="minorEastAsia" w:hAnsiTheme="minorEastAsia" w:hint="eastAsia"/>
                <w:b/>
                <w:sz w:val="18"/>
                <w:szCs w:val="18"/>
              </w:rPr>
              <w:t>◎廃棄物処理法施行規則</w:t>
            </w:r>
          </w:p>
          <w:p w:rsidR="00261DC3" w:rsidRPr="00B210D1" w:rsidRDefault="00261DC3" w:rsidP="00AD0A9D">
            <w:pPr>
              <w:adjustRightInd w:val="0"/>
              <w:spacing w:line="240" w:lineRule="exact"/>
              <w:ind w:left="100" w:hanging="100"/>
              <w:rPr>
                <w:rFonts w:asciiTheme="minorEastAsia" w:eastAsiaTheme="minorEastAsia" w:hAnsiTheme="minorEastAsia"/>
                <w:b/>
                <w:sz w:val="18"/>
                <w:szCs w:val="18"/>
              </w:rPr>
            </w:pPr>
            <w:r w:rsidRPr="00B210D1">
              <w:rPr>
                <w:rFonts w:asciiTheme="minorEastAsia" w:eastAsiaTheme="minorEastAsia" w:hAnsiTheme="minorEastAsia" w:hint="eastAsia"/>
                <w:b/>
                <w:sz w:val="18"/>
                <w:szCs w:val="18"/>
              </w:rPr>
              <w:t xml:space="preserve">第2条の2 </w:t>
            </w:r>
          </w:p>
          <w:p w:rsidR="00261DC3" w:rsidRPr="00B210D1" w:rsidRDefault="00261DC3" w:rsidP="00AD0A9D">
            <w:pPr>
              <w:adjustRightInd w:val="0"/>
              <w:spacing w:line="240" w:lineRule="exact"/>
              <w:ind w:left="100" w:hanging="100"/>
              <w:rPr>
                <w:rFonts w:asciiTheme="minorEastAsia" w:eastAsiaTheme="minorEastAsia" w:hAnsiTheme="minorEastAsia"/>
                <w:b/>
                <w:sz w:val="18"/>
                <w:szCs w:val="18"/>
              </w:rPr>
            </w:pPr>
            <w:r w:rsidRPr="00B210D1">
              <w:rPr>
                <w:rFonts w:asciiTheme="minorEastAsia" w:eastAsiaTheme="minorEastAsia" w:hAnsiTheme="minorEastAsia" w:hint="eastAsia"/>
                <w:b/>
                <w:sz w:val="18"/>
                <w:szCs w:val="18"/>
              </w:rPr>
              <w:t>第2条の4</w:t>
            </w:r>
            <w:r w:rsidRPr="00B210D1">
              <w:rPr>
                <w:rFonts w:asciiTheme="minorEastAsia" w:eastAsiaTheme="minorEastAsia" w:hAnsiTheme="minorEastAsia"/>
                <w:b/>
                <w:sz w:val="18"/>
                <w:szCs w:val="18"/>
              </w:rPr>
              <w:t xml:space="preserve"> </w:t>
            </w:r>
          </w:p>
          <w:p w:rsidR="005275DA" w:rsidRPr="00B210D1" w:rsidRDefault="005275DA" w:rsidP="00AD0A9D">
            <w:pPr>
              <w:adjustRightInd w:val="0"/>
              <w:spacing w:line="240" w:lineRule="exact"/>
              <w:ind w:left="100" w:hanging="100"/>
              <w:rPr>
                <w:rFonts w:asciiTheme="minorEastAsia" w:eastAsiaTheme="minorEastAsia" w:hAnsiTheme="minorEastAsia"/>
                <w:b/>
                <w:sz w:val="18"/>
                <w:szCs w:val="18"/>
              </w:rPr>
            </w:pPr>
          </w:p>
          <w:p w:rsidR="006104FF" w:rsidRPr="00B210D1" w:rsidRDefault="002F5293" w:rsidP="00610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明朝"/>
                <w:b/>
                <w:kern w:val="0"/>
                <w:sz w:val="18"/>
                <w:szCs w:val="18"/>
              </w:rPr>
            </w:pPr>
            <w:r w:rsidRPr="00B210D1">
              <w:rPr>
                <w:rFonts w:asciiTheme="minorEastAsia" w:eastAsiaTheme="minorEastAsia" w:hAnsiTheme="minorEastAsia" w:cs="ＭＳ 明朝"/>
                <w:b/>
                <w:kern w:val="0"/>
                <w:sz w:val="18"/>
                <w:szCs w:val="18"/>
              </w:rPr>
              <w:t>◎</w:t>
            </w:r>
            <w:r w:rsidRPr="00B210D1">
              <w:rPr>
                <w:rFonts w:asciiTheme="minorEastAsia" w:eastAsiaTheme="minorEastAsia" w:hAnsiTheme="minorEastAsia" w:cs="ＭＳ 明朝"/>
                <w:b/>
                <w:kern w:val="0"/>
                <w:sz w:val="18"/>
                <w:szCs w:val="18"/>
                <w:lang w:val="ja-JP"/>
              </w:rPr>
              <w:t>規則</w:t>
            </w:r>
          </w:p>
          <w:p w:rsidR="006104FF" w:rsidRPr="00B210D1" w:rsidRDefault="002F5293" w:rsidP="006104FF">
            <w:pPr>
              <w:adjustRightInd w:val="0"/>
              <w:spacing w:line="240" w:lineRule="exact"/>
              <w:ind w:left="100" w:hanging="100"/>
              <w:rPr>
                <w:rFonts w:asciiTheme="minorEastAsia" w:eastAsiaTheme="minorEastAsia" w:hAnsiTheme="minorEastAsia" w:cs="ＭＳ 明朝"/>
                <w:b/>
                <w:kern w:val="0"/>
                <w:sz w:val="18"/>
                <w:szCs w:val="18"/>
              </w:rPr>
            </w:pPr>
            <w:r w:rsidRPr="00B210D1">
              <w:rPr>
                <w:rFonts w:asciiTheme="minorEastAsia" w:eastAsiaTheme="minorEastAsia" w:hAnsiTheme="minorEastAsia" w:cs="ＭＳ 明朝"/>
                <w:b/>
                <w:kern w:val="0"/>
                <w:sz w:val="18"/>
                <w:szCs w:val="18"/>
                <w:lang w:val="ja-JP"/>
              </w:rPr>
              <w:t>第</w:t>
            </w:r>
            <w:r w:rsidRPr="00B210D1">
              <w:rPr>
                <w:rFonts w:asciiTheme="minorEastAsia" w:eastAsiaTheme="minorEastAsia" w:hAnsiTheme="minorEastAsia" w:cs="ＭＳ 明朝"/>
                <w:b/>
                <w:kern w:val="0"/>
                <w:sz w:val="18"/>
                <w:szCs w:val="18"/>
              </w:rPr>
              <w:t>7</w:t>
            </w:r>
            <w:r w:rsidRPr="00B210D1">
              <w:rPr>
                <w:rFonts w:asciiTheme="minorEastAsia" w:eastAsiaTheme="minorEastAsia" w:hAnsiTheme="minorEastAsia" w:cs="ＭＳ 明朝"/>
                <w:b/>
                <w:kern w:val="0"/>
                <w:sz w:val="18"/>
                <w:szCs w:val="18"/>
                <w:lang w:val="ja-JP"/>
              </w:rPr>
              <w:t>条第</w:t>
            </w:r>
            <w:r w:rsidRPr="00B210D1">
              <w:rPr>
                <w:rFonts w:asciiTheme="minorEastAsia" w:eastAsiaTheme="minorEastAsia" w:hAnsiTheme="minorEastAsia" w:cs="ＭＳ 明朝"/>
                <w:b/>
                <w:kern w:val="0"/>
                <w:sz w:val="18"/>
                <w:szCs w:val="18"/>
              </w:rPr>
              <w:t>1</w:t>
            </w:r>
            <w:r w:rsidRPr="00B210D1">
              <w:rPr>
                <w:rFonts w:asciiTheme="minorEastAsia" w:eastAsiaTheme="minorEastAsia" w:hAnsiTheme="minorEastAsia" w:cs="ＭＳ 明朝"/>
                <w:b/>
                <w:kern w:val="0"/>
                <w:sz w:val="18"/>
                <w:szCs w:val="18"/>
                <w:lang w:val="ja-JP"/>
              </w:rPr>
              <w:t>項</w:t>
            </w:r>
            <w:r w:rsidR="00261DC3" w:rsidRPr="00B210D1">
              <w:rPr>
                <w:rFonts w:asciiTheme="minorEastAsia" w:eastAsiaTheme="minorEastAsia" w:hAnsiTheme="minorEastAsia" w:cs="ＭＳ 明朝" w:hint="eastAsia"/>
                <w:b/>
                <w:kern w:val="0"/>
                <w:sz w:val="18"/>
                <w:szCs w:val="18"/>
                <w:lang w:val="ja-JP"/>
              </w:rPr>
              <w:t xml:space="preserve"> </w:t>
            </w:r>
          </w:p>
          <w:p w:rsidR="006104FF" w:rsidRPr="00B210D1" w:rsidRDefault="006104FF" w:rsidP="006104FF">
            <w:pPr>
              <w:adjustRightInd w:val="0"/>
              <w:spacing w:line="240" w:lineRule="exact"/>
              <w:ind w:left="100" w:hanging="100"/>
              <w:rPr>
                <w:rFonts w:asciiTheme="minorEastAsia" w:eastAsiaTheme="minorEastAsia" w:hAnsiTheme="minorEastAsia"/>
                <w:b/>
                <w:sz w:val="18"/>
                <w:szCs w:val="18"/>
              </w:rPr>
            </w:pPr>
          </w:p>
          <w:p w:rsidR="008D1D95" w:rsidRPr="00B210D1" w:rsidRDefault="002F5293" w:rsidP="00AD0A9D">
            <w:pPr>
              <w:adjustRightInd w:val="0"/>
              <w:spacing w:line="240" w:lineRule="exact"/>
              <w:ind w:left="100" w:hanging="100"/>
              <w:rPr>
                <w:rFonts w:asciiTheme="minorEastAsia" w:eastAsiaTheme="minorEastAsia" w:hAnsiTheme="minorEastAsia" w:cs="ＭＳ 明朝"/>
                <w:b/>
                <w:kern w:val="0"/>
                <w:sz w:val="18"/>
                <w:szCs w:val="18"/>
              </w:rPr>
            </w:pPr>
            <w:r w:rsidRPr="00B210D1">
              <w:rPr>
                <w:rFonts w:asciiTheme="minorEastAsia" w:eastAsiaTheme="minorEastAsia" w:hAnsiTheme="minorEastAsia"/>
                <w:b/>
                <w:sz w:val="18"/>
                <w:szCs w:val="18"/>
              </w:rPr>
              <w:t>◎基準要綱</w:t>
            </w:r>
          </w:p>
          <w:p w:rsidR="00171F7F" w:rsidRPr="00B210D1" w:rsidRDefault="002F5293" w:rsidP="004A3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kern w:val="0"/>
                <w:sz w:val="18"/>
                <w:szCs w:val="18"/>
                <w:lang w:val="ja-JP"/>
              </w:rPr>
            </w:pPr>
            <w:r w:rsidRPr="00B210D1">
              <w:rPr>
                <w:rFonts w:asciiTheme="minorEastAsia" w:eastAsiaTheme="minorEastAsia" w:hAnsiTheme="minorEastAsia" w:hint="eastAsia"/>
                <w:b/>
                <w:kern w:val="0"/>
                <w:sz w:val="18"/>
                <w:szCs w:val="18"/>
                <w:lang w:val="ja-JP"/>
              </w:rPr>
              <w:t>別表第1</w:t>
            </w:r>
            <w:r w:rsidR="00763E6F" w:rsidRPr="00B210D1">
              <w:rPr>
                <w:rFonts w:asciiTheme="minorEastAsia" w:eastAsiaTheme="minorEastAsia" w:hAnsiTheme="minorEastAsia" w:hint="eastAsia"/>
                <w:b/>
                <w:kern w:val="0"/>
                <w:sz w:val="18"/>
                <w:szCs w:val="18"/>
                <w:lang w:val="ja-JP"/>
              </w:rPr>
              <w:t>及び別表第2</w:t>
            </w:r>
            <w:r w:rsidR="00261DC3" w:rsidRPr="00B210D1">
              <w:rPr>
                <w:rFonts w:asciiTheme="minorEastAsia" w:eastAsiaTheme="minorEastAsia" w:hAnsiTheme="minorEastAsia"/>
                <w:b/>
                <w:kern w:val="0"/>
                <w:sz w:val="18"/>
                <w:szCs w:val="18"/>
                <w:lang w:val="ja-JP"/>
              </w:rPr>
              <w:t xml:space="preserve"> </w:t>
            </w:r>
          </w:p>
        </w:tc>
      </w:tr>
      <w:tr w:rsidR="00B530A2" w:rsidRPr="00B210D1" w:rsidTr="008D1D95">
        <w:tc>
          <w:tcPr>
            <w:tcW w:w="707" w:type="dxa"/>
            <w:vMerge/>
            <w:vAlign w:val="center"/>
          </w:tcPr>
          <w:p w:rsidR="008D1D95" w:rsidRPr="00B210D1" w:rsidRDefault="008D1D95" w:rsidP="00AD0A9D">
            <w:pPr>
              <w:jc w:val="center"/>
              <w:rPr>
                <w:rFonts w:asciiTheme="minorEastAsia" w:eastAsiaTheme="minorEastAsia" w:hAnsiTheme="minorEastAsia"/>
              </w:rPr>
            </w:pPr>
          </w:p>
        </w:tc>
        <w:tc>
          <w:tcPr>
            <w:tcW w:w="1529" w:type="dxa"/>
            <w:vAlign w:val="center"/>
          </w:tcPr>
          <w:p w:rsidR="008D1D95" w:rsidRPr="00B210D1" w:rsidRDefault="002F5293" w:rsidP="00AD0A9D">
            <w:pPr>
              <w:jc w:val="center"/>
              <w:rPr>
                <w:rFonts w:asciiTheme="minorEastAsia" w:eastAsiaTheme="minorEastAsia" w:hAnsiTheme="minorEastAsia"/>
              </w:rPr>
            </w:pPr>
            <w:r w:rsidRPr="00B210D1">
              <w:rPr>
                <w:rFonts w:asciiTheme="minorEastAsia" w:eastAsiaTheme="minorEastAsia" w:hAnsiTheme="minorEastAsia" w:hint="eastAsia"/>
              </w:rPr>
              <w:t>参考事項</w:t>
            </w:r>
          </w:p>
        </w:tc>
        <w:tc>
          <w:tcPr>
            <w:tcW w:w="6716" w:type="dxa"/>
          </w:tcPr>
          <w:p w:rsidR="008D1D95" w:rsidRPr="00B210D1" w:rsidRDefault="008D1D95" w:rsidP="00AD0A9D">
            <w:pPr>
              <w:rPr>
                <w:rFonts w:asciiTheme="minorEastAsia" w:eastAsiaTheme="minorEastAsia" w:hAnsiTheme="minorEastAsia"/>
              </w:rPr>
            </w:pPr>
          </w:p>
        </w:tc>
      </w:tr>
      <w:tr w:rsidR="008D1D95" w:rsidRPr="00B210D1" w:rsidTr="008D1D95">
        <w:trPr>
          <w:trHeight w:val="722"/>
        </w:trPr>
        <w:tc>
          <w:tcPr>
            <w:tcW w:w="2236" w:type="dxa"/>
            <w:gridSpan w:val="2"/>
            <w:vAlign w:val="center"/>
          </w:tcPr>
          <w:p w:rsidR="008D1D95" w:rsidRPr="00B210D1" w:rsidRDefault="002F5293" w:rsidP="00AD0A9D">
            <w:pPr>
              <w:jc w:val="center"/>
              <w:rPr>
                <w:rFonts w:asciiTheme="minorEastAsia" w:eastAsiaTheme="minorEastAsia" w:hAnsiTheme="minorEastAsia"/>
              </w:rPr>
            </w:pPr>
            <w:r w:rsidRPr="00B210D1">
              <w:rPr>
                <w:rFonts w:asciiTheme="minorEastAsia" w:eastAsiaTheme="minorEastAsia" w:hAnsiTheme="minorEastAsia" w:hint="eastAsia"/>
              </w:rPr>
              <w:t>備考</w:t>
            </w:r>
          </w:p>
        </w:tc>
        <w:tc>
          <w:tcPr>
            <w:tcW w:w="6716" w:type="dxa"/>
          </w:tcPr>
          <w:p w:rsidR="008D1D95" w:rsidRPr="00B210D1" w:rsidRDefault="008D1D95" w:rsidP="00AD0A9D">
            <w:pPr>
              <w:rPr>
                <w:rFonts w:asciiTheme="minorEastAsia" w:eastAsiaTheme="minorEastAsia" w:hAnsiTheme="minorEastAsia"/>
              </w:rPr>
            </w:pPr>
          </w:p>
          <w:p w:rsidR="008D1D95" w:rsidRPr="00B210D1" w:rsidRDefault="008D1D95" w:rsidP="00AD0A9D">
            <w:pPr>
              <w:rPr>
                <w:rFonts w:asciiTheme="minorEastAsia" w:eastAsiaTheme="minorEastAsia" w:hAnsiTheme="minorEastAsia"/>
              </w:rPr>
            </w:pPr>
          </w:p>
        </w:tc>
      </w:tr>
    </w:tbl>
    <w:p w:rsidR="00DE1C60" w:rsidRPr="00B210D1" w:rsidRDefault="00DE1C60">
      <w:pPr>
        <w:widowControl/>
        <w:jc w:val="left"/>
        <w:rPr>
          <w:rFonts w:ascii="ＭＳ ゴシック" w:eastAsia="ＭＳ ゴシック" w:hAnsi="ＭＳ ゴシック"/>
          <w:w w:val="200"/>
        </w:rPr>
      </w:pPr>
    </w:p>
    <w:p w:rsidR="005275DA" w:rsidRPr="00B210D1" w:rsidRDefault="005275DA" w:rsidP="008D1D95">
      <w:pPr>
        <w:rPr>
          <w:rFonts w:ascii="ＭＳ ゴシック" w:eastAsia="ＭＳ ゴシック" w:hAnsi="ＭＳ ゴシック"/>
          <w:w w:val="200"/>
          <w:u w:val="single"/>
        </w:rPr>
        <w:sectPr w:rsidR="005275DA" w:rsidRPr="00B210D1" w:rsidSect="00DC2DF7">
          <w:footerReference w:type="default" r:id="rId8"/>
          <w:pgSz w:w="11906" w:h="16838" w:code="9"/>
          <w:pgMar w:top="1418" w:right="1418" w:bottom="1418" w:left="1418" w:header="851" w:footer="992" w:gutter="0"/>
          <w:cols w:space="425"/>
          <w:docGrid w:type="linesAndChars" w:linePitch="333"/>
        </w:sectPr>
      </w:pPr>
    </w:p>
    <w:p w:rsidR="008D1D95" w:rsidRPr="00B210D1" w:rsidRDefault="002F5293" w:rsidP="008D1D95">
      <w:pPr>
        <w:rPr>
          <w:rFonts w:ascii="ＭＳ ゴシック" w:eastAsia="ＭＳ ゴシック" w:hAnsi="ＭＳ ゴシック"/>
          <w:w w:val="200"/>
          <w:u w:val="single"/>
        </w:rPr>
      </w:pPr>
      <w:r w:rsidRPr="00B210D1">
        <w:rPr>
          <w:rFonts w:ascii="ＭＳ ゴシック" w:eastAsia="ＭＳ ゴシック" w:hAnsi="ＭＳ ゴシック"/>
          <w:w w:val="200"/>
          <w:u w:val="single"/>
        </w:rPr>
        <w:lastRenderedPageBreak/>
        <w:t>様式Ｂ－２</w:t>
      </w:r>
    </w:p>
    <w:p w:rsidR="008D1D95" w:rsidRPr="00B210D1" w:rsidRDefault="002F5293" w:rsidP="008D1D95">
      <w:pPr>
        <w:ind w:left="1680" w:hangingChars="400" w:hanging="1680"/>
        <w:jc w:val="center"/>
        <w:rPr>
          <w:rFonts w:ascii="ＭＳ ゴシック" w:eastAsia="ＭＳ ゴシック" w:hAnsi="ＭＳ ゴシック"/>
          <w:w w:val="200"/>
        </w:rPr>
      </w:pPr>
      <w:r w:rsidRPr="00B210D1">
        <w:rPr>
          <w:rFonts w:ascii="ＭＳ ゴシック" w:eastAsia="ＭＳ ゴシック" w:hAnsi="ＭＳ ゴシック"/>
          <w:w w:val="200"/>
        </w:rPr>
        <w:t>不利益処分の処分基準</w:t>
      </w:r>
    </w:p>
    <w:p w:rsidR="008D1D95" w:rsidRPr="00B210D1" w:rsidRDefault="008D1D95" w:rsidP="008D1D95">
      <w:pPr>
        <w:ind w:left="840" w:hangingChars="400" w:hanging="8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30"/>
        <w:gridCol w:w="6715"/>
      </w:tblGrid>
      <w:tr w:rsidR="00B530A2" w:rsidRPr="00B210D1" w:rsidTr="00AD0A9D">
        <w:trPr>
          <w:trHeight w:val="154"/>
        </w:trPr>
        <w:tc>
          <w:tcPr>
            <w:tcW w:w="2268" w:type="dxa"/>
            <w:gridSpan w:val="2"/>
            <w:vAlign w:val="center"/>
          </w:tcPr>
          <w:p w:rsidR="008D1D95" w:rsidRPr="00B210D1" w:rsidRDefault="002F5293" w:rsidP="00AD0A9D">
            <w:pPr>
              <w:jc w:val="center"/>
              <w:rPr>
                <w:rFonts w:asciiTheme="minorEastAsia" w:eastAsiaTheme="minorEastAsia" w:hAnsiTheme="minorEastAsia"/>
              </w:rPr>
            </w:pPr>
            <w:r w:rsidRPr="00B210D1">
              <w:rPr>
                <w:rFonts w:asciiTheme="minorEastAsia" w:eastAsiaTheme="minorEastAsia" w:hAnsiTheme="minorEastAsia" w:hint="eastAsia"/>
              </w:rPr>
              <w:t>処</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分</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名</w:t>
            </w:r>
          </w:p>
        </w:tc>
        <w:tc>
          <w:tcPr>
            <w:tcW w:w="6910" w:type="dxa"/>
            <w:vAlign w:val="center"/>
          </w:tcPr>
          <w:p w:rsidR="008D1D95" w:rsidRPr="00B210D1" w:rsidRDefault="002F5293" w:rsidP="00AD0A9D">
            <w:pPr>
              <w:rPr>
                <w:rFonts w:asciiTheme="minorEastAsia" w:eastAsiaTheme="minorEastAsia" w:hAnsiTheme="minorEastAsia"/>
              </w:rPr>
            </w:pPr>
            <w:r w:rsidRPr="00B210D1">
              <w:rPr>
                <w:rFonts w:asciiTheme="minorEastAsia" w:eastAsiaTheme="minorEastAsia" w:hAnsiTheme="minorEastAsia" w:hint="eastAsia"/>
              </w:rPr>
              <w:t>一般廃棄物処理業の許可の取消し</w:t>
            </w:r>
          </w:p>
        </w:tc>
      </w:tr>
      <w:tr w:rsidR="00B530A2" w:rsidRPr="00B210D1" w:rsidTr="00AD0A9D">
        <w:trPr>
          <w:trHeight w:val="136"/>
        </w:trPr>
        <w:tc>
          <w:tcPr>
            <w:tcW w:w="2268" w:type="dxa"/>
            <w:gridSpan w:val="2"/>
            <w:vAlign w:val="center"/>
          </w:tcPr>
          <w:p w:rsidR="008D1D95" w:rsidRPr="00B210D1" w:rsidRDefault="002F5293" w:rsidP="00AD0A9D">
            <w:pPr>
              <w:jc w:val="center"/>
              <w:rPr>
                <w:rFonts w:asciiTheme="minorEastAsia" w:eastAsiaTheme="minorEastAsia" w:hAnsiTheme="minorEastAsia"/>
              </w:rPr>
            </w:pPr>
            <w:r w:rsidRPr="00B210D1">
              <w:rPr>
                <w:rFonts w:asciiTheme="minorEastAsia" w:eastAsiaTheme="minorEastAsia" w:hAnsiTheme="minorEastAsia" w:hint="eastAsia"/>
              </w:rPr>
              <w:t>根拠法令及び条項</w:t>
            </w:r>
          </w:p>
        </w:tc>
        <w:tc>
          <w:tcPr>
            <w:tcW w:w="6910" w:type="dxa"/>
            <w:vAlign w:val="center"/>
          </w:tcPr>
          <w:p w:rsidR="008D1D95" w:rsidRPr="00B210D1" w:rsidRDefault="002F5293" w:rsidP="00AD0A9D">
            <w:pPr>
              <w:rPr>
                <w:rFonts w:asciiTheme="minorEastAsia" w:eastAsiaTheme="minorEastAsia" w:hAnsiTheme="minorEastAsia"/>
              </w:rPr>
            </w:pPr>
            <w:r w:rsidRPr="00B210D1">
              <w:rPr>
                <w:rFonts w:asciiTheme="minorEastAsia" w:eastAsiaTheme="minorEastAsia" w:hAnsiTheme="minorEastAsia" w:hint="eastAsia"/>
              </w:rPr>
              <w:t>廃棄物処理法第</w:t>
            </w:r>
            <w:r w:rsidRPr="00B210D1">
              <w:rPr>
                <w:rFonts w:asciiTheme="minorEastAsia" w:eastAsiaTheme="minorEastAsia" w:hAnsiTheme="minorEastAsia"/>
              </w:rPr>
              <w:t>7</w:t>
            </w:r>
            <w:r w:rsidRPr="00B210D1">
              <w:rPr>
                <w:rFonts w:asciiTheme="minorEastAsia" w:eastAsiaTheme="minorEastAsia" w:hAnsiTheme="minorEastAsia" w:hint="eastAsia"/>
              </w:rPr>
              <w:t>条の</w:t>
            </w:r>
            <w:r w:rsidRPr="00B210D1">
              <w:rPr>
                <w:rFonts w:asciiTheme="minorEastAsia" w:eastAsiaTheme="minorEastAsia" w:hAnsiTheme="minorEastAsia"/>
              </w:rPr>
              <w:t>4</w:t>
            </w:r>
          </w:p>
        </w:tc>
      </w:tr>
      <w:tr w:rsidR="00B530A2" w:rsidRPr="00B210D1" w:rsidTr="00AD0A9D">
        <w:trPr>
          <w:trHeight w:val="132"/>
        </w:trPr>
        <w:tc>
          <w:tcPr>
            <w:tcW w:w="2268" w:type="dxa"/>
            <w:gridSpan w:val="2"/>
            <w:vAlign w:val="center"/>
          </w:tcPr>
          <w:p w:rsidR="008D1D95" w:rsidRPr="00B210D1" w:rsidRDefault="002F5293" w:rsidP="00AD0A9D">
            <w:pPr>
              <w:jc w:val="center"/>
              <w:rPr>
                <w:rFonts w:asciiTheme="minorEastAsia" w:eastAsiaTheme="minorEastAsia" w:hAnsiTheme="minorEastAsia"/>
              </w:rPr>
            </w:pPr>
            <w:r w:rsidRPr="00B210D1">
              <w:rPr>
                <w:rFonts w:asciiTheme="minorEastAsia" w:eastAsiaTheme="minorEastAsia" w:hAnsiTheme="minorEastAsia" w:hint="eastAsia"/>
              </w:rPr>
              <w:t>所管部課(室)係名</w:t>
            </w:r>
          </w:p>
        </w:tc>
        <w:tc>
          <w:tcPr>
            <w:tcW w:w="6910" w:type="dxa"/>
            <w:vAlign w:val="center"/>
          </w:tcPr>
          <w:p w:rsidR="008D1D95" w:rsidRPr="00B210D1" w:rsidRDefault="002F5293" w:rsidP="00AD0A9D">
            <w:pPr>
              <w:rPr>
                <w:rFonts w:asciiTheme="minorEastAsia" w:eastAsiaTheme="minorEastAsia" w:hAnsiTheme="minorEastAsia"/>
              </w:rPr>
            </w:pPr>
            <w:r w:rsidRPr="00B210D1">
              <w:rPr>
                <w:rFonts w:asciiTheme="minorEastAsia" w:eastAsiaTheme="minorEastAsia" w:hAnsiTheme="minorEastAsia" w:hint="eastAsia"/>
              </w:rPr>
              <w:t>環境部環境指導課一般廃棄物指導係</w:t>
            </w:r>
          </w:p>
        </w:tc>
      </w:tr>
      <w:tr w:rsidR="00B530A2" w:rsidRPr="00B210D1" w:rsidTr="00AD0A9D">
        <w:trPr>
          <w:trHeight w:val="279"/>
        </w:trPr>
        <w:tc>
          <w:tcPr>
            <w:tcW w:w="709" w:type="dxa"/>
            <w:vMerge w:val="restart"/>
            <w:vAlign w:val="center"/>
          </w:tcPr>
          <w:p w:rsidR="008D1D95" w:rsidRPr="00B210D1" w:rsidRDefault="002F5293" w:rsidP="00AD0A9D">
            <w:pPr>
              <w:jc w:val="center"/>
              <w:rPr>
                <w:rFonts w:asciiTheme="minorEastAsia" w:eastAsiaTheme="minorEastAsia" w:hAnsiTheme="minorEastAsia"/>
                <w:w w:val="200"/>
              </w:rPr>
            </w:pPr>
            <w:r w:rsidRPr="00B210D1">
              <w:rPr>
                <w:rFonts w:asciiTheme="minorEastAsia" w:eastAsiaTheme="minorEastAsia" w:hAnsiTheme="minorEastAsia" w:hint="eastAsia"/>
                <w:w w:val="200"/>
              </w:rPr>
              <w:t>処</w:t>
            </w:r>
          </w:p>
          <w:p w:rsidR="008D1D95" w:rsidRPr="00B210D1" w:rsidRDefault="008D1D95" w:rsidP="00AD0A9D">
            <w:pPr>
              <w:jc w:val="center"/>
              <w:rPr>
                <w:rFonts w:asciiTheme="minorEastAsia" w:eastAsiaTheme="minorEastAsia" w:hAnsiTheme="minorEastAsia"/>
                <w:w w:val="200"/>
              </w:rPr>
            </w:pPr>
          </w:p>
          <w:p w:rsidR="008D1D95" w:rsidRPr="00B210D1" w:rsidRDefault="008D1D95" w:rsidP="00AD0A9D">
            <w:pPr>
              <w:jc w:val="center"/>
              <w:rPr>
                <w:rFonts w:asciiTheme="minorEastAsia" w:eastAsiaTheme="minorEastAsia" w:hAnsiTheme="minorEastAsia"/>
                <w:w w:val="200"/>
              </w:rPr>
            </w:pPr>
          </w:p>
          <w:p w:rsidR="008D1D95" w:rsidRPr="00B210D1" w:rsidRDefault="002F5293" w:rsidP="00AD0A9D">
            <w:pPr>
              <w:jc w:val="center"/>
              <w:rPr>
                <w:rFonts w:asciiTheme="minorEastAsia" w:eastAsiaTheme="minorEastAsia" w:hAnsiTheme="minorEastAsia"/>
                <w:w w:val="200"/>
              </w:rPr>
            </w:pPr>
            <w:r w:rsidRPr="00B210D1">
              <w:rPr>
                <w:rFonts w:asciiTheme="minorEastAsia" w:eastAsiaTheme="minorEastAsia" w:hAnsiTheme="minorEastAsia" w:hint="eastAsia"/>
                <w:w w:val="200"/>
              </w:rPr>
              <w:t>分</w:t>
            </w:r>
          </w:p>
          <w:p w:rsidR="008D1D95" w:rsidRPr="00B210D1" w:rsidRDefault="008D1D95" w:rsidP="00AD0A9D">
            <w:pPr>
              <w:jc w:val="center"/>
              <w:rPr>
                <w:rFonts w:asciiTheme="minorEastAsia" w:eastAsiaTheme="minorEastAsia" w:hAnsiTheme="minorEastAsia"/>
                <w:w w:val="200"/>
              </w:rPr>
            </w:pPr>
          </w:p>
          <w:p w:rsidR="008D1D95" w:rsidRPr="00B210D1" w:rsidRDefault="008D1D95" w:rsidP="00AD0A9D">
            <w:pPr>
              <w:jc w:val="center"/>
              <w:rPr>
                <w:rFonts w:asciiTheme="minorEastAsia" w:eastAsiaTheme="minorEastAsia" w:hAnsiTheme="minorEastAsia"/>
                <w:w w:val="200"/>
              </w:rPr>
            </w:pPr>
          </w:p>
          <w:p w:rsidR="008D1D95" w:rsidRPr="00B210D1" w:rsidRDefault="002F5293" w:rsidP="00AD0A9D">
            <w:pPr>
              <w:jc w:val="center"/>
              <w:rPr>
                <w:rFonts w:asciiTheme="minorEastAsia" w:eastAsiaTheme="minorEastAsia" w:hAnsiTheme="minorEastAsia"/>
                <w:w w:val="200"/>
              </w:rPr>
            </w:pPr>
            <w:r w:rsidRPr="00B210D1">
              <w:rPr>
                <w:rFonts w:asciiTheme="minorEastAsia" w:eastAsiaTheme="minorEastAsia" w:hAnsiTheme="minorEastAsia" w:hint="eastAsia"/>
                <w:w w:val="200"/>
              </w:rPr>
              <w:t>基</w:t>
            </w:r>
          </w:p>
          <w:p w:rsidR="008D1D95" w:rsidRPr="00B210D1" w:rsidRDefault="008D1D95" w:rsidP="00AD0A9D">
            <w:pPr>
              <w:jc w:val="center"/>
              <w:rPr>
                <w:rFonts w:asciiTheme="minorEastAsia" w:eastAsiaTheme="minorEastAsia" w:hAnsiTheme="minorEastAsia"/>
                <w:w w:val="200"/>
              </w:rPr>
            </w:pPr>
          </w:p>
          <w:p w:rsidR="008D1D95" w:rsidRPr="00B210D1" w:rsidRDefault="008D1D95" w:rsidP="00AD0A9D">
            <w:pPr>
              <w:jc w:val="center"/>
              <w:rPr>
                <w:rFonts w:asciiTheme="minorEastAsia" w:eastAsiaTheme="minorEastAsia" w:hAnsiTheme="minorEastAsia"/>
                <w:w w:val="200"/>
              </w:rPr>
            </w:pPr>
          </w:p>
          <w:p w:rsidR="008D1D95" w:rsidRPr="00B210D1" w:rsidRDefault="002F5293" w:rsidP="00AD0A9D">
            <w:pPr>
              <w:jc w:val="center"/>
              <w:rPr>
                <w:rFonts w:asciiTheme="minorEastAsia" w:eastAsiaTheme="minorEastAsia" w:hAnsiTheme="minorEastAsia"/>
                <w:w w:val="200"/>
              </w:rPr>
            </w:pPr>
            <w:r w:rsidRPr="00B210D1">
              <w:rPr>
                <w:rFonts w:asciiTheme="minorEastAsia" w:eastAsiaTheme="minorEastAsia" w:hAnsiTheme="minorEastAsia" w:hint="eastAsia"/>
                <w:w w:val="200"/>
              </w:rPr>
              <w:t>準</w:t>
            </w:r>
          </w:p>
        </w:tc>
        <w:tc>
          <w:tcPr>
            <w:tcW w:w="1559" w:type="dxa"/>
            <w:vAlign w:val="center"/>
          </w:tcPr>
          <w:p w:rsidR="008D1D95" w:rsidRPr="00B210D1" w:rsidRDefault="002F5293" w:rsidP="00AD0A9D">
            <w:pPr>
              <w:ind w:firstLineChars="100" w:firstLine="210"/>
              <w:rPr>
                <w:rFonts w:asciiTheme="minorEastAsia" w:eastAsiaTheme="minorEastAsia" w:hAnsiTheme="minorEastAsia"/>
              </w:rPr>
            </w:pPr>
            <w:r w:rsidRPr="00B210D1">
              <w:rPr>
                <w:rFonts w:asciiTheme="minorEastAsia" w:eastAsiaTheme="minorEastAsia" w:hAnsiTheme="minorEastAsia" w:hint="eastAsia"/>
              </w:rPr>
              <w:t>関係条項</w:t>
            </w:r>
          </w:p>
        </w:tc>
        <w:tc>
          <w:tcPr>
            <w:tcW w:w="6910" w:type="dxa"/>
            <w:vAlign w:val="center"/>
          </w:tcPr>
          <w:p w:rsidR="00967CE4" w:rsidRPr="00B210D1" w:rsidRDefault="002F5293" w:rsidP="0069778D">
            <w:pPr>
              <w:spacing w:line="300" w:lineRule="exact"/>
              <w:rPr>
                <w:rFonts w:asciiTheme="minorEastAsia" w:eastAsiaTheme="minorEastAsia" w:hAnsiTheme="minorEastAsia"/>
              </w:rPr>
            </w:pPr>
            <w:r w:rsidRPr="00B210D1">
              <w:rPr>
                <w:rFonts w:asciiTheme="minorEastAsia" w:eastAsiaTheme="minorEastAsia" w:hAnsiTheme="minorEastAsia" w:hint="eastAsia"/>
              </w:rPr>
              <w:t>廃棄物処理法第</w:t>
            </w:r>
            <w:r w:rsidRPr="00B210D1">
              <w:rPr>
                <w:rFonts w:asciiTheme="minorEastAsia" w:eastAsiaTheme="minorEastAsia" w:hAnsiTheme="minorEastAsia"/>
              </w:rPr>
              <w:t>7</w:t>
            </w:r>
            <w:r w:rsidRPr="00B210D1">
              <w:rPr>
                <w:rFonts w:asciiTheme="minorEastAsia" w:eastAsiaTheme="minorEastAsia" w:hAnsiTheme="minorEastAsia" w:hint="eastAsia"/>
              </w:rPr>
              <w:t>条</w:t>
            </w:r>
            <w:r w:rsidR="003B7E9F" w:rsidRPr="00B210D1">
              <w:rPr>
                <w:rFonts w:asciiTheme="minorEastAsia" w:eastAsiaTheme="minorEastAsia" w:hAnsiTheme="minorEastAsia" w:hint="eastAsia"/>
              </w:rPr>
              <w:t>第1項、</w:t>
            </w:r>
            <w:r w:rsidRPr="00B210D1">
              <w:rPr>
                <w:rFonts w:asciiTheme="minorEastAsia" w:eastAsiaTheme="minorEastAsia" w:hAnsiTheme="minorEastAsia" w:hint="eastAsia"/>
              </w:rPr>
              <w:t>第</w:t>
            </w:r>
            <w:r w:rsidRPr="00B210D1">
              <w:rPr>
                <w:rFonts w:asciiTheme="minorEastAsia" w:eastAsiaTheme="minorEastAsia" w:hAnsiTheme="minorEastAsia"/>
              </w:rPr>
              <w:t>5</w:t>
            </w:r>
            <w:r w:rsidRPr="00B210D1">
              <w:rPr>
                <w:rFonts w:asciiTheme="minorEastAsia" w:eastAsiaTheme="minorEastAsia" w:hAnsiTheme="minorEastAsia" w:hint="eastAsia"/>
              </w:rPr>
              <w:t>項</w:t>
            </w:r>
            <w:r w:rsidR="00261DC3" w:rsidRPr="00B210D1">
              <w:rPr>
                <w:rFonts w:asciiTheme="minorEastAsia" w:eastAsiaTheme="minorEastAsia" w:hAnsiTheme="minorEastAsia" w:hint="eastAsia"/>
              </w:rPr>
              <w:t>第4号</w:t>
            </w:r>
            <w:r w:rsidR="003B7E9F" w:rsidRPr="00B210D1">
              <w:rPr>
                <w:rFonts w:asciiTheme="minorEastAsia" w:eastAsiaTheme="minorEastAsia" w:hAnsiTheme="minorEastAsia" w:hint="eastAsia"/>
              </w:rPr>
              <w:t>、第6項、第7条の2第1項、第7条の3、第25条、第26条、27条、</w:t>
            </w:r>
            <w:r w:rsidRPr="00B210D1">
              <w:rPr>
                <w:rFonts w:asciiTheme="minorEastAsia" w:eastAsiaTheme="minorEastAsia" w:hAnsiTheme="minorEastAsia" w:hint="eastAsia"/>
              </w:rPr>
              <w:t>及び</w:t>
            </w:r>
            <w:r w:rsidR="003B7E9F" w:rsidRPr="00B210D1">
              <w:rPr>
                <w:rFonts w:asciiTheme="minorEastAsia" w:eastAsiaTheme="minorEastAsia" w:hAnsiTheme="minorEastAsia" w:hint="eastAsia"/>
              </w:rPr>
              <w:t>第32条第1項</w:t>
            </w:r>
          </w:p>
          <w:p w:rsidR="00CF2CD3" w:rsidRPr="00B210D1" w:rsidRDefault="002F5293" w:rsidP="00CF2CD3">
            <w:pPr>
              <w:spacing w:line="300" w:lineRule="exact"/>
              <w:rPr>
                <w:rFonts w:asciiTheme="minorEastAsia" w:eastAsiaTheme="minorEastAsia" w:hAnsiTheme="minorEastAsia"/>
              </w:rPr>
            </w:pPr>
            <w:r w:rsidRPr="00B210D1">
              <w:rPr>
                <w:rFonts w:asciiTheme="minorEastAsia" w:eastAsiaTheme="minorEastAsia" w:hAnsiTheme="minorEastAsia" w:hint="eastAsia"/>
              </w:rPr>
              <w:t>規則第</w:t>
            </w:r>
            <w:r w:rsidRPr="00B210D1">
              <w:rPr>
                <w:rFonts w:asciiTheme="minorEastAsia" w:eastAsiaTheme="minorEastAsia" w:hAnsiTheme="minorEastAsia"/>
              </w:rPr>
              <w:t>7</w:t>
            </w:r>
            <w:r w:rsidRPr="00B210D1">
              <w:rPr>
                <w:rFonts w:asciiTheme="minorEastAsia" w:eastAsiaTheme="minorEastAsia" w:hAnsiTheme="minorEastAsia" w:hint="eastAsia"/>
              </w:rPr>
              <w:t>条の</w:t>
            </w:r>
            <w:r w:rsidRPr="00B210D1">
              <w:rPr>
                <w:rFonts w:asciiTheme="minorEastAsia" w:eastAsiaTheme="minorEastAsia" w:hAnsiTheme="minorEastAsia"/>
              </w:rPr>
              <w:t>2</w:t>
            </w:r>
            <w:r w:rsidRPr="00B210D1">
              <w:rPr>
                <w:rFonts w:asciiTheme="minorEastAsia" w:eastAsiaTheme="minorEastAsia" w:hAnsiTheme="minorEastAsia" w:hint="eastAsia"/>
              </w:rPr>
              <w:t>第</w:t>
            </w:r>
            <w:r w:rsidRPr="00B210D1">
              <w:rPr>
                <w:rFonts w:asciiTheme="minorEastAsia" w:eastAsiaTheme="minorEastAsia" w:hAnsiTheme="minorEastAsia"/>
              </w:rPr>
              <w:t>1</w:t>
            </w:r>
            <w:r w:rsidRPr="00B210D1">
              <w:rPr>
                <w:rFonts w:asciiTheme="minorEastAsia" w:eastAsiaTheme="minorEastAsia" w:hAnsiTheme="minorEastAsia" w:hint="eastAsia"/>
              </w:rPr>
              <w:t>項及び第</w:t>
            </w:r>
            <w:r w:rsidRPr="00B210D1">
              <w:rPr>
                <w:rFonts w:asciiTheme="minorEastAsia" w:eastAsiaTheme="minorEastAsia" w:hAnsiTheme="minorEastAsia"/>
              </w:rPr>
              <w:t>2</w:t>
            </w:r>
            <w:r w:rsidRPr="00B210D1">
              <w:rPr>
                <w:rFonts w:asciiTheme="minorEastAsia" w:eastAsiaTheme="minorEastAsia" w:hAnsiTheme="minorEastAsia" w:hint="eastAsia"/>
              </w:rPr>
              <w:t>項</w:t>
            </w:r>
          </w:p>
          <w:p w:rsidR="008D1D95" w:rsidRPr="00B210D1" w:rsidRDefault="002F5293" w:rsidP="00CF2CD3">
            <w:pPr>
              <w:spacing w:line="300" w:lineRule="exact"/>
              <w:rPr>
                <w:rFonts w:asciiTheme="minorEastAsia" w:eastAsiaTheme="minorEastAsia" w:hAnsiTheme="minorEastAsia"/>
              </w:rPr>
            </w:pPr>
            <w:r w:rsidRPr="00B210D1">
              <w:rPr>
                <w:rFonts w:asciiTheme="minorEastAsia" w:eastAsiaTheme="minorEastAsia" w:hAnsiTheme="minorEastAsia" w:hint="eastAsia"/>
              </w:rPr>
              <w:t>基準要綱第</w:t>
            </w:r>
            <w:r w:rsidRPr="00B210D1">
              <w:rPr>
                <w:rFonts w:asciiTheme="minorEastAsia" w:eastAsiaTheme="minorEastAsia" w:hAnsiTheme="minorEastAsia"/>
              </w:rPr>
              <w:t>9</w:t>
            </w:r>
            <w:r w:rsidRPr="00B210D1">
              <w:rPr>
                <w:rFonts w:asciiTheme="minorEastAsia" w:eastAsiaTheme="minorEastAsia" w:hAnsiTheme="minorEastAsia" w:hint="eastAsia"/>
              </w:rPr>
              <w:t>条</w:t>
            </w:r>
          </w:p>
        </w:tc>
      </w:tr>
      <w:tr w:rsidR="00B530A2" w:rsidRPr="00B210D1" w:rsidTr="00BF22A6">
        <w:trPr>
          <w:trHeight w:val="8638"/>
        </w:trPr>
        <w:tc>
          <w:tcPr>
            <w:tcW w:w="709" w:type="dxa"/>
            <w:vMerge/>
            <w:vAlign w:val="center"/>
          </w:tcPr>
          <w:p w:rsidR="008D1D95" w:rsidRPr="00B210D1" w:rsidRDefault="008D1D95" w:rsidP="00AD0A9D">
            <w:pPr>
              <w:jc w:val="center"/>
              <w:rPr>
                <w:rFonts w:asciiTheme="minorEastAsia" w:eastAsiaTheme="minorEastAsia" w:hAnsiTheme="minorEastAsia"/>
                <w:w w:val="200"/>
              </w:rPr>
            </w:pPr>
          </w:p>
        </w:tc>
        <w:tc>
          <w:tcPr>
            <w:tcW w:w="1559" w:type="dxa"/>
            <w:vAlign w:val="center"/>
          </w:tcPr>
          <w:p w:rsidR="008D1D95" w:rsidRPr="00B210D1" w:rsidRDefault="002F5293" w:rsidP="00AD0A9D">
            <w:pPr>
              <w:jc w:val="center"/>
              <w:rPr>
                <w:rFonts w:asciiTheme="minorEastAsia" w:eastAsiaTheme="minorEastAsia" w:hAnsiTheme="minorEastAsia"/>
              </w:rPr>
            </w:pPr>
            <w:r w:rsidRPr="00B210D1">
              <w:rPr>
                <w:rFonts w:asciiTheme="minorEastAsia" w:eastAsiaTheme="minorEastAsia" w:hAnsiTheme="minorEastAsia" w:hint="eastAsia"/>
              </w:rPr>
              <w:t xml:space="preserve">基 </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準</w:t>
            </w:r>
          </w:p>
        </w:tc>
        <w:tc>
          <w:tcPr>
            <w:tcW w:w="6910" w:type="dxa"/>
          </w:tcPr>
          <w:p w:rsidR="00CF2CD3" w:rsidRPr="00D1545E" w:rsidRDefault="002F5293" w:rsidP="00CF2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rPr>
            </w:pPr>
            <w:r w:rsidRPr="00D1545E">
              <w:rPr>
                <w:rFonts w:asciiTheme="minorEastAsia" w:eastAsiaTheme="minorEastAsia" w:hAnsiTheme="minorEastAsia" w:cs="ＭＳ Ｐゴシック"/>
                <w:b/>
                <w:kern w:val="0"/>
                <w:sz w:val="18"/>
                <w:szCs w:val="18"/>
              </w:rPr>
              <w:t>◎</w:t>
            </w:r>
            <w:r w:rsidRPr="00B210D1">
              <w:rPr>
                <w:rFonts w:asciiTheme="minorEastAsia" w:eastAsiaTheme="minorEastAsia" w:hAnsiTheme="minorEastAsia" w:cs="ＭＳ Ｐゴシック"/>
                <w:b/>
                <w:kern w:val="0"/>
                <w:sz w:val="18"/>
                <w:szCs w:val="18"/>
                <w:lang w:val="ja-JP"/>
              </w:rPr>
              <w:t>廃棄物処理法</w:t>
            </w:r>
          </w:p>
          <w:p w:rsidR="00CF2CD3" w:rsidRPr="00D1545E" w:rsidRDefault="002F5293" w:rsidP="00CF2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rPr>
            </w:pPr>
            <w:r w:rsidRPr="00B210D1">
              <w:rPr>
                <w:rFonts w:asciiTheme="minorEastAsia" w:eastAsiaTheme="minorEastAsia" w:hAnsiTheme="minorEastAsia" w:cs="ＭＳ Ｐゴシック"/>
                <w:b/>
                <w:kern w:val="0"/>
                <w:sz w:val="18"/>
                <w:szCs w:val="18"/>
                <w:lang w:val="ja-JP"/>
              </w:rPr>
              <w:t>第</w:t>
            </w:r>
            <w:r w:rsidRPr="00D1545E">
              <w:rPr>
                <w:rFonts w:asciiTheme="minorEastAsia" w:eastAsiaTheme="minorEastAsia" w:hAnsiTheme="minorEastAsia" w:cs="ＭＳ Ｐゴシック"/>
                <w:b/>
                <w:kern w:val="0"/>
                <w:sz w:val="18"/>
                <w:szCs w:val="18"/>
              </w:rPr>
              <w:t>7</w:t>
            </w:r>
            <w:r w:rsidRPr="00B210D1">
              <w:rPr>
                <w:rFonts w:asciiTheme="minorEastAsia" w:eastAsiaTheme="minorEastAsia" w:hAnsiTheme="minorEastAsia" w:cs="ＭＳ Ｐゴシック"/>
                <w:b/>
                <w:kern w:val="0"/>
                <w:sz w:val="18"/>
                <w:szCs w:val="18"/>
                <w:lang w:val="ja-JP"/>
              </w:rPr>
              <w:t>条第</w:t>
            </w:r>
            <w:r w:rsidRPr="00D1545E">
              <w:rPr>
                <w:rFonts w:asciiTheme="minorEastAsia" w:eastAsiaTheme="minorEastAsia" w:hAnsiTheme="minorEastAsia" w:cs="ＭＳ Ｐゴシック"/>
                <w:b/>
                <w:kern w:val="0"/>
                <w:sz w:val="18"/>
                <w:szCs w:val="18"/>
              </w:rPr>
              <w:t>5</w:t>
            </w:r>
            <w:r w:rsidRPr="00B210D1">
              <w:rPr>
                <w:rFonts w:asciiTheme="minorEastAsia" w:eastAsiaTheme="minorEastAsia" w:hAnsiTheme="minorEastAsia" w:cs="ＭＳ Ｐゴシック"/>
                <w:b/>
                <w:kern w:val="0"/>
                <w:sz w:val="18"/>
                <w:szCs w:val="18"/>
                <w:lang w:val="ja-JP"/>
              </w:rPr>
              <w:t>項</w:t>
            </w:r>
            <w:r w:rsidR="00736580" w:rsidRPr="00B210D1">
              <w:rPr>
                <w:rFonts w:asciiTheme="minorEastAsia" w:eastAsiaTheme="minorEastAsia" w:hAnsiTheme="minorEastAsia" w:cs="ＭＳ Ｐゴシック" w:hint="eastAsia"/>
                <w:b/>
                <w:kern w:val="0"/>
                <w:sz w:val="18"/>
                <w:szCs w:val="18"/>
                <w:lang w:val="ja-JP"/>
              </w:rPr>
              <w:t>第</w:t>
            </w:r>
            <w:r w:rsidR="00736580" w:rsidRPr="00D1545E">
              <w:rPr>
                <w:rFonts w:asciiTheme="minorEastAsia" w:eastAsiaTheme="minorEastAsia" w:hAnsiTheme="minorEastAsia" w:cs="ＭＳ Ｐゴシック" w:hint="eastAsia"/>
                <w:b/>
                <w:kern w:val="0"/>
                <w:sz w:val="18"/>
                <w:szCs w:val="18"/>
              </w:rPr>
              <w:t>4</w:t>
            </w:r>
            <w:r w:rsidR="00736580" w:rsidRPr="00B210D1">
              <w:rPr>
                <w:rFonts w:asciiTheme="minorEastAsia" w:eastAsiaTheme="minorEastAsia" w:hAnsiTheme="minorEastAsia" w:cs="ＭＳ Ｐゴシック" w:hint="eastAsia"/>
                <w:b/>
                <w:kern w:val="0"/>
                <w:sz w:val="18"/>
                <w:szCs w:val="18"/>
                <w:lang w:val="ja-JP"/>
              </w:rPr>
              <w:t>号</w:t>
            </w:r>
            <w:r w:rsidRPr="00D1545E">
              <w:rPr>
                <w:rFonts w:asciiTheme="minorEastAsia" w:eastAsiaTheme="minorEastAsia" w:hAnsiTheme="minorEastAsia" w:cs="ＭＳ Ｐゴシック"/>
                <w:b/>
                <w:kern w:val="0"/>
                <w:sz w:val="18"/>
                <w:szCs w:val="18"/>
              </w:rPr>
              <w:t xml:space="preserve"> </w:t>
            </w:r>
          </w:p>
          <w:p w:rsidR="00736580" w:rsidRPr="00B210D1" w:rsidRDefault="00736580" w:rsidP="00736580">
            <w:pPr>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第7条の</w:t>
            </w:r>
            <w:r w:rsidRPr="00B210D1">
              <w:rPr>
                <w:rFonts w:asciiTheme="minorEastAsia" w:eastAsiaTheme="minorEastAsia" w:hAnsiTheme="minorEastAsia" w:cs="ＭＳ Ｐゴシック" w:hint="eastAsia"/>
                <w:b/>
                <w:kern w:val="0"/>
                <w:sz w:val="18"/>
                <w:szCs w:val="18"/>
                <w:lang w:val="ja-JP"/>
              </w:rPr>
              <w:t>3</w:t>
            </w:r>
            <w:r w:rsidRPr="00B210D1">
              <w:rPr>
                <w:rFonts w:asciiTheme="minorEastAsia" w:eastAsiaTheme="minorEastAsia" w:hAnsiTheme="minorEastAsia" w:cs="ＭＳ Ｐゴシック"/>
                <w:b/>
                <w:kern w:val="0"/>
                <w:sz w:val="18"/>
                <w:szCs w:val="18"/>
                <w:lang w:val="ja-JP"/>
              </w:rPr>
              <w:t xml:space="preserve"> </w:t>
            </w:r>
          </w:p>
          <w:p w:rsidR="00CF2CD3" w:rsidRPr="00B210D1" w:rsidRDefault="002F5293" w:rsidP="00CF2CD3">
            <w:pPr>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 xml:space="preserve">第7条の4 </w:t>
            </w:r>
          </w:p>
          <w:p w:rsidR="00CF2CD3" w:rsidRPr="00B210D1" w:rsidRDefault="00CF2CD3" w:rsidP="00CF2CD3">
            <w:pPr>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p>
          <w:p w:rsidR="00CF2CD3" w:rsidRPr="00B210D1" w:rsidRDefault="002F5293" w:rsidP="00CF2CD3">
            <w:pPr>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◎規則</w:t>
            </w:r>
          </w:p>
          <w:p w:rsidR="00CF2CD3" w:rsidRPr="00B210D1" w:rsidRDefault="002F5293" w:rsidP="00CF2CD3">
            <w:pPr>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第7条の2第1項</w:t>
            </w:r>
          </w:p>
          <w:p w:rsidR="00CF2CD3" w:rsidRPr="00B210D1" w:rsidRDefault="002F5293" w:rsidP="00CF2CD3">
            <w:pPr>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第7条の2第2項</w:t>
            </w:r>
          </w:p>
          <w:p w:rsidR="00CF2CD3" w:rsidRPr="00B210D1" w:rsidRDefault="00CF2CD3" w:rsidP="00CF2CD3">
            <w:pPr>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p>
          <w:p w:rsidR="00CF2CD3" w:rsidRPr="00B210D1" w:rsidRDefault="002F5293" w:rsidP="00CF2CD3">
            <w:pPr>
              <w:adjustRightInd w:val="0"/>
              <w:spacing w:line="240" w:lineRule="exact"/>
              <w:ind w:left="181" w:hangingChars="100" w:hanging="181"/>
              <w:rPr>
                <w:rFonts w:asciiTheme="minorEastAsia" w:eastAsiaTheme="minorEastAsia" w:hAnsiTheme="minorEastAsia" w:cs="ＭＳ 明朝"/>
                <w:b/>
                <w:kern w:val="0"/>
                <w:sz w:val="18"/>
                <w:szCs w:val="18"/>
              </w:rPr>
            </w:pPr>
            <w:r w:rsidRPr="00B210D1">
              <w:rPr>
                <w:rFonts w:asciiTheme="minorEastAsia" w:eastAsiaTheme="minorEastAsia" w:hAnsiTheme="minorEastAsia"/>
                <w:b/>
                <w:sz w:val="18"/>
                <w:szCs w:val="18"/>
              </w:rPr>
              <w:t>◎基準要綱</w:t>
            </w:r>
          </w:p>
          <w:p w:rsidR="008D1D95" w:rsidRPr="00B210D1" w:rsidRDefault="002F5293" w:rsidP="004A394E">
            <w:pPr>
              <w:adjustRightInd w:val="0"/>
              <w:spacing w:line="240" w:lineRule="exact"/>
              <w:ind w:left="181" w:hangingChars="100" w:hanging="181"/>
              <w:rPr>
                <w:rFonts w:asciiTheme="minorEastAsia" w:eastAsiaTheme="minorEastAsia" w:hAnsiTheme="minorEastAsia"/>
                <w:kern w:val="0"/>
                <w:sz w:val="18"/>
                <w:szCs w:val="18"/>
                <w:lang w:val="ja-JP"/>
              </w:rPr>
            </w:pPr>
            <w:r w:rsidRPr="00B210D1">
              <w:rPr>
                <w:rFonts w:asciiTheme="minorEastAsia" w:eastAsiaTheme="minorEastAsia" w:hAnsiTheme="minorEastAsia" w:cs="ＭＳ 明朝"/>
                <w:b/>
                <w:kern w:val="0"/>
                <w:sz w:val="18"/>
                <w:szCs w:val="18"/>
              </w:rPr>
              <w:t>第9条</w:t>
            </w:r>
            <w:r w:rsidR="004A394E" w:rsidRPr="00B210D1">
              <w:rPr>
                <w:rFonts w:asciiTheme="minorEastAsia" w:eastAsiaTheme="minorEastAsia" w:hAnsiTheme="minorEastAsia" w:cs="ＭＳ 明朝" w:hint="eastAsia"/>
                <w:b/>
                <w:kern w:val="0"/>
                <w:sz w:val="18"/>
                <w:szCs w:val="18"/>
              </w:rPr>
              <w:t xml:space="preserve">　</w:t>
            </w:r>
            <w:r w:rsidRPr="00B210D1">
              <w:rPr>
                <w:rFonts w:asciiTheme="minorEastAsia" w:eastAsiaTheme="minorEastAsia" w:hAnsiTheme="minorEastAsia" w:cs="ＭＳ 明朝"/>
                <w:b/>
                <w:kern w:val="0"/>
                <w:sz w:val="18"/>
                <w:szCs w:val="18"/>
              </w:rPr>
              <w:t xml:space="preserve"> </w:t>
            </w:r>
            <w:r w:rsidRPr="00B210D1">
              <w:rPr>
                <w:rFonts w:asciiTheme="minorEastAsia" w:eastAsiaTheme="minorEastAsia" w:hAnsiTheme="minorEastAsia" w:cs="ＭＳ 明朝"/>
                <w:kern w:val="0"/>
                <w:sz w:val="18"/>
                <w:szCs w:val="18"/>
              </w:rPr>
              <w:t>許可の取消しは､別表第3に掲げる処分理由のいずれかに該当する場合に行うことができる｡この場合において､当該業者が複数の業の許可を持つ場合は､そのすべての許可を処分対象とすることができる｡</w:t>
            </w:r>
          </w:p>
        </w:tc>
      </w:tr>
      <w:tr w:rsidR="00B530A2" w:rsidRPr="00B210D1" w:rsidTr="00AD0A9D">
        <w:tc>
          <w:tcPr>
            <w:tcW w:w="709" w:type="dxa"/>
            <w:vMerge/>
            <w:vAlign w:val="center"/>
          </w:tcPr>
          <w:p w:rsidR="008D1D95" w:rsidRPr="00B210D1" w:rsidRDefault="008D1D95" w:rsidP="00AD0A9D">
            <w:pPr>
              <w:jc w:val="center"/>
              <w:rPr>
                <w:rFonts w:asciiTheme="minorEastAsia" w:eastAsiaTheme="minorEastAsia" w:hAnsiTheme="minorEastAsia"/>
              </w:rPr>
            </w:pPr>
          </w:p>
        </w:tc>
        <w:tc>
          <w:tcPr>
            <w:tcW w:w="1559" w:type="dxa"/>
            <w:vAlign w:val="center"/>
          </w:tcPr>
          <w:p w:rsidR="008D1D95" w:rsidRPr="00B210D1" w:rsidRDefault="002F5293" w:rsidP="00AD0A9D">
            <w:pPr>
              <w:jc w:val="center"/>
              <w:rPr>
                <w:rFonts w:asciiTheme="minorEastAsia" w:eastAsiaTheme="minorEastAsia" w:hAnsiTheme="minorEastAsia"/>
              </w:rPr>
            </w:pPr>
            <w:r w:rsidRPr="00B210D1">
              <w:rPr>
                <w:rFonts w:asciiTheme="minorEastAsia" w:eastAsiaTheme="minorEastAsia" w:hAnsiTheme="minorEastAsia" w:hint="eastAsia"/>
              </w:rPr>
              <w:t>参考事項</w:t>
            </w:r>
          </w:p>
        </w:tc>
        <w:tc>
          <w:tcPr>
            <w:tcW w:w="6910" w:type="dxa"/>
          </w:tcPr>
          <w:p w:rsidR="008D1D95" w:rsidRPr="00B210D1" w:rsidRDefault="008D1D95" w:rsidP="00AD0A9D">
            <w:pPr>
              <w:rPr>
                <w:rFonts w:asciiTheme="minorEastAsia" w:eastAsiaTheme="minorEastAsia" w:hAnsiTheme="minorEastAsia"/>
              </w:rPr>
            </w:pPr>
          </w:p>
        </w:tc>
      </w:tr>
      <w:tr w:rsidR="008D1D95" w:rsidRPr="00B210D1" w:rsidTr="00AD0A9D">
        <w:trPr>
          <w:trHeight w:val="722"/>
        </w:trPr>
        <w:tc>
          <w:tcPr>
            <w:tcW w:w="2268" w:type="dxa"/>
            <w:gridSpan w:val="2"/>
            <w:vAlign w:val="center"/>
          </w:tcPr>
          <w:p w:rsidR="008D1D95" w:rsidRPr="00B210D1" w:rsidRDefault="002F5293" w:rsidP="00AD0A9D">
            <w:pPr>
              <w:jc w:val="center"/>
              <w:rPr>
                <w:rFonts w:asciiTheme="minorEastAsia" w:eastAsiaTheme="minorEastAsia" w:hAnsiTheme="minorEastAsia"/>
              </w:rPr>
            </w:pPr>
            <w:r w:rsidRPr="00B210D1">
              <w:rPr>
                <w:rFonts w:asciiTheme="minorEastAsia" w:eastAsiaTheme="minorEastAsia" w:hAnsiTheme="minorEastAsia" w:hint="eastAsia"/>
              </w:rPr>
              <w:t>備考</w:t>
            </w:r>
          </w:p>
        </w:tc>
        <w:tc>
          <w:tcPr>
            <w:tcW w:w="6910" w:type="dxa"/>
          </w:tcPr>
          <w:p w:rsidR="008D1D95" w:rsidRPr="00B210D1" w:rsidRDefault="008D1D95" w:rsidP="00AD0A9D">
            <w:pPr>
              <w:rPr>
                <w:rFonts w:asciiTheme="minorEastAsia" w:eastAsiaTheme="minorEastAsia" w:hAnsiTheme="minorEastAsia"/>
              </w:rPr>
            </w:pPr>
          </w:p>
          <w:p w:rsidR="008D1D95" w:rsidRPr="00B210D1" w:rsidRDefault="008D1D95" w:rsidP="00AD0A9D">
            <w:pPr>
              <w:rPr>
                <w:rFonts w:asciiTheme="minorEastAsia" w:eastAsiaTheme="minorEastAsia" w:hAnsiTheme="minorEastAsia"/>
              </w:rPr>
            </w:pPr>
          </w:p>
        </w:tc>
      </w:tr>
    </w:tbl>
    <w:p w:rsidR="008D1D95" w:rsidRPr="00B210D1" w:rsidRDefault="008D1D95" w:rsidP="00692B5E"/>
    <w:p w:rsidR="00736580" w:rsidRPr="00B210D1" w:rsidRDefault="00736580" w:rsidP="00736580">
      <w:pPr>
        <w:widowControl/>
        <w:jc w:val="left"/>
        <w:rPr>
          <w:rFonts w:ascii="ＭＳ ゴシック" w:eastAsia="ＭＳ ゴシック" w:hAnsi="ＭＳ ゴシック"/>
          <w:w w:val="200"/>
          <w:u w:val="single"/>
        </w:rPr>
        <w:sectPr w:rsidR="00736580" w:rsidRPr="00B210D1" w:rsidSect="00DC2DF7">
          <w:pgSz w:w="11906" w:h="16838" w:code="9"/>
          <w:pgMar w:top="1418" w:right="1418" w:bottom="1418" w:left="1418" w:header="851" w:footer="992" w:gutter="0"/>
          <w:cols w:space="425"/>
          <w:docGrid w:type="linesAndChars" w:linePitch="333"/>
        </w:sectPr>
      </w:pPr>
    </w:p>
    <w:p w:rsidR="00692B5E" w:rsidRPr="00B210D1" w:rsidRDefault="002F5293" w:rsidP="00736580">
      <w:pPr>
        <w:widowControl/>
        <w:jc w:val="left"/>
        <w:rPr>
          <w:rFonts w:ascii="ＭＳ ゴシック" w:eastAsia="ＭＳ ゴシック" w:hAnsi="ＭＳ ゴシック"/>
          <w:w w:val="200"/>
          <w:u w:val="single"/>
        </w:rPr>
      </w:pPr>
      <w:r w:rsidRPr="00B210D1">
        <w:rPr>
          <w:rFonts w:ascii="ＭＳ ゴシック" w:eastAsia="ＭＳ ゴシック" w:hAnsi="ＭＳ ゴシック"/>
          <w:w w:val="200"/>
          <w:u w:val="single"/>
        </w:rPr>
        <w:lastRenderedPageBreak/>
        <w:t>様式Ｂ－２</w:t>
      </w:r>
    </w:p>
    <w:p w:rsidR="00692B5E" w:rsidRPr="00B210D1" w:rsidRDefault="002F5293" w:rsidP="00692B5E">
      <w:pPr>
        <w:ind w:left="1680" w:hangingChars="400" w:hanging="1680"/>
        <w:jc w:val="center"/>
        <w:rPr>
          <w:rFonts w:ascii="ＭＳ ゴシック" w:eastAsia="ＭＳ ゴシック" w:hAnsi="ＭＳ ゴシック"/>
          <w:w w:val="200"/>
        </w:rPr>
      </w:pPr>
      <w:r w:rsidRPr="00B210D1">
        <w:rPr>
          <w:rFonts w:ascii="ＭＳ ゴシック" w:eastAsia="ＭＳ ゴシック" w:hAnsi="ＭＳ ゴシック"/>
          <w:w w:val="200"/>
        </w:rPr>
        <w:t>不利益処分の処分基準</w:t>
      </w:r>
    </w:p>
    <w:p w:rsidR="00692B5E" w:rsidRPr="00B210D1" w:rsidRDefault="00692B5E" w:rsidP="00692B5E">
      <w:pPr>
        <w:ind w:left="840" w:hangingChars="400" w:hanging="8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30"/>
        <w:gridCol w:w="6715"/>
      </w:tblGrid>
      <w:tr w:rsidR="00B530A2" w:rsidRPr="00B210D1" w:rsidTr="00540989">
        <w:trPr>
          <w:trHeight w:val="154"/>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処</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分</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名</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一般廃棄物処理施設の改善命令等</w:t>
            </w:r>
          </w:p>
        </w:tc>
      </w:tr>
      <w:tr w:rsidR="00B530A2" w:rsidRPr="00B210D1" w:rsidTr="00540989">
        <w:trPr>
          <w:trHeight w:val="415"/>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根拠法令及び条項</w:t>
            </w:r>
          </w:p>
        </w:tc>
        <w:tc>
          <w:tcPr>
            <w:tcW w:w="6910" w:type="dxa"/>
            <w:vAlign w:val="center"/>
          </w:tcPr>
          <w:p w:rsidR="00692B5E" w:rsidRPr="00B210D1" w:rsidRDefault="002F5293" w:rsidP="006A06CF">
            <w:pPr>
              <w:spacing w:line="300" w:lineRule="exact"/>
              <w:rPr>
                <w:rFonts w:asciiTheme="minorEastAsia" w:eastAsiaTheme="minorEastAsia" w:hAnsiTheme="minorEastAsia"/>
              </w:rPr>
            </w:pPr>
            <w:r w:rsidRPr="00B210D1">
              <w:rPr>
                <w:rFonts w:asciiTheme="minorEastAsia" w:eastAsiaTheme="minorEastAsia" w:hAnsiTheme="minorEastAsia" w:hint="eastAsia"/>
              </w:rPr>
              <w:t>廃棄物処理法第</w:t>
            </w:r>
            <w:r w:rsidRPr="00B210D1">
              <w:rPr>
                <w:rFonts w:asciiTheme="minorEastAsia" w:eastAsiaTheme="minorEastAsia" w:hAnsiTheme="minorEastAsia"/>
              </w:rPr>
              <w:t>9</w:t>
            </w:r>
            <w:r w:rsidRPr="00B210D1">
              <w:rPr>
                <w:rFonts w:asciiTheme="minorEastAsia" w:eastAsiaTheme="minorEastAsia" w:hAnsiTheme="minorEastAsia" w:hint="eastAsia"/>
              </w:rPr>
              <w:t>条の</w:t>
            </w:r>
            <w:r w:rsidRPr="00B210D1">
              <w:rPr>
                <w:rFonts w:asciiTheme="minorEastAsia" w:eastAsiaTheme="minorEastAsia" w:hAnsiTheme="minorEastAsia"/>
              </w:rPr>
              <w:t>2</w:t>
            </w:r>
            <w:r w:rsidRPr="00B210D1">
              <w:rPr>
                <w:rFonts w:asciiTheme="minorEastAsia" w:eastAsiaTheme="minorEastAsia" w:hAnsiTheme="minorEastAsia" w:hint="eastAsia"/>
              </w:rPr>
              <w:t>第</w:t>
            </w:r>
            <w:r w:rsidRPr="00B210D1">
              <w:rPr>
                <w:rFonts w:asciiTheme="minorEastAsia" w:eastAsiaTheme="minorEastAsia" w:hAnsiTheme="minorEastAsia"/>
              </w:rPr>
              <w:t>1</w:t>
            </w:r>
            <w:r w:rsidRPr="00B210D1">
              <w:rPr>
                <w:rFonts w:asciiTheme="minorEastAsia" w:eastAsiaTheme="minorEastAsia" w:hAnsiTheme="minorEastAsia" w:hint="eastAsia"/>
              </w:rPr>
              <w:t>項</w:t>
            </w:r>
          </w:p>
        </w:tc>
      </w:tr>
      <w:tr w:rsidR="00B530A2" w:rsidRPr="00B210D1" w:rsidTr="00540989">
        <w:trPr>
          <w:trHeight w:val="420"/>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所管部課(室)係名</w:t>
            </w:r>
          </w:p>
        </w:tc>
        <w:tc>
          <w:tcPr>
            <w:tcW w:w="6910" w:type="dxa"/>
            <w:vAlign w:val="center"/>
          </w:tcPr>
          <w:p w:rsidR="00692B5E" w:rsidRPr="00B210D1" w:rsidRDefault="002F5293" w:rsidP="00540989">
            <w:pPr>
              <w:spacing w:line="300" w:lineRule="exact"/>
              <w:rPr>
                <w:rFonts w:asciiTheme="minorEastAsia" w:eastAsiaTheme="minorEastAsia" w:hAnsiTheme="minorEastAsia"/>
              </w:rPr>
            </w:pPr>
            <w:r w:rsidRPr="00B210D1">
              <w:rPr>
                <w:rFonts w:asciiTheme="minorEastAsia" w:eastAsiaTheme="minorEastAsia" w:hAnsiTheme="minorEastAsia" w:hint="eastAsia"/>
              </w:rPr>
              <w:t>環境部環境指導課産業廃棄物指導係</w:t>
            </w:r>
          </w:p>
        </w:tc>
      </w:tr>
      <w:tr w:rsidR="00B530A2" w:rsidRPr="00B210D1" w:rsidTr="00540989">
        <w:trPr>
          <w:trHeight w:val="263"/>
        </w:trPr>
        <w:tc>
          <w:tcPr>
            <w:tcW w:w="709" w:type="dxa"/>
            <w:vMerge w:val="restart"/>
            <w:vAlign w:val="center"/>
          </w:tcPr>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処</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分</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基</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準</w:t>
            </w:r>
          </w:p>
        </w:tc>
        <w:tc>
          <w:tcPr>
            <w:tcW w:w="1559" w:type="dxa"/>
            <w:vAlign w:val="center"/>
          </w:tcPr>
          <w:p w:rsidR="00692B5E" w:rsidRPr="00B210D1" w:rsidRDefault="002F5293" w:rsidP="00540989">
            <w:pPr>
              <w:ind w:firstLineChars="100" w:firstLine="210"/>
              <w:rPr>
                <w:rFonts w:asciiTheme="minorEastAsia" w:eastAsiaTheme="minorEastAsia" w:hAnsiTheme="minorEastAsia"/>
              </w:rPr>
            </w:pPr>
            <w:r w:rsidRPr="00B210D1">
              <w:rPr>
                <w:rFonts w:asciiTheme="minorEastAsia" w:eastAsiaTheme="minorEastAsia" w:hAnsiTheme="minorEastAsia" w:hint="eastAsia"/>
              </w:rPr>
              <w:t>関係条項</w:t>
            </w:r>
          </w:p>
        </w:tc>
        <w:tc>
          <w:tcPr>
            <w:tcW w:w="6910" w:type="dxa"/>
            <w:vAlign w:val="center"/>
          </w:tcPr>
          <w:p w:rsidR="00692B5E" w:rsidRPr="00B210D1" w:rsidRDefault="002F5293" w:rsidP="00650DB3">
            <w:pPr>
              <w:spacing w:line="300" w:lineRule="exact"/>
              <w:rPr>
                <w:rFonts w:asciiTheme="minorEastAsia" w:eastAsiaTheme="minorEastAsia" w:hAnsiTheme="minorEastAsia"/>
              </w:rPr>
            </w:pPr>
            <w:r w:rsidRPr="00B210D1">
              <w:rPr>
                <w:rFonts w:asciiTheme="minorEastAsia" w:eastAsiaTheme="minorEastAsia" w:hAnsiTheme="minorEastAsia" w:hint="eastAsia"/>
              </w:rPr>
              <w:t>廃棄物処理法第</w:t>
            </w:r>
            <w:r w:rsidRPr="00B210D1">
              <w:rPr>
                <w:rFonts w:asciiTheme="minorEastAsia" w:eastAsiaTheme="minorEastAsia" w:hAnsiTheme="minorEastAsia"/>
              </w:rPr>
              <w:t>8</w:t>
            </w:r>
            <w:r w:rsidRPr="00B210D1">
              <w:rPr>
                <w:rFonts w:asciiTheme="minorEastAsia" w:eastAsiaTheme="minorEastAsia" w:hAnsiTheme="minorEastAsia" w:hint="eastAsia"/>
              </w:rPr>
              <w:t>条､第</w:t>
            </w:r>
            <w:r w:rsidRPr="00B210D1">
              <w:rPr>
                <w:rFonts w:asciiTheme="minorEastAsia" w:eastAsiaTheme="minorEastAsia" w:hAnsiTheme="minorEastAsia"/>
              </w:rPr>
              <w:t>8</w:t>
            </w:r>
            <w:r w:rsidRPr="00B210D1">
              <w:rPr>
                <w:rFonts w:asciiTheme="minorEastAsia" w:eastAsiaTheme="minorEastAsia" w:hAnsiTheme="minorEastAsia" w:hint="eastAsia"/>
              </w:rPr>
              <w:t>条の</w:t>
            </w:r>
            <w:r w:rsidRPr="00B210D1">
              <w:rPr>
                <w:rFonts w:asciiTheme="minorEastAsia" w:eastAsiaTheme="minorEastAsia" w:hAnsiTheme="minorEastAsia"/>
              </w:rPr>
              <w:t>2</w:t>
            </w:r>
            <w:r w:rsidRPr="00B210D1">
              <w:rPr>
                <w:rFonts w:asciiTheme="minorEastAsia" w:eastAsiaTheme="minorEastAsia" w:hAnsiTheme="minorEastAsia" w:hint="eastAsia"/>
              </w:rPr>
              <w:t>及び第</w:t>
            </w:r>
            <w:r w:rsidRPr="00B210D1">
              <w:rPr>
                <w:rFonts w:asciiTheme="minorEastAsia" w:eastAsiaTheme="minorEastAsia" w:hAnsiTheme="minorEastAsia"/>
              </w:rPr>
              <w:t>8</w:t>
            </w:r>
            <w:r w:rsidRPr="00B210D1">
              <w:rPr>
                <w:rFonts w:asciiTheme="minorEastAsia" w:eastAsiaTheme="minorEastAsia" w:hAnsiTheme="minorEastAsia" w:hint="eastAsia"/>
              </w:rPr>
              <w:t>条の</w:t>
            </w:r>
            <w:r w:rsidRPr="00B210D1">
              <w:rPr>
                <w:rFonts w:asciiTheme="minorEastAsia" w:eastAsiaTheme="minorEastAsia" w:hAnsiTheme="minorEastAsia"/>
              </w:rPr>
              <w:t>3</w:t>
            </w:r>
            <w:r w:rsidR="00530C52" w:rsidRPr="00B210D1">
              <w:rPr>
                <w:rFonts w:asciiTheme="minorEastAsia" w:eastAsiaTheme="minorEastAsia" w:hAnsiTheme="minorEastAsia" w:hint="eastAsia"/>
              </w:rPr>
              <w:t>第1項</w:t>
            </w:r>
            <w:r w:rsidRPr="00B210D1">
              <w:rPr>
                <w:rFonts w:asciiTheme="minorEastAsia" w:eastAsiaTheme="minorEastAsia" w:hAnsiTheme="minorEastAsia"/>
              </w:rPr>
              <w:t xml:space="preserve"> </w:t>
            </w:r>
          </w:p>
          <w:p w:rsidR="00736580" w:rsidRPr="00B210D1" w:rsidRDefault="00736580" w:rsidP="00650DB3">
            <w:pPr>
              <w:spacing w:line="300" w:lineRule="exact"/>
              <w:rPr>
                <w:rFonts w:asciiTheme="minorEastAsia" w:eastAsiaTheme="minorEastAsia" w:hAnsiTheme="minorEastAsia"/>
              </w:rPr>
            </w:pPr>
            <w:r w:rsidRPr="00B210D1">
              <w:rPr>
                <w:rFonts w:asciiTheme="minorEastAsia" w:eastAsiaTheme="minorEastAsia" w:hAnsiTheme="minorEastAsia" w:hint="eastAsia"/>
              </w:rPr>
              <w:t>廃棄物処理法施行規則</w:t>
            </w:r>
            <w:r w:rsidR="00AA57B1" w:rsidRPr="00B210D1">
              <w:rPr>
                <w:rFonts w:asciiTheme="minorEastAsia" w:eastAsiaTheme="minorEastAsia" w:hAnsiTheme="minorEastAsia" w:hint="eastAsia"/>
              </w:rPr>
              <w:t>第4条、</w:t>
            </w:r>
            <w:r w:rsidRPr="00B210D1">
              <w:rPr>
                <w:rFonts w:asciiTheme="minorEastAsia" w:eastAsiaTheme="minorEastAsia" w:hAnsiTheme="minorEastAsia" w:hint="eastAsia"/>
              </w:rPr>
              <w:t>第4条の2の2</w:t>
            </w:r>
            <w:r w:rsidR="00AA57B1" w:rsidRPr="00B210D1">
              <w:rPr>
                <w:rFonts w:asciiTheme="minorEastAsia" w:eastAsiaTheme="minorEastAsia" w:hAnsiTheme="minorEastAsia" w:hint="eastAsia"/>
              </w:rPr>
              <w:t>及び第4条の5</w:t>
            </w:r>
          </w:p>
        </w:tc>
      </w:tr>
      <w:tr w:rsidR="00B530A2" w:rsidRPr="00B210D1" w:rsidTr="00540989">
        <w:trPr>
          <w:trHeight w:val="8542"/>
        </w:trPr>
        <w:tc>
          <w:tcPr>
            <w:tcW w:w="709" w:type="dxa"/>
            <w:vMerge/>
            <w:vAlign w:val="center"/>
          </w:tcPr>
          <w:p w:rsidR="00692B5E" w:rsidRPr="00B210D1" w:rsidRDefault="00692B5E" w:rsidP="00540989">
            <w:pPr>
              <w:jc w:val="center"/>
              <w:rPr>
                <w:rFonts w:asciiTheme="minorEastAsia" w:eastAsiaTheme="minorEastAsia" w:hAnsiTheme="minorEastAsia"/>
                <w:w w:val="200"/>
              </w:rPr>
            </w:pPr>
          </w:p>
        </w:tc>
        <w:tc>
          <w:tcPr>
            <w:tcW w:w="1559" w:type="dxa"/>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 xml:space="preserve">基 </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準</w:t>
            </w:r>
          </w:p>
        </w:tc>
        <w:tc>
          <w:tcPr>
            <w:tcW w:w="6910" w:type="dxa"/>
          </w:tcPr>
          <w:p w:rsidR="00692B5E" w:rsidRPr="00B210D1" w:rsidRDefault="002F5293" w:rsidP="00540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rPr>
            </w:pPr>
            <w:r w:rsidRPr="00B210D1">
              <w:rPr>
                <w:rFonts w:asciiTheme="minorEastAsia" w:eastAsiaTheme="minorEastAsia" w:hAnsiTheme="minorEastAsia" w:cs="ＭＳ Ｐゴシック"/>
                <w:b/>
                <w:kern w:val="0"/>
                <w:sz w:val="18"/>
                <w:szCs w:val="18"/>
              </w:rPr>
              <w:t>◎</w:t>
            </w:r>
            <w:r w:rsidRPr="00B210D1">
              <w:rPr>
                <w:rFonts w:asciiTheme="minorEastAsia" w:eastAsiaTheme="minorEastAsia" w:hAnsiTheme="minorEastAsia" w:cs="ＭＳ Ｐゴシック"/>
                <w:b/>
                <w:kern w:val="0"/>
                <w:sz w:val="18"/>
                <w:szCs w:val="18"/>
                <w:lang w:val="ja-JP"/>
              </w:rPr>
              <w:t>廃棄物処理法</w:t>
            </w:r>
          </w:p>
          <w:p w:rsidR="006A06CF" w:rsidRPr="00B210D1" w:rsidRDefault="002F5293" w:rsidP="006A0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rPr>
            </w:pPr>
            <w:r w:rsidRPr="00B210D1">
              <w:rPr>
                <w:rFonts w:asciiTheme="minorEastAsia" w:eastAsiaTheme="minorEastAsia" w:hAnsiTheme="minorEastAsia" w:cs="ＭＳ Ｐゴシック"/>
                <w:b/>
                <w:kern w:val="0"/>
                <w:sz w:val="18"/>
                <w:szCs w:val="18"/>
                <w:lang w:val="ja-JP"/>
              </w:rPr>
              <w:t>第</w:t>
            </w:r>
            <w:r w:rsidRPr="00B210D1">
              <w:rPr>
                <w:rFonts w:asciiTheme="minorEastAsia" w:eastAsiaTheme="minorEastAsia" w:hAnsiTheme="minorEastAsia" w:cs="ＭＳ Ｐゴシック"/>
                <w:b/>
                <w:kern w:val="0"/>
                <w:sz w:val="18"/>
                <w:szCs w:val="18"/>
              </w:rPr>
              <w:t>8</w:t>
            </w:r>
            <w:r w:rsidRPr="00B210D1">
              <w:rPr>
                <w:rFonts w:asciiTheme="minorEastAsia" w:eastAsiaTheme="minorEastAsia" w:hAnsiTheme="minorEastAsia" w:cs="ＭＳ Ｐゴシック"/>
                <w:b/>
                <w:kern w:val="0"/>
                <w:sz w:val="18"/>
                <w:szCs w:val="18"/>
                <w:lang w:val="ja-JP"/>
              </w:rPr>
              <w:t>条第</w:t>
            </w:r>
            <w:r w:rsidRPr="00B210D1">
              <w:rPr>
                <w:rFonts w:asciiTheme="minorEastAsia" w:eastAsiaTheme="minorEastAsia" w:hAnsiTheme="minorEastAsia" w:cs="ＭＳ Ｐゴシック"/>
                <w:b/>
                <w:kern w:val="0"/>
                <w:sz w:val="18"/>
                <w:szCs w:val="18"/>
              </w:rPr>
              <w:t>2</w:t>
            </w:r>
            <w:r w:rsidRPr="00B210D1">
              <w:rPr>
                <w:rFonts w:asciiTheme="minorEastAsia" w:eastAsiaTheme="minorEastAsia" w:hAnsiTheme="minorEastAsia" w:cs="ＭＳ Ｐゴシック"/>
                <w:b/>
                <w:kern w:val="0"/>
                <w:sz w:val="18"/>
                <w:szCs w:val="18"/>
                <w:lang w:val="ja-JP"/>
              </w:rPr>
              <w:t>項第</w:t>
            </w:r>
            <w:r w:rsidRPr="00B210D1">
              <w:rPr>
                <w:rFonts w:asciiTheme="minorEastAsia" w:eastAsiaTheme="minorEastAsia" w:hAnsiTheme="minorEastAsia" w:cs="ＭＳ Ｐゴシック"/>
                <w:b/>
                <w:kern w:val="0"/>
                <w:sz w:val="18"/>
                <w:szCs w:val="18"/>
              </w:rPr>
              <w:t>6</w:t>
            </w:r>
            <w:r w:rsidRPr="00B210D1">
              <w:rPr>
                <w:rFonts w:asciiTheme="minorEastAsia" w:eastAsiaTheme="minorEastAsia" w:hAnsiTheme="minorEastAsia" w:cs="ＭＳ Ｐゴシック"/>
                <w:b/>
                <w:kern w:val="0"/>
                <w:sz w:val="18"/>
                <w:szCs w:val="18"/>
                <w:lang w:val="ja-JP"/>
              </w:rPr>
              <w:t>号</w:t>
            </w:r>
          </w:p>
          <w:p w:rsidR="00650DB3" w:rsidRPr="00B210D1" w:rsidRDefault="002F5293" w:rsidP="006A0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第8条第2項第7号</w:t>
            </w:r>
          </w:p>
          <w:p w:rsidR="00692B5E" w:rsidRPr="00B210D1" w:rsidRDefault="002F5293" w:rsidP="009329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第8条の2第1項第1号</w:t>
            </w:r>
          </w:p>
          <w:p w:rsidR="00650DB3" w:rsidRPr="00B210D1" w:rsidRDefault="002F5293" w:rsidP="009329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第8条の2第1項第3号</w:t>
            </w:r>
          </w:p>
          <w:p w:rsidR="00650DB3" w:rsidRPr="00B210D1" w:rsidRDefault="002F5293" w:rsidP="009329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b/>
                <w:kern w:val="0"/>
                <w:sz w:val="18"/>
                <w:szCs w:val="18"/>
                <w:lang w:val="ja-JP"/>
              </w:rPr>
            </w:pPr>
            <w:r w:rsidRPr="00B210D1">
              <w:rPr>
                <w:rFonts w:asciiTheme="minorEastAsia" w:eastAsiaTheme="minorEastAsia" w:hAnsiTheme="minorEastAsia" w:cs="ＭＳ Ｐゴシック"/>
                <w:b/>
                <w:kern w:val="0"/>
                <w:sz w:val="18"/>
                <w:szCs w:val="18"/>
                <w:lang w:val="ja-JP"/>
              </w:rPr>
              <w:t>第8条の2第4項</w:t>
            </w:r>
          </w:p>
          <w:p w:rsidR="00692B5E" w:rsidRPr="00B210D1" w:rsidRDefault="002F5293" w:rsidP="00540989">
            <w:pPr>
              <w:adjustRightInd w:val="0"/>
              <w:spacing w:line="240" w:lineRule="exact"/>
              <w:ind w:left="181" w:hangingChars="100" w:hanging="181"/>
              <w:rPr>
                <w:rFonts w:asciiTheme="minorEastAsia" w:eastAsiaTheme="minorEastAsia" w:hAnsiTheme="minorEastAsia"/>
                <w:b/>
                <w:kern w:val="0"/>
                <w:sz w:val="18"/>
                <w:szCs w:val="18"/>
                <w:lang w:val="ja-JP"/>
              </w:rPr>
            </w:pPr>
            <w:r w:rsidRPr="00B210D1">
              <w:rPr>
                <w:rFonts w:asciiTheme="minorEastAsia" w:eastAsiaTheme="minorEastAsia" w:hAnsiTheme="minorEastAsia" w:cs="ＭＳ Ｐゴシック"/>
                <w:b/>
                <w:kern w:val="0"/>
                <w:sz w:val="18"/>
                <w:szCs w:val="18"/>
                <w:lang w:val="ja-JP"/>
              </w:rPr>
              <w:t>第8条の3第1項</w:t>
            </w:r>
          </w:p>
          <w:p w:rsidR="00692B5E" w:rsidRPr="00B210D1" w:rsidRDefault="00AA57B1" w:rsidP="00AA5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 xml:space="preserve">第9条の2第1項 </w:t>
            </w:r>
          </w:p>
          <w:p w:rsidR="00AA57B1" w:rsidRPr="00B210D1" w:rsidRDefault="00AA57B1" w:rsidP="00481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p>
          <w:p w:rsidR="00736580" w:rsidRPr="00B210D1" w:rsidRDefault="00736580" w:rsidP="00481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◎廃棄物処理法施行規則</w:t>
            </w:r>
          </w:p>
          <w:p w:rsidR="00AA57B1" w:rsidRPr="00B210D1" w:rsidRDefault="00AA57B1" w:rsidP="00481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第4条</w:t>
            </w:r>
          </w:p>
          <w:p w:rsidR="00736580" w:rsidRPr="00B210D1" w:rsidRDefault="00736580" w:rsidP="00481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第4条の2の2</w:t>
            </w:r>
          </w:p>
          <w:p w:rsidR="00AA57B1" w:rsidRPr="00B210D1" w:rsidRDefault="00AA57B1" w:rsidP="00481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kern w:val="0"/>
                <w:sz w:val="18"/>
                <w:szCs w:val="18"/>
                <w:lang w:val="ja-JP"/>
              </w:rPr>
            </w:pPr>
            <w:r w:rsidRPr="00B210D1">
              <w:rPr>
                <w:rFonts w:asciiTheme="minorEastAsia" w:eastAsiaTheme="minorEastAsia" w:hAnsiTheme="minorEastAsia" w:cs="ＭＳ Ｐゴシック" w:hint="eastAsia"/>
                <w:b/>
                <w:kern w:val="0"/>
                <w:sz w:val="18"/>
                <w:szCs w:val="18"/>
                <w:lang w:val="ja-JP"/>
              </w:rPr>
              <w:t>第4条の5</w:t>
            </w:r>
          </w:p>
        </w:tc>
      </w:tr>
      <w:tr w:rsidR="00B530A2" w:rsidRPr="00B210D1" w:rsidTr="00540989">
        <w:tc>
          <w:tcPr>
            <w:tcW w:w="709" w:type="dxa"/>
            <w:vMerge/>
            <w:vAlign w:val="center"/>
          </w:tcPr>
          <w:p w:rsidR="00692B5E" w:rsidRPr="00B210D1" w:rsidRDefault="00692B5E" w:rsidP="00540989">
            <w:pPr>
              <w:jc w:val="center"/>
              <w:rPr>
                <w:rFonts w:asciiTheme="minorEastAsia" w:eastAsiaTheme="minorEastAsia" w:hAnsiTheme="minorEastAsia"/>
              </w:rPr>
            </w:pPr>
          </w:p>
        </w:tc>
        <w:tc>
          <w:tcPr>
            <w:tcW w:w="1559" w:type="dxa"/>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参考事項</w:t>
            </w:r>
          </w:p>
        </w:tc>
        <w:tc>
          <w:tcPr>
            <w:tcW w:w="6910" w:type="dxa"/>
          </w:tcPr>
          <w:p w:rsidR="00692B5E" w:rsidRPr="00B210D1" w:rsidRDefault="00692B5E" w:rsidP="00540989">
            <w:pPr>
              <w:rPr>
                <w:rFonts w:asciiTheme="minorEastAsia" w:eastAsiaTheme="minorEastAsia" w:hAnsiTheme="minorEastAsia"/>
              </w:rPr>
            </w:pPr>
          </w:p>
        </w:tc>
      </w:tr>
      <w:tr w:rsidR="00393061" w:rsidRPr="00B210D1" w:rsidTr="00540989">
        <w:trPr>
          <w:trHeight w:val="369"/>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備考</w:t>
            </w:r>
          </w:p>
        </w:tc>
        <w:tc>
          <w:tcPr>
            <w:tcW w:w="6910" w:type="dxa"/>
          </w:tcPr>
          <w:p w:rsidR="00692B5E" w:rsidRPr="00B210D1" w:rsidRDefault="00692B5E" w:rsidP="00540989">
            <w:pPr>
              <w:rPr>
                <w:rFonts w:asciiTheme="minorEastAsia" w:eastAsiaTheme="minorEastAsia" w:hAnsiTheme="minorEastAsia"/>
              </w:rPr>
            </w:pPr>
          </w:p>
          <w:p w:rsidR="00692B5E" w:rsidRPr="00B210D1" w:rsidRDefault="00692B5E" w:rsidP="00540989">
            <w:pPr>
              <w:rPr>
                <w:rFonts w:asciiTheme="minorEastAsia" w:eastAsiaTheme="minorEastAsia" w:hAnsiTheme="minorEastAsia"/>
              </w:rPr>
            </w:pPr>
          </w:p>
        </w:tc>
      </w:tr>
    </w:tbl>
    <w:p w:rsidR="00932967" w:rsidRPr="00B210D1" w:rsidRDefault="00932967" w:rsidP="00692B5E">
      <w:pPr>
        <w:ind w:left="1680" w:hangingChars="400" w:hanging="1680"/>
        <w:rPr>
          <w:rFonts w:ascii="ＭＳ ゴシック" w:eastAsia="ＭＳ ゴシック" w:hAnsi="ＭＳ ゴシック"/>
          <w:w w:val="200"/>
          <w:u w:val="single"/>
        </w:rPr>
      </w:pPr>
    </w:p>
    <w:p w:rsidR="00736580" w:rsidRPr="00B210D1" w:rsidRDefault="00736580" w:rsidP="00736580">
      <w:pPr>
        <w:widowControl/>
        <w:jc w:val="left"/>
        <w:rPr>
          <w:rFonts w:ascii="ＭＳ ゴシック" w:eastAsia="ＭＳ ゴシック" w:hAnsi="ＭＳ ゴシック"/>
          <w:w w:val="200"/>
          <w:u w:val="single"/>
        </w:rPr>
        <w:sectPr w:rsidR="00736580" w:rsidRPr="00B210D1" w:rsidSect="00DC2DF7">
          <w:pgSz w:w="11906" w:h="16838" w:code="9"/>
          <w:pgMar w:top="1418" w:right="1418" w:bottom="1418" w:left="1418" w:header="851" w:footer="992" w:gutter="0"/>
          <w:cols w:space="425"/>
          <w:docGrid w:type="linesAndChars" w:linePitch="333"/>
        </w:sectPr>
      </w:pPr>
    </w:p>
    <w:p w:rsidR="00692B5E" w:rsidRPr="00B210D1" w:rsidRDefault="002F5293" w:rsidP="00736580">
      <w:pPr>
        <w:widowControl/>
        <w:jc w:val="left"/>
        <w:rPr>
          <w:rFonts w:ascii="ＭＳ ゴシック" w:eastAsia="ＭＳ ゴシック" w:hAnsi="ＭＳ ゴシック"/>
          <w:w w:val="200"/>
          <w:u w:val="single"/>
        </w:rPr>
      </w:pPr>
      <w:r w:rsidRPr="00B210D1">
        <w:rPr>
          <w:rFonts w:ascii="ＭＳ ゴシック" w:eastAsia="ＭＳ ゴシック" w:hAnsi="ＭＳ ゴシック"/>
          <w:w w:val="200"/>
          <w:u w:val="single"/>
        </w:rPr>
        <w:lastRenderedPageBreak/>
        <w:t>様式Ｂ－２</w:t>
      </w:r>
    </w:p>
    <w:p w:rsidR="00692B5E" w:rsidRPr="00B210D1" w:rsidRDefault="002F5293" w:rsidP="00692B5E">
      <w:pPr>
        <w:ind w:left="1680" w:hangingChars="400" w:hanging="1680"/>
        <w:jc w:val="center"/>
        <w:rPr>
          <w:rFonts w:ascii="ＭＳ ゴシック" w:eastAsia="ＭＳ ゴシック" w:hAnsi="ＭＳ ゴシック"/>
          <w:w w:val="200"/>
        </w:rPr>
      </w:pPr>
      <w:r w:rsidRPr="00B210D1">
        <w:rPr>
          <w:rFonts w:ascii="ＭＳ ゴシック" w:eastAsia="ＭＳ ゴシック" w:hAnsi="ＭＳ ゴシック"/>
          <w:w w:val="200"/>
        </w:rPr>
        <w:t>不利益処分の処分基準</w:t>
      </w:r>
    </w:p>
    <w:p w:rsidR="00692B5E" w:rsidRPr="00B210D1" w:rsidRDefault="00692B5E" w:rsidP="00692B5E">
      <w:pPr>
        <w:ind w:left="840" w:hangingChars="400" w:hanging="8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30"/>
        <w:gridCol w:w="6715"/>
      </w:tblGrid>
      <w:tr w:rsidR="00B530A2" w:rsidRPr="00B210D1" w:rsidTr="00540989">
        <w:trPr>
          <w:trHeight w:val="154"/>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処</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分</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名</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一般廃棄物処理施設の許可の取消し</w:t>
            </w:r>
          </w:p>
        </w:tc>
      </w:tr>
      <w:tr w:rsidR="00B530A2" w:rsidRPr="00B210D1" w:rsidTr="00540989">
        <w:trPr>
          <w:trHeight w:val="136"/>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根拠法令及び条項</w:t>
            </w:r>
          </w:p>
        </w:tc>
        <w:tc>
          <w:tcPr>
            <w:tcW w:w="6910" w:type="dxa"/>
            <w:vAlign w:val="center"/>
          </w:tcPr>
          <w:p w:rsidR="00692B5E" w:rsidRPr="00B210D1" w:rsidRDefault="002F5293" w:rsidP="00540989">
            <w:pPr>
              <w:spacing w:line="300" w:lineRule="exact"/>
              <w:rPr>
                <w:rFonts w:asciiTheme="minorEastAsia" w:eastAsiaTheme="minorEastAsia" w:hAnsiTheme="minorEastAsia"/>
              </w:rPr>
            </w:pPr>
            <w:r w:rsidRPr="00B210D1">
              <w:rPr>
                <w:rFonts w:asciiTheme="minorEastAsia" w:eastAsiaTheme="minorEastAsia" w:hAnsiTheme="minorEastAsia" w:hint="eastAsia"/>
              </w:rPr>
              <w:t>廃棄物処理法第</w:t>
            </w:r>
            <w:r w:rsidRPr="00B210D1">
              <w:rPr>
                <w:rFonts w:asciiTheme="minorEastAsia" w:eastAsiaTheme="minorEastAsia" w:hAnsiTheme="minorEastAsia"/>
              </w:rPr>
              <w:t>9</w:t>
            </w:r>
            <w:r w:rsidRPr="00B210D1">
              <w:rPr>
                <w:rFonts w:asciiTheme="minorEastAsia" w:eastAsiaTheme="minorEastAsia" w:hAnsiTheme="minorEastAsia" w:hint="eastAsia"/>
              </w:rPr>
              <w:t>条の</w:t>
            </w:r>
            <w:r w:rsidRPr="00B210D1">
              <w:rPr>
                <w:rFonts w:asciiTheme="minorEastAsia" w:eastAsiaTheme="minorEastAsia" w:hAnsiTheme="minorEastAsia"/>
              </w:rPr>
              <w:t>2</w:t>
            </w:r>
            <w:r w:rsidRPr="00B210D1">
              <w:rPr>
                <w:rFonts w:asciiTheme="minorEastAsia" w:eastAsiaTheme="minorEastAsia" w:hAnsiTheme="minorEastAsia" w:hint="eastAsia"/>
              </w:rPr>
              <w:t>の</w:t>
            </w:r>
            <w:r w:rsidRPr="00B210D1">
              <w:rPr>
                <w:rFonts w:asciiTheme="minorEastAsia" w:eastAsiaTheme="minorEastAsia" w:hAnsiTheme="minorEastAsia"/>
              </w:rPr>
              <w:t>2</w:t>
            </w:r>
            <w:r w:rsidR="00711D20" w:rsidRPr="00B210D1">
              <w:rPr>
                <w:rFonts w:asciiTheme="minorEastAsia" w:eastAsiaTheme="minorEastAsia" w:hAnsiTheme="minorEastAsia" w:hint="eastAsia"/>
              </w:rPr>
              <w:t>第1項及び第2項</w:t>
            </w:r>
          </w:p>
        </w:tc>
      </w:tr>
      <w:tr w:rsidR="00B530A2" w:rsidRPr="00B210D1" w:rsidTr="00540989">
        <w:trPr>
          <w:trHeight w:val="298"/>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所管部課(室)係名</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環境部環境指導課産業廃棄物指導係</w:t>
            </w:r>
          </w:p>
        </w:tc>
      </w:tr>
      <w:tr w:rsidR="00B530A2" w:rsidRPr="00B210D1" w:rsidTr="00540989">
        <w:trPr>
          <w:trHeight w:val="413"/>
        </w:trPr>
        <w:tc>
          <w:tcPr>
            <w:tcW w:w="709" w:type="dxa"/>
            <w:vMerge w:val="restart"/>
            <w:vAlign w:val="center"/>
          </w:tcPr>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処</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分</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基</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準</w:t>
            </w:r>
          </w:p>
        </w:tc>
        <w:tc>
          <w:tcPr>
            <w:tcW w:w="1559" w:type="dxa"/>
            <w:vAlign w:val="center"/>
          </w:tcPr>
          <w:p w:rsidR="00692B5E" w:rsidRPr="00B210D1" w:rsidRDefault="002F5293" w:rsidP="00540989">
            <w:pPr>
              <w:ind w:firstLineChars="100" w:firstLine="210"/>
              <w:rPr>
                <w:rFonts w:asciiTheme="minorEastAsia" w:eastAsiaTheme="minorEastAsia" w:hAnsiTheme="minorEastAsia"/>
              </w:rPr>
            </w:pPr>
            <w:r w:rsidRPr="00B210D1">
              <w:rPr>
                <w:rFonts w:asciiTheme="minorEastAsia" w:eastAsiaTheme="minorEastAsia" w:hAnsiTheme="minorEastAsia" w:hint="eastAsia"/>
              </w:rPr>
              <w:t>関係条項</w:t>
            </w:r>
          </w:p>
        </w:tc>
        <w:tc>
          <w:tcPr>
            <w:tcW w:w="6910" w:type="dxa"/>
            <w:vAlign w:val="center"/>
          </w:tcPr>
          <w:p w:rsidR="00692B5E" w:rsidRPr="00B210D1" w:rsidRDefault="002F5293" w:rsidP="00BF22A6">
            <w:pPr>
              <w:spacing w:line="300" w:lineRule="exact"/>
              <w:rPr>
                <w:rFonts w:asciiTheme="minorEastAsia" w:eastAsiaTheme="minorEastAsia" w:hAnsiTheme="minorEastAsia"/>
              </w:rPr>
            </w:pPr>
            <w:r w:rsidRPr="00B210D1">
              <w:rPr>
                <w:rFonts w:asciiTheme="minorEastAsia" w:eastAsiaTheme="minorEastAsia" w:hAnsiTheme="minorEastAsia" w:hint="eastAsia"/>
              </w:rPr>
              <w:t>廃棄物処理法第</w:t>
            </w:r>
            <w:r w:rsidRPr="00B210D1">
              <w:rPr>
                <w:rFonts w:asciiTheme="minorEastAsia" w:eastAsiaTheme="minorEastAsia" w:hAnsiTheme="minorEastAsia"/>
              </w:rPr>
              <w:t>7</w:t>
            </w:r>
            <w:r w:rsidRPr="00B210D1">
              <w:rPr>
                <w:rFonts w:asciiTheme="minorEastAsia" w:eastAsiaTheme="minorEastAsia" w:hAnsiTheme="minorEastAsia" w:hint="eastAsia"/>
              </w:rPr>
              <w:t>条第</w:t>
            </w:r>
            <w:r w:rsidRPr="00B210D1">
              <w:rPr>
                <w:rFonts w:asciiTheme="minorEastAsia" w:eastAsiaTheme="minorEastAsia" w:hAnsiTheme="minorEastAsia"/>
              </w:rPr>
              <w:t>5</w:t>
            </w:r>
            <w:r w:rsidRPr="00B210D1">
              <w:rPr>
                <w:rFonts w:asciiTheme="minorEastAsia" w:eastAsiaTheme="minorEastAsia" w:hAnsiTheme="minorEastAsia" w:hint="eastAsia"/>
              </w:rPr>
              <w:t>項</w:t>
            </w:r>
            <w:r w:rsidR="00530C52" w:rsidRPr="00B210D1">
              <w:rPr>
                <w:rFonts w:asciiTheme="minorEastAsia" w:eastAsiaTheme="minorEastAsia" w:hAnsiTheme="minorEastAsia" w:hint="eastAsia"/>
              </w:rPr>
              <w:t>第4号</w:t>
            </w:r>
            <w:r w:rsidR="00BF22A6" w:rsidRPr="00B210D1">
              <w:rPr>
                <w:rFonts w:asciiTheme="minorEastAsia" w:eastAsiaTheme="minorEastAsia" w:hAnsiTheme="minorEastAsia" w:hint="eastAsia"/>
              </w:rPr>
              <w:t>、第8条第1項、</w:t>
            </w:r>
            <w:r w:rsidR="00954D64" w:rsidRPr="00B210D1">
              <w:rPr>
                <w:rFonts w:asciiTheme="minorEastAsia" w:eastAsiaTheme="minorEastAsia" w:hAnsiTheme="minorEastAsia" w:hint="eastAsia"/>
              </w:rPr>
              <w:t>第8条の5第1項</w:t>
            </w:r>
            <w:r w:rsidR="00BF22A6" w:rsidRPr="00B210D1">
              <w:rPr>
                <w:rFonts w:asciiTheme="minorEastAsia" w:eastAsiaTheme="minorEastAsia" w:hAnsiTheme="minorEastAsia" w:hint="eastAsia"/>
              </w:rPr>
              <w:t>､第</w:t>
            </w:r>
            <w:r w:rsidR="00BF22A6" w:rsidRPr="00B210D1">
              <w:rPr>
                <w:rFonts w:asciiTheme="minorEastAsia" w:eastAsiaTheme="minorEastAsia" w:hAnsiTheme="minorEastAsia"/>
              </w:rPr>
              <w:t>9</w:t>
            </w:r>
            <w:r w:rsidR="00BF22A6" w:rsidRPr="00B210D1">
              <w:rPr>
                <w:rFonts w:asciiTheme="minorEastAsia" w:eastAsiaTheme="minorEastAsia" w:hAnsiTheme="minorEastAsia" w:hint="eastAsia"/>
              </w:rPr>
              <w:t>条第</w:t>
            </w:r>
            <w:r w:rsidR="00BF22A6" w:rsidRPr="00B210D1">
              <w:rPr>
                <w:rFonts w:asciiTheme="minorEastAsia" w:eastAsiaTheme="minorEastAsia" w:hAnsiTheme="minorEastAsia"/>
              </w:rPr>
              <w:t>1</w:t>
            </w:r>
            <w:r w:rsidR="00BF22A6" w:rsidRPr="00B210D1">
              <w:rPr>
                <w:rFonts w:asciiTheme="minorEastAsia" w:eastAsiaTheme="minorEastAsia" w:hAnsiTheme="minorEastAsia" w:hint="eastAsia"/>
              </w:rPr>
              <w:t>項</w:t>
            </w:r>
            <w:r w:rsidRPr="00B210D1">
              <w:rPr>
                <w:rFonts w:asciiTheme="minorEastAsia" w:eastAsiaTheme="minorEastAsia" w:hAnsiTheme="minorEastAsia" w:hint="eastAsia"/>
              </w:rPr>
              <w:t>及び第</w:t>
            </w:r>
            <w:r w:rsidRPr="00B210D1">
              <w:rPr>
                <w:rFonts w:asciiTheme="minorEastAsia" w:eastAsiaTheme="minorEastAsia" w:hAnsiTheme="minorEastAsia"/>
              </w:rPr>
              <w:t>9</w:t>
            </w:r>
            <w:r w:rsidRPr="00B210D1">
              <w:rPr>
                <w:rFonts w:asciiTheme="minorEastAsia" w:eastAsiaTheme="minorEastAsia" w:hAnsiTheme="minorEastAsia" w:hint="eastAsia"/>
              </w:rPr>
              <w:t>条の</w:t>
            </w:r>
            <w:r w:rsidRPr="00B210D1">
              <w:rPr>
                <w:rFonts w:asciiTheme="minorEastAsia" w:eastAsiaTheme="minorEastAsia" w:hAnsiTheme="minorEastAsia"/>
              </w:rPr>
              <w:t>2</w:t>
            </w:r>
            <w:r w:rsidRPr="00B210D1">
              <w:rPr>
                <w:rFonts w:asciiTheme="minorEastAsia" w:eastAsiaTheme="minorEastAsia" w:hAnsiTheme="minorEastAsia" w:hint="eastAsia"/>
              </w:rPr>
              <w:t>第</w:t>
            </w:r>
            <w:r w:rsidRPr="00B210D1">
              <w:rPr>
                <w:rFonts w:asciiTheme="minorEastAsia" w:eastAsiaTheme="minorEastAsia" w:hAnsiTheme="minorEastAsia"/>
              </w:rPr>
              <w:t>1</w:t>
            </w:r>
            <w:r w:rsidRPr="00B210D1">
              <w:rPr>
                <w:rFonts w:asciiTheme="minorEastAsia" w:eastAsiaTheme="minorEastAsia" w:hAnsiTheme="minorEastAsia" w:hint="eastAsia"/>
              </w:rPr>
              <w:t>項</w:t>
            </w:r>
          </w:p>
        </w:tc>
      </w:tr>
      <w:tr w:rsidR="00B530A2" w:rsidRPr="00B210D1" w:rsidTr="00540989">
        <w:trPr>
          <w:trHeight w:val="8542"/>
        </w:trPr>
        <w:tc>
          <w:tcPr>
            <w:tcW w:w="709" w:type="dxa"/>
            <w:vMerge/>
            <w:vAlign w:val="center"/>
          </w:tcPr>
          <w:p w:rsidR="00692B5E" w:rsidRPr="00B210D1" w:rsidRDefault="00692B5E" w:rsidP="00540989">
            <w:pPr>
              <w:jc w:val="center"/>
              <w:rPr>
                <w:rFonts w:asciiTheme="minorEastAsia" w:eastAsiaTheme="minorEastAsia" w:hAnsiTheme="minorEastAsia"/>
                <w:w w:val="200"/>
              </w:rPr>
            </w:pPr>
          </w:p>
        </w:tc>
        <w:tc>
          <w:tcPr>
            <w:tcW w:w="1559" w:type="dxa"/>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 xml:space="preserve">基 </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準</w:t>
            </w:r>
          </w:p>
        </w:tc>
        <w:tc>
          <w:tcPr>
            <w:tcW w:w="6910" w:type="dxa"/>
          </w:tcPr>
          <w:p w:rsidR="00692B5E" w:rsidRPr="00B210D1" w:rsidRDefault="002F5293" w:rsidP="00540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◎廃棄物処理法</w:t>
            </w:r>
          </w:p>
          <w:p w:rsidR="00692B5E" w:rsidRPr="00B210D1" w:rsidRDefault="002F5293" w:rsidP="00481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第7条第5項第4号</w:t>
            </w:r>
            <w:r w:rsidR="00851163" w:rsidRPr="00B210D1">
              <w:rPr>
                <w:rFonts w:asciiTheme="minorEastAsia" w:eastAsiaTheme="minorEastAsia" w:hAnsiTheme="minorEastAsia" w:cs="ＭＳ Ｐゴシック" w:hint="eastAsia"/>
                <w:b/>
                <w:kern w:val="0"/>
                <w:sz w:val="18"/>
                <w:szCs w:val="18"/>
                <w:lang w:val="ja-JP"/>
              </w:rPr>
              <w:t>イ</w:t>
            </w:r>
            <w:r w:rsidR="00711D20" w:rsidRPr="00B210D1">
              <w:rPr>
                <w:rFonts w:asciiTheme="minorEastAsia" w:eastAsiaTheme="minorEastAsia" w:hAnsiTheme="minorEastAsia" w:cs="ＭＳ Ｐゴシック" w:hint="eastAsia"/>
                <w:b/>
                <w:kern w:val="0"/>
                <w:sz w:val="18"/>
                <w:szCs w:val="18"/>
                <w:lang w:val="ja-JP"/>
              </w:rPr>
              <w:t>～</w:t>
            </w:r>
            <w:r w:rsidR="00851163" w:rsidRPr="00B210D1">
              <w:rPr>
                <w:rFonts w:asciiTheme="minorEastAsia" w:eastAsiaTheme="minorEastAsia" w:hAnsiTheme="minorEastAsia" w:cs="ＭＳ Ｐゴシック" w:hint="eastAsia"/>
                <w:b/>
                <w:kern w:val="0"/>
                <w:sz w:val="18"/>
                <w:szCs w:val="18"/>
                <w:lang w:val="ja-JP"/>
              </w:rPr>
              <w:t>ル</w:t>
            </w:r>
            <w:r w:rsidRPr="00B210D1">
              <w:rPr>
                <w:rFonts w:asciiTheme="minorEastAsia" w:eastAsiaTheme="minorEastAsia" w:hAnsiTheme="minorEastAsia" w:cs="ＭＳ Ｐゴシック"/>
                <w:b/>
                <w:kern w:val="0"/>
                <w:sz w:val="18"/>
                <w:szCs w:val="18"/>
                <w:lang w:val="ja-JP"/>
              </w:rPr>
              <w:t xml:space="preserve"> </w:t>
            </w:r>
          </w:p>
          <w:p w:rsidR="00954D64" w:rsidRPr="00B210D1" w:rsidRDefault="00954D64" w:rsidP="00954D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第</w:t>
            </w:r>
            <w:r w:rsidRPr="00B210D1">
              <w:rPr>
                <w:rFonts w:asciiTheme="minorEastAsia" w:eastAsiaTheme="minorEastAsia" w:hAnsiTheme="minorEastAsia" w:cs="ＭＳ Ｐゴシック" w:hint="eastAsia"/>
                <w:b/>
                <w:kern w:val="0"/>
                <w:sz w:val="18"/>
                <w:szCs w:val="18"/>
                <w:lang w:val="ja-JP"/>
              </w:rPr>
              <w:t>8</w:t>
            </w:r>
            <w:r w:rsidRPr="00B210D1">
              <w:rPr>
                <w:rFonts w:asciiTheme="minorEastAsia" w:eastAsiaTheme="minorEastAsia" w:hAnsiTheme="minorEastAsia" w:cs="ＭＳ Ｐゴシック"/>
                <w:b/>
                <w:kern w:val="0"/>
                <w:sz w:val="18"/>
                <w:szCs w:val="18"/>
                <w:lang w:val="ja-JP"/>
              </w:rPr>
              <w:t>条</w:t>
            </w:r>
            <w:r w:rsidRPr="00B210D1">
              <w:rPr>
                <w:rFonts w:asciiTheme="minorEastAsia" w:eastAsiaTheme="minorEastAsia" w:hAnsiTheme="minorEastAsia" w:cs="ＭＳ Ｐゴシック" w:hint="eastAsia"/>
                <w:b/>
                <w:kern w:val="0"/>
                <w:sz w:val="18"/>
                <w:szCs w:val="18"/>
                <w:lang w:val="ja-JP"/>
              </w:rPr>
              <w:t>の5</w:t>
            </w:r>
            <w:r w:rsidRPr="00B210D1">
              <w:rPr>
                <w:rFonts w:asciiTheme="minorEastAsia" w:eastAsiaTheme="minorEastAsia" w:hAnsiTheme="minorEastAsia" w:cs="ＭＳ Ｐゴシック"/>
                <w:b/>
                <w:kern w:val="0"/>
                <w:sz w:val="18"/>
                <w:szCs w:val="18"/>
                <w:lang w:val="ja-JP"/>
              </w:rPr>
              <w:t xml:space="preserve">第1項 </w:t>
            </w:r>
          </w:p>
          <w:p w:rsidR="007248C2" w:rsidRPr="00B210D1" w:rsidRDefault="007248C2" w:rsidP="007248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 xml:space="preserve">第9条第1項 </w:t>
            </w:r>
          </w:p>
          <w:p w:rsidR="00692B5E" w:rsidRPr="00B210D1" w:rsidRDefault="002F5293" w:rsidP="00481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b/>
                <w:kern w:val="0"/>
                <w:sz w:val="18"/>
                <w:szCs w:val="18"/>
                <w:lang w:val="ja-JP"/>
              </w:rPr>
            </w:pPr>
            <w:r w:rsidRPr="00B210D1">
              <w:rPr>
                <w:rFonts w:asciiTheme="minorEastAsia" w:eastAsiaTheme="minorEastAsia" w:hAnsiTheme="minorEastAsia" w:cs="ＭＳ Ｐゴシック"/>
                <w:b/>
                <w:kern w:val="0"/>
                <w:sz w:val="18"/>
                <w:szCs w:val="18"/>
                <w:lang w:val="ja-JP"/>
              </w:rPr>
              <w:t>第9条の2第1項</w:t>
            </w:r>
            <w:r w:rsidR="003F27CC" w:rsidRPr="00B210D1">
              <w:rPr>
                <w:rFonts w:asciiTheme="minorEastAsia" w:eastAsiaTheme="minorEastAsia" w:hAnsiTheme="minorEastAsia" w:cs="ＭＳ Ｐゴシック" w:hint="eastAsia"/>
                <w:b/>
                <w:kern w:val="0"/>
                <w:sz w:val="18"/>
                <w:szCs w:val="18"/>
                <w:lang w:val="ja-JP"/>
              </w:rPr>
              <w:t xml:space="preserve"> </w:t>
            </w:r>
          </w:p>
          <w:p w:rsidR="003F27CC" w:rsidRPr="00B210D1" w:rsidRDefault="003F27CC" w:rsidP="003F27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b/>
                <w:kern w:val="0"/>
                <w:sz w:val="18"/>
                <w:szCs w:val="18"/>
                <w:lang w:val="ja-JP"/>
              </w:rPr>
            </w:pPr>
            <w:r w:rsidRPr="00B210D1">
              <w:rPr>
                <w:rFonts w:asciiTheme="minorEastAsia" w:eastAsiaTheme="minorEastAsia" w:hAnsiTheme="minorEastAsia" w:cs="ＭＳ Ｐゴシック"/>
                <w:b/>
                <w:kern w:val="0"/>
                <w:sz w:val="18"/>
                <w:szCs w:val="18"/>
                <w:lang w:val="ja-JP"/>
              </w:rPr>
              <w:t>第9条の2</w:t>
            </w:r>
            <w:r w:rsidRPr="00B210D1">
              <w:rPr>
                <w:rFonts w:asciiTheme="minorEastAsia" w:eastAsiaTheme="minorEastAsia" w:hAnsiTheme="minorEastAsia" w:cs="ＭＳ Ｐゴシック" w:hint="eastAsia"/>
                <w:b/>
                <w:kern w:val="0"/>
                <w:sz w:val="18"/>
                <w:szCs w:val="18"/>
                <w:lang w:val="ja-JP"/>
              </w:rPr>
              <w:t>の2</w:t>
            </w:r>
            <w:r w:rsidRPr="00B210D1">
              <w:rPr>
                <w:rFonts w:asciiTheme="minorEastAsia" w:eastAsiaTheme="minorEastAsia" w:hAnsiTheme="minorEastAsia" w:cs="ＭＳ Ｐゴシック"/>
                <w:b/>
                <w:kern w:val="0"/>
                <w:sz w:val="18"/>
                <w:szCs w:val="18"/>
                <w:lang w:val="ja-JP"/>
              </w:rPr>
              <w:t>第1項</w:t>
            </w:r>
            <w:r w:rsidRPr="00B210D1">
              <w:rPr>
                <w:rFonts w:asciiTheme="minorEastAsia" w:eastAsiaTheme="minorEastAsia" w:hAnsiTheme="minorEastAsia" w:cs="ＭＳ Ｐゴシック" w:hint="eastAsia"/>
                <w:b/>
                <w:kern w:val="0"/>
                <w:sz w:val="18"/>
                <w:szCs w:val="18"/>
                <w:lang w:val="ja-JP"/>
              </w:rPr>
              <w:t xml:space="preserve"> </w:t>
            </w:r>
          </w:p>
          <w:p w:rsidR="00692B5E" w:rsidRPr="00B210D1" w:rsidRDefault="00692B5E" w:rsidP="00351994">
            <w:pPr>
              <w:spacing w:line="240" w:lineRule="exact"/>
              <w:ind w:left="180" w:hangingChars="100" w:hanging="180"/>
              <w:rPr>
                <w:rFonts w:asciiTheme="minorEastAsia" w:eastAsiaTheme="minorEastAsia" w:hAnsiTheme="minorEastAsia" w:cs="ＭＳ Ｐゴシック"/>
                <w:kern w:val="0"/>
                <w:sz w:val="18"/>
                <w:szCs w:val="18"/>
              </w:rPr>
            </w:pPr>
          </w:p>
        </w:tc>
      </w:tr>
      <w:tr w:rsidR="00B530A2" w:rsidRPr="00B210D1" w:rsidTr="00540989">
        <w:tc>
          <w:tcPr>
            <w:tcW w:w="709" w:type="dxa"/>
            <w:vMerge/>
            <w:vAlign w:val="center"/>
          </w:tcPr>
          <w:p w:rsidR="00692B5E" w:rsidRPr="00B210D1" w:rsidRDefault="00692B5E" w:rsidP="00540989">
            <w:pPr>
              <w:jc w:val="center"/>
              <w:rPr>
                <w:rFonts w:asciiTheme="minorEastAsia" w:eastAsiaTheme="minorEastAsia" w:hAnsiTheme="minorEastAsia"/>
              </w:rPr>
            </w:pPr>
          </w:p>
        </w:tc>
        <w:tc>
          <w:tcPr>
            <w:tcW w:w="1559" w:type="dxa"/>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参考事項</w:t>
            </w:r>
          </w:p>
        </w:tc>
        <w:tc>
          <w:tcPr>
            <w:tcW w:w="6910" w:type="dxa"/>
          </w:tcPr>
          <w:p w:rsidR="00692B5E" w:rsidRPr="00B210D1" w:rsidRDefault="00692B5E" w:rsidP="00540989">
            <w:pPr>
              <w:rPr>
                <w:rFonts w:asciiTheme="minorEastAsia" w:eastAsiaTheme="minorEastAsia" w:hAnsiTheme="minorEastAsia"/>
              </w:rPr>
            </w:pPr>
          </w:p>
        </w:tc>
      </w:tr>
      <w:tr w:rsidR="00692B5E" w:rsidRPr="00B210D1" w:rsidTr="00540989">
        <w:trPr>
          <w:trHeight w:val="722"/>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備考</w:t>
            </w:r>
          </w:p>
        </w:tc>
        <w:tc>
          <w:tcPr>
            <w:tcW w:w="6910" w:type="dxa"/>
          </w:tcPr>
          <w:p w:rsidR="00692B5E" w:rsidRPr="00B210D1" w:rsidRDefault="00692B5E" w:rsidP="00540989">
            <w:pPr>
              <w:rPr>
                <w:rFonts w:asciiTheme="minorEastAsia" w:eastAsiaTheme="minorEastAsia" w:hAnsiTheme="minorEastAsia"/>
              </w:rPr>
            </w:pPr>
          </w:p>
          <w:p w:rsidR="00692B5E" w:rsidRPr="00B210D1" w:rsidRDefault="00692B5E" w:rsidP="00540989">
            <w:pPr>
              <w:rPr>
                <w:rFonts w:asciiTheme="minorEastAsia" w:eastAsiaTheme="minorEastAsia" w:hAnsiTheme="minorEastAsia"/>
              </w:rPr>
            </w:pPr>
          </w:p>
        </w:tc>
      </w:tr>
    </w:tbl>
    <w:p w:rsidR="00351994" w:rsidRPr="00B210D1" w:rsidRDefault="00351994" w:rsidP="00692B5E">
      <w:pPr>
        <w:ind w:left="1680" w:hangingChars="400" w:hanging="1680"/>
        <w:rPr>
          <w:rFonts w:ascii="ＭＳ ゴシック" w:eastAsia="ＭＳ ゴシック" w:hAnsi="ＭＳ ゴシック"/>
          <w:w w:val="200"/>
          <w:u w:val="single"/>
        </w:rPr>
      </w:pPr>
    </w:p>
    <w:p w:rsidR="00351994" w:rsidRPr="00B210D1" w:rsidRDefault="002F5293">
      <w:pPr>
        <w:widowControl/>
        <w:jc w:val="left"/>
        <w:rPr>
          <w:rFonts w:ascii="ＭＳ ゴシック" w:eastAsia="ＭＳ ゴシック" w:hAnsi="ＭＳ ゴシック"/>
          <w:w w:val="200"/>
        </w:rPr>
      </w:pPr>
      <w:r w:rsidRPr="00B210D1">
        <w:rPr>
          <w:rFonts w:ascii="ＭＳ ゴシック" w:eastAsia="ＭＳ ゴシック" w:hAnsi="ＭＳ ゴシック"/>
          <w:w w:val="200"/>
        </w:rPr>
        <w:br w:type="page"/>
      </w:r>
    </w:p>
    <w:p w:rsidR="00692B5E" w:rsidRPr="00B210D1" w:rsidRDefault="002F5293" w:rsidP="00692B5E">
      <w:pPr>
        <w:ind w:left="1680" w:hangingChars="400" w:hanging="1680"/>
        <w:rPr>
          <w:rFonts w:ascii="ＭＳ ゴシック" w:eastAsia="ＭＳ ゴシック" w:hAnsi="ＭＳ ゴシック"/>
          <w:w w:val="200"/>
          <w:u w:val="single"/>
        </w:rPr>
      </w:pPr>
      <w:r w:rsidRPr="00B210D1">
        <w:rPr>
          <w:rFonts w:ascii="ＭＳ ゴシック" w:eastAsia="ＭＳ ゴシック" w:hAnsi="ＭＳ ゴシック"/>
          <w:w w:val="200"/>
          <w:u w:val="single"/>
        </w:rPr>
        <w:lastRenderedPageBreak/>
        <w:t>様式Ｂ－２</w:t>
      </w:r>
    </w:p>
    <w:p w:rsidR="00692B5E" w:rsidRPr="00B210D1" w:rsidRDefault="002F5293" w:rsidP="00692B5E">
      <w:pPr>
        <w:ind w:left="1680" w:hangingChars="400" w:hanging="1680"/>
        <w:jc w:val="center"/>
        <w:rPr>
          <w:rFonts w:ascii="ＭＳ ゴシック" w:eastAsia="ＭＳ ゴシック" w:hAnsi="ＭＳ ゴシック"/>
          <w:w w:val="200"/>
        </w:rPr>
      </w:pPr>
      <w:r w:rsidRPr="00B210D1">
        <w:rPr>
          <w:rFonts w:ascii="ＭＳ ゴシック" w:eastAsia="ＭＳ ゴシック" w:hAnsi="ＭＳ ゴシック"/>
          <w:w w:val="200"/>
        </w:rPr>
        <w:t>不利益処分の処分基準</w:t>
      </w:r>
    </w:p>
    <w:p w:rsidR="00692B5E" w:rsidRPr="00B210D1" w:rsidRDefault="00692B5E" w:rsidP="00692B5E">
      <w:pPr>
        <w:ind w:left="840" w:hangingChars="400" w:hanging="8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6"/>
        <w:gridCol w:w="1531"/>
        <w:gridCol w:w="6715"/>
      </w:tblGrid>
      <w:tr w:rsidR="00B530A2" w:rsidRPr="00B210D1" w:rsidTr="00540989">
        <w:trPr>
          <w:trHeight w:val="154"/>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処</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分</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名</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熱回収の機能を有する一般廃棄物処理施設設の取消し</w:t>
            </w:r>
          </w:p>
        </w:tc>
      </w:tr>
      <w:tr w:rsidR="00B530A2" w:rsidRPr="00B210D1" w:rsidTr="00540989">
        <w:trPr>
          <w:trHeight w:val="302"/>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根拠法令及び条項</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廃棄物処理法第</w:t>
            </w:r>
            <w:r w:rsidRPr="00B210D1">
              <w:rPr>
                <w:rFonts w:asciiTheme="minorEastAsia" w:eastAsiaTheme="minorEastAsia" w:hAnsiTheme="minorEastAsia"/>
              </w:rPr>
              <w:t>9</w:t>
            </w:r>
            <w:r w:rsidRPr="00B210D1">
              <w:rPr>
                <w:rFonts w:asciiTheme="minorEastAsia" w:eastAsiaTheme="minorEastAsia" w:hAnsiTheme="minorEastAsia" w:hint="eastAsia"/>
              </w:rPr>
              <w:t>条の</w:t>
            </w:r>
            <w:r w:rsidRPr="00B210D1">
              <w:rPr>
                <w:rFonts w:asciiTheme="minorEastAsia" w:eastAsiaTheme="minorEastAsia" w:hAnsiTheme="minorEastAsia"/>
              </w:rPr>
              <w:t>2</w:t>
            </w:r>
            <w:r w:rsidRPr="00B210D1">
              <w:rPr>
                <w:rFonts w:asciiTheme="minorEastAsia" w:eastAsiaTheme="minorEastAsia" w:hAnsiTheme="minorEastAsia" w:hint="eastAsia"/>
              </w:rPr>
              <w:t>の</w:t>
            </w:r>
            <w:r w:rsidRPr="00B210D1">
              <w:rPr>
                <w:rFonts w:asciiTheme="minorEastAsia" w:eastAsiaTheme="minorEastAsia" w:hAnsiTheme="minorEastAsia"/>
              </w:rPr>
              <w:t>4</w:t>
            </w:r>
            <w:r w:rsidRPr="00B210D1">
              <w:rPr>
                <w:rFonts w:asciiTheme="minorEastAsia" w:eastAsiaTheme="minorEastAsia" w:hAnsiTheme="minorEastAsia" w:hint="eastAsia"/>
              </w:rPr>
              <w:t>第</w:t>
            </w:r>
            <w:r w:rsidRPr="00B210D1">
              <w:rPr>
                <w:rFonts w:asciiTheme="minorEastAsia" w:eastAsiaTheme="minorEastAsia" w:hAnsiTheme="minorEastAsia"/>
              </w:rPr>
              <w:t>5</w:t>
            </w:r>
            <w:r w:rsidRPr="00B210D1">
              <w:rPr>
                <w:rFonts w:asciiTheme="minorEastAsia" w:eastAsiaTheme="minorEastAsia" w:hAnsiTheme="minorEastAsia" w:hint="eastAsia"/>
              </w:rPr>
              <w:t>項</w:t>
            </w:r>
          </w:p>
        </w:tc>
      </w:tr>
      <w:tr w:rsidR="00B530A2" w:rsidRPr="00B210D1" w:rsidTr="00540989">
        <w:trPr>
          <w:trHeight w:val="70"/>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所管部課(室)係名</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環境部環境指導課産業廃棄物指導係</w:t>
            </w:r>
          </w:p>
        </w:tc>
      </w:tr>
      <w:tr w:rsidR="00B210D1" w:rsidRPr="00B210D1" w:rsidTr="00540989">
        <w:trPr>
          <w:trHeight w:val="281"/>
        </w:trPr>
        <w:tc>
          <w:tcPr>
            <w:tcW w:w="709" w:type="dxa"/>
            <w:vMerge w:val="restart"/>
            <w:vAlign w:val="center"/>
          </w:tcPr>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処</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分</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基</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準</w:t>
            </w:r>
          </w:p>
        </w:tc>
        <w:tc>
          <w:tcPr>
            <w:tcW w:w="1559" w:type="dxa"/>
            <w:vAlign w:val="center"/>
          </w:tcPr>
          <w:p w:rsidR="00692B5E" w:rsidRPr="00B210D1" w:rsidRDefault="002F5293" w:rsidP="00540989">
            <w:pPr>
              <w:ind w:firstLineChars="100" w:firstLine="210"/>
              <w:rPr>
                <w:rFonts w:asciiTheme="minorEastAsia" w:eastAsiaTheme="minorEastAsia" w:hAnsiTheme="minorEastAsia"/>
              </w:rPr>
            </w:pPr>
            <w:r w:rsidRPr="00B210D1">
              <w:rPr>
                <w:rFonts w:asciiTheme="minorEastAsia" w:eastAsiaTheme="minorEastAsia" w:hAnsiTheme="minorEastAsia" w:hint="eastAsia"/>
              </w:rPr>
              <w:t>関係条項</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廃棄物処理法第</w:t>
            </w:r>
            <w:r w:rsidRPr="00B210D1">
              <w:rPr>
                <w:rFonts w:asciiTheme="minorEastAsia" w:eastAsiaTheme="minorEastAsia" w:hAnsiTheme="minorEastAsia"/>
              </w:rPr>
              <w:t>9</w:t>
            </w:r>
            <w:r w:rsidRPr="00B210D1">
              <w:rPr>
                <w:rFonts w:asciiTheme="minorEastAsia" w:eastAsiaTheme="minorEastAsia" w:hAnsiTheme="minorEastAsia" w:hint="eastAsia"/>
              </w:rPr>
              <w:t>条の</w:t>
            </w:r>
            <w:r w:rsidRPr="00B210D1">
              <w:rPr>
                <w:rFonts w:asciiTheme="minorEastAsia" w:eastAsiaTheme="minorEastAsia" w:hAnsiTheme="minorEastAsia"/>
              </w:rPr>
              <w:t>2</w:t>
            </w:r>
            <w:r w:rsidRPr="00B210D1">
              <w:rPr>
                <w:rFonts w:asciiTheme="minorEastAsia" w:eastAsiaTheme="minorEastAsia" w:hAnsiTheme="minorEastAsia" w:hint="eastAsia"/>
              </w:rPr>
              <w:t>の</w:t>
            </w:r>
            <w:r w:rsidRPr="00B210D1">
              <w:rPr>
                <w:rFonts w:asciiTheme="minorEastAsia" w:eastAsiaTheme="minorEastAsia" w:hAnsiTheme="minorEastAsia"/>
              </w:rPr>
              <w:t>4</w:t>
            </w:r>
            <w:r w:rsidRPr="00B210D1">
              <w:rPr>
                <w:rFonts w:asciiTheme="minorEastAsia" w:eastAsiaTheme="minorEastAsia" w:hAnsiTheme="minorEastAsia" w:hint="eastAsia"/>
              </w:rPr>
              <w:t>第</w:t>
            </w:r>
            <w:r w:rsidRPr="00B210D1">
              <w:rPr>
                <w:rFonts w:asciiTheme="minorEastAsia" w:eastAsiaTheme="minorEastAsia" w:hAnsiTheme="minorEastAsia"/>
              </w:rPr>
              <w:t>1</w:t>
            </w:r>
            <w:r w:rsidRPr="00B210D1">
              <w:rPr>
                <w:rFonts w:asciiTheme="minorEastAsia" w:eastAsiaTheme="minorEastAsia" w:hAnsiTheme="minorEastAsia" w:hint="eastAsia"/>
              </w:rPr>
              <w:t>項</w:t>
            </w:r>
          </w:p>
          <w:p w:rsidR="003F27CC" w:rsidRPr="00B210D1" w:rsidRDefault="003F27CC" w:rsidP="00540989">
            <w:pPr>
              <w:rPr>
                <w:rFonts w:asciiTheme="minorEastAsia" w:eastAsiaTheme="minorEastAsia" w:hAnsiTheme="minorEastAsia"/>
              </w:rPr>
            </w:pPr>
            <w:r w:rsidRPr="00B210D1">
              <w:rPr>
                <w:rFonts w:asciiTheme="minorEastAsia" w:eastAsiaTheme="minorEastAsia" w:hAnsiTheme="minorEastAsia" w:hint="eastAsia"/>
              </w:rPr>
              <w:t>廃棄物処理法施行規則第5条の5の6及び第5条の5の7</w:t>
            </w:r>
          </w:p>
        </w:tc>
      </w:tr>
      <w:tr w:rsidR="00B210D1" w:rsidRPr="00B210D1" w:rsidTr="00740794">
        <w:trPr>
          <w:trHeight w:val="9194"/>
        </w:trPr>
        <w:tc>
          <w:tcPr>
            <w:tcW w:w="709" w:type="dxa"/>
            <w:vMerge/>
            <w:vAlign w:val="center"/>
          </w:tcPr>
          <w:p w:rsidR="00692B5E" w:rsidRPr="00B210D1" w:rsidRDefault="00692B5E" w:rsidP="00540989">
            <w:pPr>
              <w:jc w:val="center"/>
              <w:rPr>
                <w:rFonts w:asciiTheme="minorEastAsia" w:eastAsiaTheme="minorEastAsia" w:hAnsiTheme="minorEastAsia"/>
                <w:w w:val="200"/>
              </w:rPr>
            </w:pPr>
          </w:p>
        </w:tc>
        <w:tc>
          <w:tcPr>
            <w:tcW w:w="1559" w:type="dxa"/>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 xml:space="preserve">基 </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準</w:t>
            </w:r>
          </w:p>
        </w:tc>
        <w:tc>
          <w:tcPr>
            <w:tcW w:w="6910" w:type="dxa"/>
          </w:tcPr>
          <w:p w:rsidR="00692B5E" w:rsidRPr="00B210D1" w:rsidRDefault="002F5293" w:rsidP="00540989">
            <w:pPr>
              <w:autoSpaceDE w:val="0"/>
              <w:autoSpaceDN w:val="0"/>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◎廃棄物処理法</w:t>
            </w:r>
          </w:p>
          <w:p w:rsidR="00692B5E" w:rsidRPr="00B210D1" w:rsidRDefault="002F5293" w:rsidP="00351994">
            <w:pPr>
              <w:adjustRightInd w:val="0"/>
              <w:spacing w:line="240" w:lineRule="exact"/>
              <w:ind w:left="181" w:hangingChars="100" w:hanging="181"/>
              <w:rPr>
                <w:rFonts w:asciiTheme="minorEastAsia" w:eastAsiaTheme="minorEastAsia" w:hAnsiTheme="minorEastAsia"/>
                <w:b/>
                <w:kern w:val="0"/>
                <w:sz w:val="18"/>
                <w:szCs w:val="18"/>
                <w:lang w:val="ja-JP"/>
              </w:rPr>
            </w:pPr>
            <w:r w:rsidRPr="00B210D1">
              <w:rPr>
                <w:rFonts w:asciiTheme="minorEastAsia" w:eastAsiaTheme="minorEastAsia" w:hAnsiTheme="minorEastAsia" w:cs="ＭＳ Ｐゴシック"/>
                <w:b/>
                <w:kern w:val="0"/>
                <w:sz w:val="18"/>
                <w:szCs w:val="18"/>
                <w:lang w:val="ja-JP"/>
              </w:rPr>
              <w:t xml:space="preserve">第9条の2の4第1項 </w:t>
            </w:r>
          </w:p>
          <w:p w:rsidR="00692B5E" w:rsidRPr="00B210D1" w:rsidRDefault="00692B5E" w:rsidP="00351994">
            <w:pPr>
              <w:adjustRightInd w:val="0"/>
              <w:spacing w:line="240" w:lineRule="exact"/>
              <w:ind w:left="211" w:hangingChars="100" w:hanging="211"/>
              <w:rPr>
                <w:rFonts w:asciiTheme="minorEastAsia" w:eastAsiaTheme="minorEastAsia" w:hAnsiTheme="minorEastAsia"/>
                <w:b/>
              </w:rPr>
            </w:pPr>
          </w:p>
          <w:p w:rsidR="003F27CC" w:rsidRPr="00B210D1" w:rsidRDefault="003F27CC" w:rsidP="003F27CC">
            <w:pPr>
              <w:autoSpaceDE w:val="0"/>
              <w:autoSpaceDN w:val="0"/>
              <w:adjustRightInd w:val="0"/>
              <w:spacing w:line="240" w:lineRule="exact"/>
              <w:ind w:left="181" w:hangingChars="100" w:hanging="181"/>
              <w:rPr>
                <w:rFonts w:asciiTheme="minorEastAsia" w:eastAsiaTheme="minorEastAsia" w:hAnsiTheme="minorEastAsia" w:cs="ＭＳ Ｐゴシック"/>
                <w:b/>
                <w:kern w:val="0"/>
                <w:sz w:val="18"/>
                <w:szCs w:val="18"/>
              </w:rPr>
            </w:pPr>
            <w:r w:rsidRPr="00B210D1">
              <w:rPr>
                <w:rFonts w:asciiTheme="minorEastAsia" w:eastAsiaTheme="minorEastAsia" w:hAnsiTheme="minorEastAsia" w:cs="ＭＳ Ｐゴシック"/>
                <w:b/>
                <w:kern w:val="0"/>
                <w:sz w:val="18"/>
                <w:szCs w:val="18"/>
              </w:rPr>
              <w:t>◎</w:t>
            </w:r>
            <w:r w:rsidRPr="00B210D1">
              <w:rPr>
                <w:rFonts w:asciiTheme="minorEastAsia" w:eastAsiaTheme="minorEastAsia" w:hAnsiTheme="minorEastAsia" w:cs="ＭＳ Ｐゴシック"/>
                <w:b/>
                <w:kern w:val="0"/>
                <w:sz w:val="18"/>
                <w:szCs w:val="18"/>
                <w:lang w:val="ja-JP"/>
              </w:rPr>
              <w:t>廃棄物処理法</w:t>
            </w:r>
            <w:r w:rsidRPr="00B210D1">
              <w:rPr>
                <w:rFonts w:asciiTheme="minorEastAsia" w:eastAsiaTheme="minorEastAsia" w:hAnsiTheme="minorEastAsia" w:cs="ＭＳ Ｐゴシック" w:hint="eastAsia"/>
                <w:b/>
                <w:kern w:val="0"/>
                <w:sz w:val="18"/>
                <w:szCs w:val="18"/>
                <w:lang w:val="ja-JP"/>
              </w:rPr>
              <w:t>施行規則</w:t>
            </w:r>
          </w:p>
          <w:p w:rsidR="003F27CC" w:rsidRPr="00B210D1" w:rsidRDefault="003F27CC" w:rsidP="003F27CC">
            <w:pPr>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第</w:t>
            </w:r>
            <w:r w:rsidRPr="00B210D1">
              <w:rPr>
                <w:rFonts w:asciiTheme="minorEastAsia" w:eastAsiaTheme="minorEastAsia" w:hAnsiTheme="minorEastAsia" w:cs="ＭＳ Ｐゴシック" w:hint="eastAsia"/>
                <w:b/>
                <w:kern w:val="0"/>
                <w:sz w:val="18"/>
                <w:szCs w:val="18"/>
                <w:lang w:val="ja-JP"/>
              </w:rPr>
              <w:t>5</w:t>
            </w:r>
            <w:r w:rsidRPr="00B210D1">
              <w:rPr>
                <w:rFonts w:asciiTheme="minorEastAsia" w:eastAsiaTheme="minorEastAsia" w:hAnsiTheme="minorEastAsia" w:cs="ＭＳ Ｐゴシック"/>
                <w:b/>
                <w:kern w:val="0"/>
                <w:sz w:val="18"/>
                <w:szCs w:val="18"/>
                <w:lang w:val="ja-JP"/>
              </w:rPr>
              <w:t>条の</w:t>
            </w:r>
            <w:r w:rsidRPr="00B210D1">
              <w:rPr>
                <w:rFonts w:asciiTheme="minorEastAsia" w:eastAsiaTheme="minorEastAsia" w:hAnsiTheme="minorEastAsia" w:cs="ＭＳ Ｐゴシック" w:hint="eastAsia"/>
                <w:b/>
                <w:kern w:val="0"/>
                <w:sz w:val="18"/>
                <w:szCs w:val="18"/>
                <w:lang w:val="ja-JP"/>
              </w:rPr>
              <w:t>5</w:t>
            </w:r>
            <w:r w:rsidRPr="00B210D1">
              <w:rPr>
                <w:rFonts w:asciiTheme="minorEastAsia" w:eastAsiaTheme="minorEastAsia" w:hAnsiTheme="minorEastAsia" w:cs="ＭＳ Ｐゴシック"/>
                <w:b/>
                <w:kern w:val="0"/>
                <w:sz w:val="18"/>
                <w:szCs w:val="18"/>
                <w:lang w:val="ja-JP"/>
              </w:rPr>
              <w:t>の</w:t>
            </w:r>
            <w:r w:rsidRPr="00B210D1">
              <w:rPr>
                <w:rFonts w:asciiTheme="minorEastAsia" w:eastAsiaTheme="minorEastAsia" w:hAnsiTheme="minorEastAsia" w:cs="ＭＳ Ｐゴシック" w:hint="eastAsia"/>
                <w:b/>
                <w:kern w:val="0"/>
                <w:sz w:val="18"/>
                <w:szCs w:val="18"/>
                <w:lang w:val="ja-JP"/>
              </w:rPr>
              <w:t>6</w:t>
            </w:r>
            <w:r w:rsidRPr="00B210D1">
              <w:rPr>
                <w:rFonts w:asciiTheme="minorEastAsia" w:eastAsiaTheme="minorEastAsia" w:hAnsiTheme="minorEastAsia" w:cs="ＭＳ Ｐゴシック"/>
                <w:b/>
                <w:kern w:val="0"/>
                <w:sz w:val="18"/>
                <w:szCs w:val="18"/>
                <w:lang w:val="ja-JP"/>
              </w:rPr>
              <w:t xml:space="preserve"> </w:t>
            </w:r>
          </w:p>
          <w:p w:rsidR="003F27CC" w:rsidRPr="00B210D1" w:rsidRDefault="003F27CC" w:rsidP="003F27CC">
            <w:pPr>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第</w:t>
            </w:r>
            <w:r w:rsidRPr="00B210D1">
              <w:rPr>
                <w:rFonts w:asciiTheme="minorEastAsia" w:eastAsiaTheme="minorEastAsia" w:hAnsiTheme="minorEastAsia" w:cs="ＭＳ Ｐゴシック" w:hint="eastAsia"/>
                <w:b/>
                <w:kern w:val="0"/>
                <w:sz w:val="18"/>
                <w:szCs w:val="18"/>
                <w:lang w:val="ja-JP"/>
              </w:rPr>
              <w:t>5</w:t>
            </w:r>
            <w:r w:rsidRPr="00B210D1">
              <w:rPr>
                <w:rFonts w:asciiTheme="minorEastAsia" w:eastAsiaTheme="minorEastAsia" w:hAnsiTheme="minorEastAsia" w:cs="ＭＳ Ｐゴシック"/>
                <w:b/>
                <w:kern w:val="0"/>
                <w:sz w:val="18"/>
                <w:szCs w:val="18"/>
                <w:lang w:val="ja-JP"/>
              </w:rPr>
              <w:t>条の</w:t>
            </w:r>
            <w:r w:rsidRPr="00B210D1">
              <w:rPr>
                <w:rFonts w:asciiTheme="minorEastAsia" w:eastAsiaTheme="minorEastAsia" w:hAnsiTheme="minorEastAsia" w:cs="ＭＳ Ｐゴシック" w:hint="eastAsia"/>
                <w:b/>
                <w:kern w:val="0"/>
                <w:sz w:val="18"/>
                <w:szCs w:val="18"/>
                <w:lang w:val="ja-JP"/>
              </w:rPr>
              <w:t>5</w:t>
            </w:r>
            <w:r w:rsidRPr="00B210D1">
              <w:rPr>
                <w:rFonts w:asciiTheme="minorEastAsia" w:eastAsiaTheme="minorEastAsia" w:hAnsiTheme="minorEastAsia" w:cs="ＭＳ Ｐゴシック"/>
                <w:b/>
                <w:kern w:val="0"/>
                <w:sz w:val="18"/>
                <w:szCs w:val="18"/>
                <w:lang w:val="ja-JP"/>
              </w:rPr>
              <w:t>の</w:t>
            </w:r>
            <w:r w:rsidRPr="00B210D1">
              <w:rPr>
                <w:rFonts w:asciiTheme="minorEastAsia" w:eastAsiaTheme="minorEastAsia" w:hAnsiTheme="minorEastAsia" w:cs="ＭＳ Ｐゴシック" w:hint="eastAsia"/>
                <w:b/>
                <w:kern w:val="0"/>
                <w:sz w:val="18"/>
                <w:szCs w:val="18"/>
                <w:lang w:val="ja-JP"/>
              </w:rPr>
              <w:t>7</w:t>
            </w:r>
            <w:r w:rsidRPr="00B210D1">
              <w:rPr>
                <w:rFonts w:asciiTheme="minorEastAsia" w:eastAsiaTheme="minorEastAsia" w:hAnsiTheme="minorEastAsia" w:cs="ＭＳ Ｐゴシック"/>
                <w:b/>
                <w:kern w:val="0"/>
                <w:sz w:val="18"/>
                <w:szCs w:val="18"/>
                <w:lang w:val="ja-JP"/>
              </w:rPr>
              <w:t xml:space="preserve"> </w:t>
            </w:r>
          </w:p>
          <w:p w:rsidR="003F27CC" w:rsidRPr="00B210D1" w:rsidRDefault="003F27CC" w:rsidP="003F27CC">
            <w:pPr>
              <w:adjustRightInd w:val="0"/>
              <w:spacing w:line="240" w:lineRule="exact"/>
              <w:ind w:left="181" w:hangingChars="100" w:hanging="181"/>
              <w:rPr>
                <w:rFonts w:asciiTheme="minorEastAsia" w:eastAsiaTheme="minorEastAsia" w:hAnsiTheme="minorEastAsia"/>
                <w:kern w:val="0"/>
                <w:sz w:val="18"/>
                <w:szCs w:val="18"/>
                <w:lang w:val="ja-JP"/>
              </w:rPr>
            </w:pPr>
            <w:r w:rsidRPr="00B210D1">
              <w:rPr>
                <w:rFonts w:asciiTheme="minorEastAsia" w:eastAsiaTheme="minorEastAsia" w:hAnsiTheme="minorEastAsia" w:cs="ＭＳ Ｐゴシック"/>
                <w:b/>
                <w:kern w:val="0"/>
                <w:sz w:val="18"/>
                <w:szCs w:val="18"/>
                <w:lang w:val="ja-JP"/>
              </w:rPr>
              <w:t xml:space="preserve"> </w:t>
            </w:r>
          </w:p>
        </w:tc>
      </w:tr>
      <w:tr w:rsidR="00B210D1" w:rsidRPr="00B210D1" w:rsidTr="00740794">
        <w:trPr>
          <w:trHeight w:val="58"/>
        </w:trPr>
        <w:tc>
          <w:tcPr>
            <w:tcW w:w="709" w:type="dxa"/>
            <w:vMerge/>
            <w:vAlign w:val="center"/>
          </w:tcPr>
          <w:p w:rsidR="00692B5E" w:rsidRPr="00B210D1" w:rsidRDefault="00692B5E" w:rsidP="00540989">
            <w:pPr>
              <w:jc w:val="center"/>
              <w:rPr>
                <w:rFonts w:asciiTheme="minorEastAsia" w:eastAsiaTheme="minorEastAsia" w:hAnsiTheme="minorEastAsia"/>
              </w:rPr>
            </w:pPr>
          </w:p>
        </w:tc>
        <w:tc>
          <w:tcPr>
            <w:tcW w:w="1559" w:type="dxa"/>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参考事項</w:t>
            </w:r>
          </w:p>
        </w:tc>
        <w:tc>
          <w:tcPr>
            <w:tcW w:w="6910" w:type="dxa"/>
          </w:tcPr>
          <w:p w:rsidR="00692B5E" w:rsidRPr="00B210D1" w:rsidRDefault="00692B5E" w:rsidP="00540989">
            <w:pPr>
              <w:rPr>
                <w:rFonts w:asciiTheme="minorEastAsia" w:eastAsiaTheme="minorEastAsia" w:hAnsiTheme="minorEastAsia"/>
              </w:rPr>
            </w:pPr>
          </w:p>
        </w:tc>
      </w:tr>
      <w:tr w:rsidR="00692B5E" w:rsidRPr="00B210D1" w:rsidTr="00540989">
        <w:trPr>
          <w:trHeight w:val="722"/>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備考</w:t>
            </w:r>
          </w:p>
        </w:tc>
        <w:tc>
          <w:tcPr>
            <w:tcW w:w="6910" w:type="dxa"/>
          </w:tcPr>
          <w:p w:rsidR="00692B5E" w:rsidRPr="00B210D1" w:rsidRDefault="00692B5E" w:rsidP="00540989">
            <w:pPr>
              <w:rPr>
                <w:rFonts w:asciiTheme="minorEastAsia" w:eastAsiaTheme="minorEastAsia" w:hAnsiTheme="minorEastAsia"/>
              </w:rPr>
            </w:pPr>
          </w:p>
          <w:p w:rsidR="00692B5E" w:rsidRPr="00B210D1" w:rsidRDefault="00692B5E" w:rsidP="00540989">
            <w:pPr>
              <w:rPr>
                <w:rFonts w:asciiTheme="minorEastAsia" w:eastAsiaTheme="minorEastAsia" w:hAnsiTheme="minorEastAsia"/>
              </w:rPr>
            </w:pPr>
          </w:p>
        </w:tc>
      </w:tr>
    </w:tbl>
    <w:p w:rsidR="00740794" w:rsidRPr="00B210D1" w:rsidRDefault="00740794" w:rsidP="00692B5E">
      <w:pPr>
        <w:ind w:left="1680" w:hangingChars="400" w:hanging="1680"/>
        <w:rPr>
          <w:rFonts w:ascii="ＭＳ ゴシック" w:eastAsia="ＭＳ ゴシック" w:hAnsi="ＭＳ ゴシック"/>
          <w:w w:val="200"/>
          <w:u w:val="single"/>
        </w:rPr>
      </w:pPr>
    </w:p>
    <w:p w:rsidR="00740794" w:rsidRPr="00B210D1" w:rsidRDefault="00740794" w:rsidP="00692B5E">
      <w:pPr>
        <w:ind w:left="1680" w:hangingChars="400" w:hanging="1680"/>
        <w:rPr>
          <w:rFonts w:ascii="ＭＳ ゴシック" w:eastAsia="ＭＳ ゴシック" w:hAnsi="ＭＳ ゴシック"/>
          <w:w w:val="200"/>
          <w:u w:val="single"/>
        </w:rPr>
        <w:sectPr w:rsidR="00740794" w:rsidRPr="00B210D1" w:rsidSect="00DC2DF7">
          <w:pgSz w:w="11906" w:h="16838" w:code="9"/>
          <w:pgMar w:top="1418" w:right="1418" w:bottom="1418" w:left="1418" w:header="851" w:footer="992" w:gutter="0"/>
          <w:cols w:space="425"/>
          <w:docGrid w:type="linesAndChars" w:linePitch="333"/>
        </w:sectPr>
      </w:pPr>
    </w:p>
    <w:p w:rsidR="00692B5E" w:rsidRPr="00B210D1" w:rsidRDefault="002F5293" w:rsidP="00692B5E">
      <w:pPr>
        <w:ind w:left="1680" w:hangingChars="400" w:hanging="1680"/>
        <w:rPr>
          <w:rFonts w:ascii="ＭＳ ゴシック" w:eastAsia="ＭＳ ゴシック" w:hAnsi="ＭＳ ゴシック"/>
          <w:w w:val="200"/>
          <w:u w:val="single"/>
        </w:rPr>
      </w:pPr>
      <w:r w:rsidRPr="00B210D1">
        <w:rPr>
          <w:rFonts w:ascii="ＭＳ ゴシック" w:eastAsia="ＭＳ ゴシック" w:hAnsi="ＭＳ ゴシック"/>
          <w:w w:val="200"/>
          <w:u w:val="single"/>
        </w:rPr>
        <w:lastRenderedPageBreak/>
        <w:t>様式Ｂ－２</w:t>
      </w:r>
    </w:p>
    <w:p w:rsidR="00692B5E" w:rsidRPr="00B210D1" w:rsidRDefault="002F5293" w:rsidP="00692B5E">
      <w:pPr>
        <w:ind w:left="1680" w:hangingChars="400" w:hanging="1680"/>
        <w:jc w:val="center"/>
        <w:rPr>
          <w:rFonts w:ascii="ＭＳ ゴシック" w:eastAsia="ＭＳ ゴシック" w:hAnsi="ＭＳ ゴシック"/>
          <w:w w:val="200"/>
        </w:rPr>
      </w:pPr>
      <w:r w:rsidRPr="00B210D1">
        <w:rPr>
          <w:rFonts w:ascii="ＭＳ ゴシック" w:eastAsia="ＭＳ ゴシック" w:hAnsi="ＭＳ ゴシック"/>
          <w:w w:val="200"/>
        </w:rPr>
        <w:t>不利益処分の処分基準</w:t>
      </w:r>
    </w:p>
    <w:p w:rsidR="00692B5E" w:rsidRPr="00B210D1" w:rsidRDefault="00692B5E" w:rsidP="00692B5E">
      <w:pPr>
        <w:ind w:left="840" w:hangingChars="400" w:hanging="8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6"/>
        <w:gridCol w:w="1531"/>
        <w:gridCol w:w="6715"/>
      </w:tblGrid>
      <w:tr w:rsidR="00B530A2" w:rsidRPr="00B210D1" w:rsidTr="00540989">
        <w:trPr>
          <w:trHeight w:val="154"/>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処</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分</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名</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一般廃棄物処理施設の設置計画等の変更､廃止の命令</w:t>
            </w:r>
          </w:p>
        </w:tc>
      </w:tr>
      <w:tr w:rsidR="00B530A2" w:rsidRPr="00B210D1" w:rsidTr="00540989">
        <w:trPr>
          <w:trHeight w:val="136"/>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根拠法令及び条項</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廃棄物処理法第</w:t>
            </w:r>
            <w:r w:rsidRPr="00B210D1">
              <w:rPr>
                <w:rFonts w:asciiTheme="minorEastAsia" w:eastAsiaTheme="minorEastAsia" w:hAnsiTheme="minorEastAsia"/>
              </w:rPr>
              <w:t>9</w:t>
            </w:r>
            <w:r w:rsidRPr="00B210D1">
              <w:rPr>
                <w:rFonts w:asciiTheme="minorEastAsia" w:eastAsiaTheme="minorEastAsia" w:hAnsiTheme="minorEastAsia" w:hint="eastAsia"/>
              </w:rPr>
              <w:t>条の</w:t>
            </w:r>
            <w:r w:rsidRPr="00B210D1">
              <w:rPr>
                <w:rFonts w:asciiTheme="minorEastAsia" w:eastAsiaTheme="minorEastAsia" w:hAnsiTheme="minorEastAsia"/>
              </w:rPr>
              <w:t>3</w:t>
            </w:r>
            <w:r w:rsidRPr="00B210D1">
              <w:rPr>
                <w:rFonts w:asciiTheme="minorEastAsia" w:eastAsiaTheme="minorEastAsia" w:hAnsiTheme="minorEastAsia" w:hint="eastAsia"/>
              </w:rPr>
              <w:t>第</w:t>
            </w:r>
            <w:r w:rsidRPr="00B210D1">
              <w:rPr>
                <w:rFonts w:asciiTheme="minorEastAsia" w:eastAsiaTheme="minorEastAsia" w:hAnsiTheme="minorEastAsia"/>
              </w:rPr>
              <w:t>3</w:t>
            </w:r>
            <w:r w:rsidRPr="00B210D1">
              <w:rPr>
                <w:rFonts w:asciiTheme="minorEastAsia" w:eastAsiaTheme="minorEastAsia" w:hAnsiTheme="minorEastAsia" w:hint="eastAsia"/>
              </w:rPr>
              <w:t>項</w:t>
            </w:r>
          </w:p>
        </w:tc>
      </w:tr>
      <w:tr w:rsidR="00B530A2" w:rsidRPr="00B210D1" w:rsidTr="00540989">
        <w:trPr>
          <w:trHeight w:val="298"/>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所管部課(室)係名</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環境部環境指導課産業廃棄物指導係</w:t>
            </w:r>
          </w:p>
        </w:tc>
      </w:tr>
      <w:tr w:rsidR="00B210D1" w:rsidRPr="00B210D1" w:rsidTr="00540989">
        <w:trPr>
          <w:trHeight w:val="413"/>
        </w:trPr>
        <w:tc>
          <w:tcPr>
            <w:tcW w:w="709" w:type="dxa"/>
            <w:vMerge w:val="restart"/>
            <w:vAlign w:val="center"/>
          </w:tcPr>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処</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分</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基</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準</w:t>
            </w:r>
          </w:p>
        </w:tc>
        <w:tc>
          <w:tcPr>
            <w:tcW w:w="1559" w:type="dxa"/>
            <w:vAlign w:val="center"/>
          </w:tcPr>
          <w:p w:rsidR="00692B5E" w:rsidRPr="00B210D1" w:rsidRDefault="002F5293" w:rsidP="00540989">
            <w:pPr>
              <w:ind w:firstLineChars="100" w:firstLine="210"/>
              <w:rPr>
                <w:rFonts w:asciiTheme="minorEastAsia" w:eastAsiaTheme="minorEastAsia" w:hAnsiTheme="minorEastAsia"/>
              </w:rPr>
            </w:pPr>
            <w:r w:rsidRPr="00B210D1">
              <w:rPr>
                <w:rFonts w:asciiTheme="minorEastAsia" w:eastAsiaTheme="minorEastAsia" w:hAnsiTheme="minorEastAsia" w:hint="eastAsia"/>
              </w:rPr>
              <w:t>関係条項</w:t>
            </w:r>
          </w:p>
        </w:tc>
        <w:tc>
          <w:tcPr>
            <w:tcW w:w="6910" w:type="dxa"/>
            <w:vAlign w:val="center"/>
          </w:tcPr>
          <w:p w:rsidR="00692B5E" w:rsidRPr="00B210D1" w:rsidRDefault="002F5293" w:rsidP="00611EA9">
            <w:pPr>
              <w:spacing w:line="300" w:lineRule="exact"/>
              <w:rPr>
                <w:rFonts w:asciiTheme="minorEastAsia" w:eastAsiaTheme="minorEastAsia" w:hAnsiTheme="minorEastAsia"/>
              </w:rPr>
            </w:pPr>
            <w:r w:rsidRPr="00B210D1">
              <w:rPr>
                <w:rFonts w:asciiTheme="minorEastAsia" w:eastAsiaTheme="minorEastAsia" w:hAnsiTheme="minorEastAsia" w:hint="eastAsia"/>
              </w:rPr>
              <w:t>廃棄物処理法第</w:t>
            </w:r>
            <w:r w:rsidRPr="00B210D1">
              <w:rPr>
                <w:rFonts w:asciiTheme="minorEastAsia" w:eastAsiaTheme="minorEastAsia" w:hAnsiTheme="minorEastAsia"/>
              </w:rPr>
              <w:t>8</w:t>
            </w:r>
            <w:r w:rsidRPr="00B210D1">
              <w:rPr>
                <w:rFonts w:asciiTheme="minorEastAsia" w:eastAsiaTheme="minorEastAsia" w:hAnsiTheme="minorEastAsia" w:hint="eastAsia"/>
              </w:rPr>
              <w:t>条の</w:t>
            </w:r>
            <w:r w:rsidRPr="00B210D1">
              <w:rPr>
                <w:rFonts w:asciiTheme="minorEastAsia" w:eastAsiaTheme="minorEastAsia" w:hAnsiTheme="minorEastAsia"/>
              </w:rPr>
              <w:t>2</w:t>
            </w:r>
            <w:r w:rsidRPr="00B210D1">
              <w:rPr>
                <w:rFonts w:asciiTheme="minorEastAsia" w:eastAsiaTheme="minorEastAsia" w:hAnsiTheme="minorEastAsia" w:hint="eastAsia"/>
              </w:rPr>
              <w:t>第</w:t>
            </w:r>
            <w:r w:rsidRPr="00B210D1">
              <w:rPr>
                <w:rFonts w:asciiTheme="minorEastAsia" w:eastAsiaTheme="minorEastAsia" w:hAnsiTheme="minorEastAsia"/>
              </w:rPr>
              <w:t>1</w:t>
            </w:r>
            <w:r w:rsidRPr="00B210D1">
              <w:rPr>
                <w:rFonts w:asciiTheme="minorEastAsia" w:eastAsiaTheme="minorEastAsia" w:hAnsiTheme="minorEastAsia" w:hint="eastAsia"/>
              </w:rPr>
              <w:t>項第</w:t>
            </w:r>
            <w:r w:rsidRPr="00B210D1">
              <w:rPr>
                <w:rFonts w:asciiTheme="minorEastAsia" w:eastAsiaTheme="minorEastAsia" w:hAnsiTheme="minorEastAsia"/>
              </w:rPr>
              <w:t>1</w:t>
            </w:r>
            <w:r w:rsidRPr="00B210D1">
              <w:rPr>
                <w:rFonts w:asciiTheme="minorEastAsia" w:eastAsiaTheme="minorEastAsia" w:hAnsiTheme="minorEastAsia" w:hint="eastAsia"/>
              </w:rPr>
              <w:t>号</w:t>
            </w:r>
            <w:r w:rsidR="00BF22A6" w:rsidRPr="00B210D1">
              <w:rPr>
                <w:rFonts w:asciiTheme="minorEastAsia" w:eastAsiaTheme="minorEastAsia" w:hAnsiTheme="minorEastAsia" w:hint="eastAsia"/>
              </w:rPr>
              <w:t>及び第9条の3第1項</w:t>
            </w:r>
          </w:p>
          <w:p w:rsidR="00C536B9" w:rsidRPr="00B210D1" w:rsidRDefault="00C536B9" w:rsidP="00611EA9">
            <w:pPr>
              <w:spacing w:line="300" w:lineRule="exact"/>
              <w:rPr>
                <w:rFonts w:asciiTheme="minorEastAsia" w:eastAsiaTheme="minorEastAsia" w:hAnsiTheme="minorEastAsia"/>
              </w:rPr>
            </w:pPr>
            <w:r w:rsidRPr="00B210D1">
              <w:rPr>
                <w:rFonts w:asciiTheme="minorEastAsia" w:eastAsiaTheme="minorEastAsia" w:hAnsiTheme="minorEastAsia" w:hint="eastAsia"/>
              </w:rPr>
              <w:t>廃棄物処理法施行規則第4条</w:t>
            </w:r>
          </w:p>
        </w:tc>
      </w:tr>
      <w:tr w:rsidR="00B210D1" w:rsidRPr="00B210D1" w:rsidTr="00C536B9">
        <w:trPr>
          <w:trHeight w:val="9122"/>
        </w:trPr>
        <w:tc>
          <w:tcPr>
            <w:tcW w:w="709" w:type="dxa"/>
            <w:vMerge/>
            <w:vAlign w:val="center"/>
          </w:tcPr>
          <w:p w:rsidR="00692B5E" w:rsidRPr="00B210D1" w:rsidRDefault="00692B5E" w:rsidP="00540989">
            <w:pPr>
              <w:jc w:val="center"/>
              <w:rPr>
                <w:rFonts w:asciiTheme="minorEastAsia" w:eastAsiaTheme="minorEastAsia" w:hAnsiTheme="minorEastAsia"/>
                <w:w w:val="200"/>
              </w:rPr>
            </w:pPr>
          </w:p>
        </w:tc>
        <w:tc>
          <w:tcPr>
            <w:tcW w:w="1559" w:type="dxa"/>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 xml:space="preserve">基 </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準</w:t>
            </w:r>
          </w:p>
        </w:tc>
        <w:tc>
          <w:tcPr>
            <w:tcW w:w="6910" w:type="dxa"/>
          </w:tcPr>
          <w:p w:rsidR="00692B5E" w:rsidRPr="00B210D1" w:rsidRDefault="002F5293" w:rsidP="00540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◎廃棄物処理法</w:t>
            </w:r>
          </w:p>
          <w:p w:rsidR="00692B5E" w:rsidRPr="00B210D1" w:rsidRDefault="002F5293" w:rsidP="003519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b/>
                <w:kern w:val="0"/>
                <w:sz w:val="18"/>
                <w:szCs w:val="18"/>
                <w:lang w:val="ja-JP"/>
              </w:rPr>
            </w:pPr>
            <w:r w:rsidRPr="00B210D1">
              <w:rPr>
                <w:rFonts w:asciiTheme="minorEastAsia" w:eastAsiaTheme="minorEastAsia" w:hAnsiTheme="minorEastAsia" w:cs="ＭＳ Ｐゴシック"/>
                <w:b/>
                <w:kern w:val="0"/>
                <w:sz w:val="18"/>
                <w:szCs w:val="18"/>
                <w:lang w:val="ja-JP"/>
              </w:rPr>
              <w:t xml:space="preserve">第8条の2第1項第1号 </w:t>
            </w:r>
          </w:p>
          <w:p w:rsidR="00C536B9" w:rsidRPr="00B210D1" w:rsidRDefault="00C536B9" w:rsidP="00C536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p>
          <w:p w:rsidR="00C536B9" w:rsidRPr="00B210D1" w:rsidRDefault="00C536B9" w:rsidP="00C536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◎廃棄物処理法</w:t>
            </w:r>
            <w:r w:rsidRPr="00B210D1">
              <w:rPr>
                <w:rFonts w:asciiTheme="minorEastAsia" w:eastAsiaTheme="minorEastAsia" w:hAnsiTheme="minorEastAsia" w:cs="ＭＳ Ｐゴシック" w:hint="eastAsia"/>
                <w:b/>
                <w:kern w:val="0"/>
                <w:sz w:val="18"/>
                <w:szCs w:val="18"/>
                <w:lang w:val="ja-JP"/>
              </w:rPr>
              <w:t>施行規則</w:t>
            </w:r>
          </w:p>
          <w:p w:rsidR="000A0F12" w:rsidRPr="00B210D1" w:rsidRDefault="00C536B9" w:rsidP="00C536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kern w:val="0"/>
                <w:sz w:val="18"/>
                <w:szCs w:val="18"/>
                <w:lang w:val="ja-JP"/>
              </w:rPr>
            </w:pPr>
            <w:r w:rsidRPr="00B210D1">
              <w:rPr>
                <w:rFonts w:asciiTheme="minorEastAsia" w:eastAsiaTheme="minorEastAsia" w:hAnsiTheme="minorEastAsia" w:cs="ＭＳ Ｐゴシック"/>
                <w:b/>
                <w:kern w:val="0"/>
                <w:sz w:val="18"/>
                <w:szCs w:val="18"/>
                <w:lang w:val="ja-JP"/>
              </w:rPr>
              <w:t>第</w:t>
            </w:r>
            <w:r w:rsidRPr="00B210D1">
              <w:rPr>
                <w:rFonts w:asciiTheme="minorEastAsia" w:eastAsiaTheme="minorEastAsia" w:hAnsiTheme="minorEastAsia" w:cs="ＭＳ Ｐゴシック" w:hint="eastAsia"/>
                <w:b/>
                <w:kern w:val="0"/>
                <w:sz w:val="18"/>
                <w:szCs w:val="18"/>
                <w:lang w:val="ja-JP"/>
              </w:rPr>
              <w:t>4</w:t>
            </w:r>
            <w:r w:rsidRPr="00B210D1">
              <w:rPr>
                <w:rFonts w:asciiTheme="minorEastAsia" w:eastAsiaTheme="minorEastAsia" w:hAnsiTheme="minorEastAsia" w:cs="ＭＳ Ｐゴシック"/>
                <w:b/>
                <w:kern w:val="0"/>
                <w:sz w:val="18"/>
                <w:szCs w:val="18"/>
                <w:lang w:val="ja-JP"/>
              </w:rPr>
              <w:t>条</w:t>
            </w:r>
          </w:p>
        </w:tc>
      </w:tr>
      <w:tr w:rsidR="00B210D1" w:rsidRPr="00B210D1" w:rsidTr="00540989">
        <w:tc>
          <w:tcPr>
            <w:tcW w:w="709" w:type="dxa"/>
            <w:vMerge/>
            <w:vAlign w:val="center"/>
          </w:tcPr>
          <w:p w:rsidR="00692B5E" w:rsidRPr="00B210D1" w:rsidRDefault="00692B5E" w:rsidP="00540989">
            <w:pPr>
              <w:jc w:val="center"/>
              <w:rPr>
                <w:rFonts w:asciiTheme="minorEastAsia" w:eastAsiaTheme="minorEastAsia" w:hAnsiTheme="minorEastAsia"/>
              </w:rPr>
            </w:pPr>
          </w:p>
        </w:tc>
        <w:tc>
          <w:tcPr>
            <w:tcW w:w="1559" w:type="dxa"/>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参考事項</w:t>
            </w:r>
          </w:p>
        </w:tc>
        <w:tc>
          <w:tcPr>
            <w:tcW w:w="6910" w:type="dxa"/>
          </w:tcPr>
          <w:p w:rsidR="00692B5E" w:rsidRPr="00B210D1" w:rsidRDefault="00692B5E" w:rsidP="00540989">
            <w:pPr>
              <w:rPr>
                <w:rFonts w:asciiTheme="minorEastAsia" w:eastAsiaTheme="minorEastAsia" w:hAnsiTheme="minorEastAsia"/>
              </w:rPr>
            </w:pPr>
          </w:p>
        </w:tc>
      </w:tr>
      <w:tr w:rsidR="00692B5E" w:rsidRPr="00B210D1" w:rsidTr="00540989">
        <w:trPr>
          <w:trHeight w:val="722"/>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備考</w:t>
            </w:r>
          </w:p>
        </w:tc>
        <w:tc>
          <w:tcPr>
            <w:tcW w:w="6910" w:type="dxa"/>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w:t>
            </w:r>
          </w:p>
        </w:tc>
      </w:tr>
    </w:tbl>
    <w:p w:rsidR="00F45228" w:rsidRPr="00B210D1" w:rsidRDefault="00F45228">
      <w:pPr>
        <w:widowControl/>
        <w:jc w:val="left"/>
        <w:rPr>
          <w:rFonts w:ascii="ＭＳ ゴシック" w:eastAsia="ＭＳ ゴシック" w:hAnsi="ＭＳ ゴシック"/>
          <w:w w:val="200"/>
        </w:rPr>
      </w:pPr>
    </w:p>
    <w:p w:rsidR="00C536B9" w:rsidRPr="00B210D1" w:rsidRDefault="00C536B9" w:rsidP="00611EA9">
      <w:pPr>
        <w:ind w:left="1680" w:hangingChars="400" w:hanging="1680"/>
        <w:rPr>
          <w:rFonts w:ascii="ＭＳ ゴシック" w:eastAsia="ＭＳ ゴシック" w:hAnsi="ＭＳ ゴシック"/>
          <w:w w:val="200"/>
          <w:u w:val="single"/>
        </w:rPr>
        <w:sectPr w:rsidR="00C536B9" w:rsidRPr="00B210D1" w:rsidSect="00DC2DF7">
          <w:pgSz w:w="11906" w:h="16838" w:code="9"/>
          <w:pgMar w:top="1418" w:right="1418" w:bottom="1418" w:left="1418" w:header="851" w:footer="992" w:gutter="0"/>
          <w:cols w:space="425"/>
          <w:docGrid w:type="linesAndChars" w:linePitch="333"/>
        </w:sectPr>
      </w:pPr>
    </w:p>
    <w:p w:rsidR="00611EA9" w:rsidRPr="00B210D1" w:rsidRDefault="00611EA9" w:rsidP="00611EA9">
      <w:pPr>
        <w:ind w:left="1680" w:hangingChars="400" w:hanging="1680"/>
        <w:rPr>
          <w:rFonts w:ascii="ＭＳ ゴシック" w:eastAsia="ＭＳ ゴシック" w:hAnsi="ＭＳ ゴシック"/>
          <w:w w:val="200"/>
          <w:u w:val="single"/>
        </w:rPr>
      </w:pPr>
      <w:r w:rsidRPr="00B210D1">
        <w:rPr>
          <w:rFonts w:ascii="ＭＳ ゴシック" w:eastAsia="ＭＳ ゴシック" w:hAnsi="ＭＳ ゴシック"/>
          <w:w w:val="200"/>
          <w:u w:val="single"/>
        </w:rPr>
        <w:lastRenderedPageBreak/>
        <w:t>様式Ｂ－２</w:t>
      </w:r>
    </w:p>
    <w:p w:rsidR="00611EA9" w:rsidRPr="00B210D1" w:rsidRDefault="00611EA9" w:rsidP="00611EA9">
      <w:pPr>
        <w:ind w:left="1680" w:hangingChars="400" w:hanging="1680"/>
        <w:jc w:val="center"/>
        <w:rPr>
          <w:rFonts w:ascii="ＭＳ ゴシック" w:eastAsia="ＭＳ ゴシック" w:hAnsi="ＭＳ ゴシック"/>
          <w:w w:val="200"/>
        </w:rPr>
      </w:pPr>
      <w:r w:rsidRPr="00B210D1">
        <w:rPr>
          <w:rFonts w:ascii="ＭＳ ゴシック" w:eastAsia="ＭＳ ゴシック" w:hAnsi="ＭＳ ゴシック"/>
          <w:w w:val="200"/>
        </w:rPr>
        <w:t>不利益処分の処分基準</w:t>
      </w:r>
    </w:p>
    <w:p w:rsidR="00611EA9" w:rsidRPr="00B210D1" w:rsidRDefault="00611EA9" w:rsidP="00611EA9">
      <w:pPr>
        <w:widowControl/>
        <w:jc w:val="left"/>
        <w:rPr>
          <w:rFonts w:ascii="ＭＳ ゴシック" w:eastAsia="ＭＳ ゴシック" w:hAnsi="ＭＳ ゴシック"/>
          <w:w w:val="2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30"/>
        <w:gridCol w:w="6715"/>
      </w:tblGrid>
      <w:tr w:rsidR="00B530A2" w:rsidRPr="00B210D1" w:rsidTr="00BE1B1A">
        <w:trPr>
          <w:trHeight w:val="154"/>
        </w:trPr>
        <w:tc>
          <w:tcPr>
            <w:tcW w:w="2237" w:type="dxa"/>
            <w:gridSpan w:val="2"/>
            <w:vAlign w:val="center"/>
          </w:tcPr>
          <w:p w:rsidR="00611EA9" w:rsidRPr="00B210D1" w:rsidRDefault="00611EA9" w:rsidP="00851163">
            <w:pPr>
              <w:jc w:val="center"/>
              <w:rPr>
                <w:rFonts w:asciiTheme="minorEastAsia" w:eastAsiaTheme="minorEastAsia" w:hAnsiTheme="minorEastAsia"/>
              </w:rPr>
            </w:pPr>
            <w:r w:rsidRPr="00B210D1">
              <w:rPr>
                <w:rFonts w:asciiTheme="minorEastAsia" w:eastAsiaTheme="minorEastAsia" w:hAnsiTheme="minorEastAsia" w:hint="eastAsia"/>
              </w:rPr>
              <w:t>処</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分</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名</w:t>
            </w:r>
          </w:p>
        </w:tc>
        <w:tc>
          <w:tcPr>
            <w:tcW w:w="6715" w:type="dxa"/>
            <w:vAlign w:val="center"/>
          </w:tcPr>
          <w:p w:rsidR="00611EA9" w:rsidRPr="00B210D1" w:rsidRDefault="00611EA9" w:rsidP="00851163">
            <w:pPr>
              <w:rPr>
                <w:rFonts w:asciiTheme="minorEastAsia" w:eastAsiaTheme="minorEastAsia" w:hAnsiTheme="minorEastAsia"/>
              </w:rPr>
            </w:pPr>
            <w:r w:rsidRPr="00B210D1">
              <w:rPr>
                <w:rFonts w:asciiTheme="minorEastAsia" w:eastAsiaTheme="minorEastAsia" w:hAnsiTheme="minorEastAsia" w:hint="eastAsia"/>
              </w:rPr>
              <w:t>一般廃棄物処理施設の変更に伴う設置計画等の変更､廃止の命令</w:t>
            </w:r>
          </w:p>
        </w:tc>
      </w:tr>
      <w:tr w:rsidR="00B530A2" w:rsidRPr="00B210D1" w:rsidTr="00BE1B1A">
        <w:trPr>
          <w:trHeight w:val="136"/>
        </w:trPr>
        <w:tc>
          <w:tcPr>
            <w:tcW w:w="2237" w:type="dxa"/>
            <w:gridSpan w:val="2"/>
            <w:vAlign w:val="center"/>
          </w:tcPr>
          <w:p w:rsidR="00611EA9" w:rsidRPr="00B210D1" w:rsidRDefault="00611EA9" w:rsidP="00851163">
            <w:pPr>
              <w:jc w:val="center"/>
              <w:rPr>
                <w:rFonts w:asciiTheme="minorEastAsia" w:eastAsiaTheme="minorEastAsia" w:hAnsiTheme="minorEastAsia"/>
              </w:rPr>
            </w:pPr>
            <w:r w:rsidRPr="00B210D1">
              <w:rPr>
                <w:rFonts w:asciiTheme="minorEastAsia" w:eastAsiaTheme="minorEastAsia" w:hAnsiTheme="minorEastAsia" w:hint="eastAsia"/>
              </w:rPr>
              <w:t>根拠法令及び条項</w:t>
            </w:r>
          </w:p>
        </w:tc>
        <w:tc>
          <w:tcPr>
            <w:tcW w:w="6715" w:type="dxa"/>
            <w:vAlign w:val="center"/>
          </w:tcPr>
          <w:p w:rsidR="00611EA9" w:rsidRPr="00B210D1" w:rsidRDefault="00611EA9" w:rsidP="00851163">
            <w:pPr>
              <w:rPr>
                <w:rFonts w:asciiTheme="minorEastAsia" w:eastAsiaTheme="minorEastAsia" w:hAnsiTheme="minorEastAsia"/>
              </w:rPr>
            </w:pPr>
            <w:r w:rsidRPr="00B210D1">
              <w:rPr>
                <w:rFonts w:asciiTheme="minorEastAsia" w:eastAsiaTheme="minorEastAsia" w:hAnsiTheme="minorEastAsia" w:hint="eastAsia"/>
              </w:rPr>
              <w:t>廃棄物処理法第</w:t>
            </w:r>
            <w:r w:rsidRPr="00B210D1">
              <w:rPr>
                <w:rFonts w:asciiTheme="minorEastAsia" w:eastAsiaTheme="minorEastAsia" w:hAnsiTheme="minorEastAsia"/>
              </w:rPr>
              <w:t>9</w:t>
            </w:r>
            <w:r w:rsidRPr="00B210D1">
              <w:rPr>
                <w:rFonts w:asciiTheme="minorEastAsia" w:eastAsiaTheme="minorEastAsia" w:hAnsiTheme="minorEastAsia" w:hint="eastAsia"/>
              </w:rPr>
              <w:t>条の</w:t>
            </w:r>
            <w:r w:rsidRPr="00B210D1">
              <w:rPr>
                <w:rFonts w:asciiTheme="minorEastAsia" w:eastAsiaTheme="minorEastAsia" w:hAnsiTheme="minorEastAsia"/>
              </w:rPr>
              <w:t>3</w:t>
            </w:r>
            <w:r w:rsidRPr="00B210D1">
              <w:rPr>
                <w:rFonts w:asciiTheme="minorEastAsia" w:eastAsiaTheme="minorEastAsia" w:hAnsiTheme="minorEastAsia" w:hint="eastAsia"/>
              </w:rPr>
              <w:t>第9項</w:t>
            </w:r>
          </w:p>
        </w:tc>
      </w:tr>
      <w:tr w:rsidR="00B530A2" w:rsidRPr="00B210D1" w:rsidTr="00BE1B1A">
        <w:trPr>
          <w:trHeight w:val="298"/>
        </w:trPr>
        <w:tc>
          <w:tcPr>
            <w:tcW w:w="2237" w:type="dxa"/>
            <w:gridSpan w:val="2"/>
            <w:vAlign w:val="center"/>
          </w:tcPr>
          <w:p w:rsidR="00611EA9" w:rsidRPr="00B210D1" w:rsidRDefault="00611EA9" w:rsidP="00851163">
            <w:pPr>
              <w:jc w:val="center"/>
              <w:rPr>
                <w:rFonts w:asciiTheme="minorEastAsia" w:eastAsiaTheme="minorEastAsia" w:hAnsiTheme="minorEastAsia"/>
              </w:rPr>
            </w:pPr>
            <w:r w:rsidRPr="00B210D1">
              <w:rPr>
                <w:rFonts w:asciiTheme="minorEastAsia" w:eastAsiaTheme="minorEastAsia" w:hAnsiTheme="minorEastAsia" w:hint="eastAsia"/>
              </w:rPr>
              <w:t>所管部課(室)係名</w:t>
            </w:r>
          </w:p>
        </w:tc>
        <w:tc>
          <w:tcPr>
            <w:tcW w:w="6715" w:type="dxa"/>
            <w:vAlign w:val="center"/>
          </w:tcPr>
          <w:p w:rsidR="00611EA9" w:rsidRPr="00B210D1" w:rsidRDefault="00611EA9" w:rsidP="00851163">
            <w:pPr>
              <w:rPr>
                <w:rFonts w:asciiTheme="minorEastAsia" w:eastAsiaTheme="minorEastAsia" w:hAnsiTheme="minorEastAsia"/>
              </w:rPr>
            </w:pPr>
            <w:r w:rsidRPr="00B210D1">
              <w:rPr>
                <w:rFonts w:asciiTheme="minorEastAsia" w:eastAsiaTheme="minorEastAsia" w:hAnsiTheme="minorEastAsia" w:hint="eastAsia"/>
              </w:rPr>
              <w:t>環境部環境指導課産業廃棄物指導係</w:t>
            </w:r>
          </w:p>
        </w:tc>
      </w:tr>
      <w:tr w:rsidR="00BE1B1A" w:rsidRPr="00B210D1" w:rsidTr="00BE1B1A">
        <w:trPr>
          <w:trHeight w:val="413"/>
        </w:trPr>
        <w:tc>
          <w:tcPr>
            <w:tcW w:w="707" w:type="dxa"/>
            <w:vMerge w:val="restart"/>
            <w:vAlign w:val="center"/>
          </w:tcPr>
          <w:p w:rsidR="00BE1B1A" w:rsidRPr="00B210D1" w:rsidRDefault="00BE1B1A" w:rsidP="00BE1B1A">
            <w:pPr>
              <w:jc w:val="center"/>
              <w:rPr>
                <w:rFonts w:asciiTheme="minorEastAsia" w:eastAsiaTheme="minorEastAsia" w:hAnsiTheme="minorEastAsia"/>
                <w:w w:val="200"/>
              </w:rPr>
            </w:pPr>
            <w:r w:rsidRPr="00B210D1">
              <w:rPr>
                <w:rFonts w:asciiTheme="minorEastAsia" w:eastAsiaTheme="minorEastAsia" w:hAnsiTheme="minorEastAsia" w:hint="eastAsia"/>
                <w:w w:val="200"/>
              </w:rPr>
              <w:t>処</w:t>
            </w:r>
          </w:p>
          <w:p w:rsidR="00BE1B1A" w:rsidRPr="00B210D1" w:rsidRDefault="00BE1B1A" w:rsidP="00BE1B1A">
            <w:pPr>
              <w:jc w:val="center"/>
              <w:rPr>
                <w:rFonts w:asciiTheme="minorEastAsia" w:eastAsiaTheme="minorEastAsia" w:hAnsiTheme="minorEastAsia"/>
                <w:w w:val="200"/>
              </w:rPr>
            </w:pPr>
          </w:p>
          <w:p w:rsidR="00BE1B1A" w:rsidRPr="00B210D1" w:rsidRDefault="00BE1B1A" w:rsidP="00BE1B1A">
            <w:pPr>
              <w:jc w:val="center"/>
              <w:rPr>
                <w:rFonts w:asciiTheme="minorEastAsia" w:eastAsiaTheme="minorEastAsia" w:hAnsiTheme="minorEastAsia"/>
                <w:w w:val="200"/>
              </w:rPr>
            </w:pPr>
          </w:p>
          <w:p w:rsidR="00BE1B1A" w:rsidRPr="00B210D1" w:rsidRDefault="00BE1B1A" w:rsidP="00BE1B1A">
            <w:pPr>
              <w:jc w:val="center"/>
              <w:rPr>
                <w:rFonts w:asciiTheme="minorEastAsia" w:eastAsiaTheme="minorEastAsia" w:hAnsiTheme="minorEastAsia"/>
                <w:w w:val="200"/>
              </w:rPr>
            </w:pPr>
            <w:r w:rsidRPr="00B210D1">
              <w:rPr>
                <w:rFonts w:asciiTheme="minorEastAsia" w:eastAsiaTheme="minorEastAsia" w:hAnsiTheme="minorEastAsia" w:hint="eastAsia"/>
                <w:w w:val="200"/>
              </w:rPr>
              <w:t>分</w:t>
            </w:r>
          </w:p>
          <w:p w:rsidR="00BE1B1A" w:rsidRPr="00B210D1" w:rsidRDefault="00BE1B1A" w:rsidP="00BE1B1A">
            <w:pPr>
              <w:jc w:val="center"/>
              <w:rPr>
                <w:rFonts w:asciiTheme="minorEastAsia" w:eastAsiaTheme="minorEastAsia" w:hAnsiTheme="minorEastAsia"/>
                <w:w w:val="200"/>
              </w:rPr>
            </w:pPr>
          </w:p>
          <w:p w:rsidR="00BE1B1A" w:rsidRPr="00B210D1" w:rsidRDefault="00BE1B1A" w:rsidP="00BE1B1A">
            <w:pPr>
              <w:jc w:val="center"/>
              <w:rPr>
                <w:rFonts w:asciiTheme="minorEastAsia" w:eastAsiaTheme="minorEastAsia" w:hAnsiTheme="minorEastAsia"/>
                <w:w w:val="200"/>
              </w:rPr>
            </w:pPr>
          </w:p>
          <w:p w:rsidR="00BE1B1A" w:rsidRPr="00B210D1" w:rsidRDefault="00BE1B1A" w:rsidP="00BE1B1A">
            <w:pPr>
              <w:jc w:val="center"/>
              <w:rPr>
                <w:rFonts w:asciiTheme="minorEastAsia" w:eastAsiaTheme="minorEastAsia" w:hAnsiTheme="minorEastAsia"/>
                <w:w w:val="200"/>
              </w:rPr>
            </w:pPr>
            <w:r w:rsidRPr="00B210D1">
              <w:rPr>
                <w:rFonts w:asciiTheme="minorEastAsia" w:eastAsiaTheme="minorEastAsia" w:hAnsiTheme="minorEastAsia" w:hint="eastAsia"/>
                <w:w w:val="200"/>
              </w:rPr>
              <w:t>基</w:t>
            </w:r>
          </w:p>
          <w:p w:rsidR="00BE1B1A" w:rsidRPr="00B210D1" w:rsidRDefault="00BE1B1A" w:rsidP="00BE1B1A">
            <w:pPr>
              <w:jc w:val="center"/>
              <w:rPr>
                <w:rFonts w:asciiTheme="minorEastAsia" w:eastAsiaTheme="minorEastAsia" w:hAnsiTheme="minorEastAsia"/>
                <w:w w:val="200"/>
              </w:rPr>
            </w:pPr>
          </w:p>
          <w:p w:rsidR="00BE1B1A" w:rsidRPr="00B210D1" w:rsidRDefault="00BE1B1A" w:rsidP="00BE1B1A">
            <w:pPr>
              <w:jc w:val="center"/>
              <w:rPr>
                <w:rFonts w:asciiTheme="minorEastAsia" w:eastAsiaTheme="minorEastAsia" w:hAnsiTheme="minorEastAsia"/>
                <w:w w:val="200"/>
              </w:rPr>
            </w:pPr>
          </w:p>
          <w:p w:rsidR="00BE1B1A" w:rsidRPr="00B210D1" w:rsidRDefault="00BE1B1A" w:rsidP="00BE1B1A">
            <w:pPr>
              <w:jc w:val="center"/>
              <w:rPr>
                <w:rFonts w:asciiTheme="minorEastAsia" w:eastAsiaTheme="minorEastAsia" w:hAnsiTheme="minorEastAsia"/>
                <w:w w:val="200"/>
              </w:rPr>
            </w:pPr>
            <w:r w:rsidRPr="00B210D1">
              <w:rPr>
                <w:rFonts w:asciiTheme="minorEastAsia" w:eastAsiaTheme="minorEastAsia" w:hAnsiTheme="minorEastAsia" w:hint="eastAsia"/>
                <w:w w:val="200"/>
              </w:rPr>
              <w:t>準</w:t>
            </w:r>
          </w:p>
        </w:tc>
        <w:tc>
          <w:tcPr>
            <w:tcW w:w="1530" w:type="dxa"/>
            <w:vAlign w:val="center"/>
          </w:tcPr>
          <w:p w:rsidR="00BE1B1A" w:rsidRPr="00B210D1" w:rsidRDefault="00BE1B1A" w:rsidP="00BE1B1A">
            <w:pPr>
              <w:ind w:firstLineChars="100" w:firstLine="210"/>
              <w:rPr>
                <w:rFonts w:asciiTheme="minorEastAsia" w:eastAsiaTheme="minorEastAsia" w:hAnsiTheme="minorEastAsia"/>
              </w:rPr>
            </w:pPr>
            <w:r w:rsidRPr="00B210D1">
              <w:rPr>
                <w:rFonts w:asciiTheme="minorEastAsia" w:eastAsiaTheme="minorEastAsia" w:hAnsiTheme="minorEastAsia" w:hint="eastAsia"/>
              </w:rPr>
              <w:t>関係条項</w:t>
            </w:r>
          </w:p>
        </w:tc>
        <w:tc>
          <w:tcPr>
            <w:tcW w:w="6715" w:type="dxa"/>
            <w:vAlign w:val="center"/>
          </w:tcPr>
          <w:p w:rsidR="00BE1B1A" w:rsidRPr="00B210D1" w:rsidRDefault="00BE1B1A" w:rsidP="00BE1B1A">
            <w:pPr>
              <w:spacing w:line="300" w:lineRule="exact"/>
              <w:rPr>
                <w:rFonts w:asciiTheme="minorEastAsia" w:eastAsiaTheme="minorEastAsia" w:hAnsiTheme="minorEastAsia"/>
              </w:rPr>
            </w:pPr>
            <w:r w:rsidRPr="00B210D1">
              <w:rPr>
                <w:rFonts w:asciiTheme="minorEastAsia" w:eastAsiaTheme="minorEastAsia" w:hAnsiTheme="minorEastAsia" w:hint="eastAsia"/>
              </w:rPr>
              <w:t>廃棄物処理法第</w:t>
            </w:r>
            <w:r w:rsidRPr="00B210D1">
              <w:rPr>
                <w:rFonts w:asciiTheme="minorEastAsia" w:eastAsiaTheme="minorEastAsia" w:hAnsiTheme="minorEastAsia"/>
              </w:rPr>
              <w:t>8</w:t>
            </w:r>
            <w:r w:rsidRPr="00B210D1">
              <w:rPr>
                <w:rFonts w:asciiTheme="minorEastAsia" w:eastAsiaTheme="minorEastAsia" w:hAnsiTheme="minorEastAsia" w:hint="eastAsia"/>
              </w:rPr>
              <w:t>条の</w:t>
            </w:r>
            <w:r w:rsidRPr="00B210D1">
              <w:rPr>
                <w:rFonts w:asciiTheme="minorEastAsia" w:eastAsiaTheme="minorEastAsia" w:hAnsiTheme="minorEastAsia"/>
              </w:rPr>
              <w:t>2</w:t>
            </w:r>
            <w:r w:rsidRPr="00B210D1">
              <w:rPr>
                <w:rFonts w:asciiTheme="minorEastAsia" w:eastAsiaTheme="minorEastAsia" w:hAnsiTheme="minorEastAsia" w:hint="eastAsia"/>
              </w:rPr>
              <w:t>第</w:t>
            </w:r>
            <w:r w:rsidRPr="00B210D1">
              <w:rPr>
                <w:rFonts w:asciiTheme="minorEastAsia" w:eastAsiaTheme="minorEastAsia" w:hAnsiTheme="minorEastAsia"/>
              </w:rPr>
              <w:t>1</w:t>
            </w:r>
            <w:r w:rsidRPr="00B210D1">
              <w:rPr>
                <w:rFonts w:asciiTheme="minorEastAsia" w:eastAsiaTheme="minorEastAsia" w:hAnsiTheme="minorEastAsia" w:hint="eastAsia"/>
              </w:rPr>
              <w:t>項第</w:t>
            </w:r>
            <w:r w:rsidRPr="00B210D1">
              <w:rPr>
                <w:rFonts w:asciiTheme="minorEastAsia" w:eastAsiaTheme="minorEastAsia" w:hAnsiTheme="minorEastAsia"/>
              </w:rPr>
              <w:t>1</w:t>
            </w:r>
            <w:r w:rsidRPr="00B210D1">
              <w:rPr>
                <w:rFonts w:asciiTheme="minorEastAsia" w:eastAsiaTheme="minorEastAsia" w:hAnsiTheme="minorEastAsia" w:hint="eastAsia"/>
              </w:rPr>
              <w:t>号</w:t>
            </w:r>
            <w:r w:rsidR="00BF22A6" w:rsidRPr="00B210D1">
              <w:rPr>
                <w:rFonts w:asciiTheme="minorEastAsia" w:eastAsiaTheme="minorEastAsia" w:hAnsiTheme="minorEastAsia" w:hint="eastAsia"/>
              </w:rPr>
              <w:t>、</w:t>
            </w:r>
            <w:r w:rsidR="007248C2" w:rsidRPr="00B210D1">
              <w:rPr>
                <w:rFonts w:asciiTheme="minorEastAsia" w:eastAsiaTheme="minorEastAsia" w:hAnsiTheme="minorEastAsia" w:hint="eastAsia"/>
              </w:rPr>
              <w:t>第</w:t>
            </w:r>
            <w:r w:rsidR="00BF22A6" w:rsidRPr="00B210D1">
              <w:rPr>
                <w:rFonts w:asciiTheme="minorEastAsia" w:eastAsiaTheme="minorEastAsia" w:hAnsiTheme="minorEastAsia" w:hint="eastAsia"/>
              </w:rPr>
              <w:t>9条の3第1項及び第3項</w:t>
            </w:r>
          </w:p>
          <w:p w:rsidR="00BE1B1A" w:rsidRPr="00B210D1" w:rsidRDefault="00BE1B1A" w:rsidP="00BE1B1A">
            <w:pPr>
              <w:spacing w:line="300" w:lineRule="exact"/>
              <w:rPr>
                <w:rFonts w:asciiTheme="minorEastAsia" w:eastAsiaTheme="minorEastAsia" w:hAnsiTheme="minorEastAsia"/>
              </w:rPr>
            </w:pPr>
            <w:r w:rsidRPr="00B210D1">
              <w:rPr>
                <w:rFonts w:asciiTheme="minorEastAsia" w:eastAsiaTheme="minorEastAsia" w:hAnsiTheme="minorEastAsia" w:hint="eastAsia"/>
              </w:rPr>
              <w:t>廃棄物処理法施行規則第4条</w:t>
            </w:r>
          </w:p>
        </w:tc>
      </w:tr>
      <w:tr w:rsidR="00BE1B1A" w:rsidRPr="00B210D1" w:rsidTr="00BE1B1A">
        <w:trPr>
          <w:trHeight w:val="9252"/>
        </w:trPr>
        <w:tc>
          <w:tcPr>
            <w:tcW w:w="707" w:type="dxa"/>
            <w:vMerge/>
            <w:vAlign w:val="center"/>
          </w:tcPr>
          <w:p w:rsidR="00BE1B1A" w:rsidRPr="00B210D1" w:rsidRDefault="00BE1B1A" w:rsidP="00BE1B1A">
            <w:pPr>
              <w:jc w:val="center"/>
              <w:rPr>
                <w:rFonts w:asciiTheme="minorEastAsia" w:eastAsiaTheme="minorEastAsia" w:hAnsiTheme="minorEastAsia"/>
                <w:w w:val="200"/>
              </w:rPr>
            </w:pPr>
          </w:p>
        </w:tc>
        <w:tc>
          <w:tcPr>
            <w:tcW w:w="1530" w:type="dxa"/>
            <w:vAlign w:val="center"/>
          </w:tcPr>
          <w:p w:rsidR="00BE1B1A" w:rsidRPr="00B210D1" w:rsidRDefault="00BE1B1A" w:rsidP="00BE1B1A">
            <w:pPr>
              <w:jc w:val="center"/>
              <w:rPr>
                <w:rFonts w:asciiTheme="minorEastAsia" w:eastAsiaTheme="minorEastAsia" w:hAnsiTheme="minorEastAsia"/>
              </w:rPr>
            </w:pPr>
            <w:r w:rsidRPr="00B210D1">
              <w:rPr>
                <w:rFonts w:asciiTheme="minorEastAsia" w:eastAsiaTheme="minorEastAsia" w:hAnsiTheme="minorEastAsia" w:hint="eastAsia"/>
              </w:rPr>
              <w:t xml:space="preserve">基 </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準</w:t>
            </w:r>
          </w:p>
        </w:tc>
        <w:tc>
          <w:tcPr>
            <w:tcW w:w="6715" w:type="dxa"/>
          </w:tcPr>
          <w:p w:rsidR="00BE1B1A" w:rsidRPr="00B210D1" w:rsidRDefault="00BE1B1A" w:rsidP="00BE1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◎廃棄物処理法</w:t>
            </w:r>
          </w:p>
          <w:p w:rsidR="00BE1B1A" w:rsidRPr="00B210D1" w:rsidRDefault="00BE1B1A" w:rsidP="00BE1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b/>
                <w:kern w:val="0"/>
                <w:sz w:val="18"/>
                <w:szCs w:val="18"/>
                <w:lang w:val="ja-JP"/>
              </w:rPr>
            </w:pPr>
            <w:r w:rsidRPr="00B210D1">
              <w:rPr>
                <w:rFonts w:asciiTheme="minorEastAsia" w:eastAsiaTheme="minorEastAsia" w:hAnsiTheme="minorEastAsia" w:cs="ＭＳ Ｐゴシック"/>
                <w:b/>
                <w:kern w:val="0"/>
                <w:sz w:val="18"/>
                <w:szCs w:val="18"/>
                <w:lang w:val="ja-JP"/>
              </w:rPr>
              <w:t xml:space="preserve">第8条の2第1項第1号 </w:t>
            </w:r>
          </w:p>
          <w:p w:rsidR="00BE1B1A" w:rsidRPr="00B210D1" w:rsidRDefault="00BE1B1A" w:rsidP="00BE1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p>
          <w:p w:rsidR="00BE1B1A" w:rsidRPr="00B210D1" w:rsidRDefault="00BE1B1A" w:rsidP="00BE1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◎廃棄物処理法</w:t>
            </w:r>
            <w:r w:rsidRPr="00B210D1">
              <w:rPr>
                <w:rFonts w:asciiTheme="minorEastAsia" w:eastAsiaTheme="minorEastAsia" w:hAnsiTheme="minorEastAsia" w:cs="ＭＳ Ｐゴシック" w:hint="eastAsia"/>
                <w:b/>
                <w:kern w:val="0"/>
                <w:sz w:val="18"/>
                <w:szCs w:val="18"/>
                <w:lang w:val="ja-JP"/>
              </w:rPr>
              <w:t>施行規則</w:t>
            </w:r>
          </w:p>
          <w:p w:rsidR="00BE1B1A" w:rsidRPr="00B210D1" w:rsidRDefault="00BE1B1A" w:rsidP="00BE1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kern w:val="0"/>
                <w:sz w:val="18"/>
                <w:szCs w:val="18"/>
                <w:lang w:val="ja-JP"/>
              </w:rPr>
            </w:pPr>
            <w:r w:rsidRPr="00B210D1">
              <w:rPr>
                <w:rFonts w:asciiTheme="minorEastAsia" w:eastAsiaTheme="minorEastAsia" w:hAnsiTheme="minorEastAsia" w:cs="ＭＳ Ｐゴシック"/>
                <w:b/>
                <w:kern w:val="0"/>
                <w:sz w:val="18"/>
                <w:szCs w:val="18"/>
                <w:lang w:val="ja-JP"/>
              </w:rPr>
              <w:t>第</w:t>
            </w:r>
            <w:r w:rsidRPr="00B210D1">
              <w:rPr>
                <w:rFonts w:asciiTheme="minorEastAsia" w:eastAsiaTheme="minorEastAsia" w:hAnsiTheme="minorEastAsia" w:cs="ＭＳ Ｐゴシック" w:hint="eastAsia"/>
                <w:b/>
                <w:kern w:val="0"/>
                <w:sz w:val="18"/>
                <w:szCs w:val="18"/>
                <w:lang w:val="ja-JP"/>
              </w:rPr>
              <w:t>4</w:t>
            </w:r>
            <w:r w:rsidRPr="00B210D1">
              <w:rPr>
                <w:rFonts w:asciiTheme="minorEastAsia" w:eastAsiaTheme="minorEastAsia" w:hAnsiTheme="minorEastAsia" w:cs="ＭＳ Ｐゴシック"/>
                <w:b/>
                <w:kern w:val="0"/>
                <w:sz w:val="18"/>
                <w:szCs w:val="18"/>
                <w:lang w:val="ja-JP"/>
              </w:rPr>
              <w:t>条</w:t>
            </w:r>
          </w:p>
        </w:tc>
      </w:tr>
      <w:tr w:rsidR="00B530A2" w:rsidRPr="00B210D1" w:rsidTr="00BE1B1A">
        <w:tc>
          <w:tcPr>
            <w:tcW w:w="707" w:type="dxa"/>
            <w:vMerge/>
            <w:vAlign w:val="center"/>
          </w:tcPr>
          <w:p w:rsidR="00611EA9" w:rsidRPr="00B210D1" w:rsidRDefault="00611EA9" w:rsidP="00851163">
            <w:pPr>
              <w:jc w:val="center"/>
              <w:rPr>
                <w:rFonts w:asciiTheme="minorEastAsia" w:eastAsiaTheme="minorEastAsia" w:hAnsiTheme="minorEastAsia"/>
              </w:rPr>
            </w:pPr>
          </w:p>
        </w:tc>
        <w:tc>
          <w:tcPr>
            <w:tcW w:w="1530" w:type="dxa"/>
            <w:vAlign w:val="center"/>
          </w:tcPr>
          <w:p w:rsidR="00611EA9" w:rsidRPr="00B210D1" w:rsidRDefault="00611EA9" w:rsidP="00851163">
            <w:pPr>
              <w:jc w:val="center"/>
              <w:rPr>
                <w:rFonts w:asciiTheme="minorEastAsia" w:eastAsiaTheme="minorEastAsia" w:hAnsiTheme="minorEastAsia"/>
              </w:rPr>
            </w:pPr>
            <w:r w:rsidRPr="00B210D1">
              <w:rPr>
                <w:rFonts w:asciiTheme="minorEastAsia" w:eastAsiaTheme="minorEastAsia" w:hAnsiTheme="minorEastAsia" w:hint="eastAsia"/>
              </w:rPr>
              <w:t>参考事項</w:t>
            </w:r>
          </w:p>
        </w:tc>
        <w:tc>
          <w:tcPr>
            <w:tcW w:w="6715" w:type="dxa"/>
          </w:tcPr>
          <w:p w:rsidR="00611EA9" w:rsidRPr="00B210D1" w:rsidRDefault="00611EA9" w:rsidP="00851163">
            <w:pPr>
              <w:rPr>
                <w:rFonts w:asciiTheme="minorEastAsia" w:eastAsiaTheme="minorEastAsia" w:hAnsiTheme="minorEastAsia"/>
              </w:rPr>
            </w:pPr>
          </w:p>
        </w:tc>
      </w:tr>
      <w:tr w:rsidR="00611EA9" w:rsidRPr="00B210D1" w:rsidTr="00BE1B1A">
        <w:trPr>
          <w:trHeight w:val="722"/>
        </w:trPr>
        <w:tc>
          <w:tcPr>
            <w:tcW w:w="2237" w:type="dxa"/>
            <w:gridSpan w:val="2"/>
            <w:vAlign w:val="center"/>
          </w:tcPr>
          <w:p w:rsidR="00611EA9" w:rsidRPr="00B210D1" w:rsidRDefault="00611EA9" w:rsidP="00851163">
            <w:pPr>
              <w:jc w:val="center"/>
              <w:rPr>
                <w:rFonts w:asciiTheme="minorEastAsia" w:eastAsiaTheme="minorEastAsia" w:hAnsiTheme="minorEastAsia"/>
              </w:rPr>
            </w:pPr>
            <w:r w:rsidRPr="00B210D1">
              <w:rPr>
                <w:rFonts w:asciiTheme="minorEastAsia" w:eastAsiaTheme="minorEastAsia" w:hAnsiTheme="minorEastAsia" w:hint="eastAsia"/>
              </w:rPr>
              <w:t>備考</w:t>
            </w:r>
          </w:p>
        </w:tc>
        <w:tc>
          <w:tcPr>
            <w:tcW w:w="6715" w:type="dxa"/>
          </w:tcPr>
          <w:p w:rsidR="00611EA9" w:rsidRPr="00B210D1" w:rsidRDefault="00611EA9" w:rsidP="00851163">
            <w:pPr>
              <w:rPr>
                <w:rFonts w:asciiTheme="minorEastAsia" w:eastAsiaTheme="minorEastAsia" w:hAnsiTheme="minorEastAsia"/>
              </w:rPr>
            </w:pPr>
            <w:r w:rsidRPr="00B210D1">
              <w:rPr>
                <w:rFonts w:asciiTheme="minorEastAsia" w:eastAsiaTheme="minorEastAsia" w:hAnsiTheme="minorEastAsia" w:hint="eastAsia"/>
              </w:rPr>
              <w:t>｡</w:t>
            </w:r>
          </w:p>
        </w:tc>
      </w:tr>
    </w:tbl>
    <w:p w:rsidR="00611EA9" w:rsidRPr="00B210D1" w:rsidRDefault="00611EA9" w:rsidP="00611EA9">
      <w:pPr>
        <w:widowControl/>
        <w:jc w:val="left"/>
        <w:rPr>
          <w:rFonts w:ascii="ＭＳ ゴシック" w:eastAsia="ＭＳ ゴシック" w:hAnsi="ＭＳ ゴシック"/>
          <w:w w:val="200"/>
        </w:rPr>
      </w:pPr>
    </w:p>
    <w:p w:rsidR="00C536B9" w:rsidRPr="00B210D1" w:rsidRDefault="00C536B9" w:rsidP="00692B5E">
      <w:pPr>
        <w:ind w:left="1680" w:hangingChars="400" w:hanging="1680"/>
        <w:rPr>
          <w:rFonts w:ascii="ＭＳ ゴシック" w:eastAsia="ＭＳ ゴシック" w:hAnsi="ＭＳ ゴシック"/>
          <w:w w:val="200"/>
          <w:u w:val="single"/>
        </w:rPr>
        <w:sectPr w:rsidR="00C536B9" w:rsidRPr="00B210D1" w:rsidSect="00DC2DF7">
          <w:pgSz w:w="11906" w:h="16838" w:code="9"/>
          <w:pgMar w:top="1418" w:right="1418" w:bottom="1418" w:left="1418" w:header="851" w:footer="992" w:gutter="0"/>
          <w:cols w:space="425"/>
          <w:docGrid w:type="linesAndChars" w:linePitch="333"/>
        </w:sectPr>
      </w:pPr>
    </w:p>
    <w:p w:rsidR="00692B5E" w:rsidRPr="00B210D1" w:rsidRDefault="002F5293" w:rsidP="00692B5E">
      <w:pPr>
        <w:ind w:left="1680" w:hangingChars="400" w:hanging="1680"/>
        <w:rPr>
          <w:rFonts w:ascii="ＭＳ ゴシック" w:eastAsia="ＭＳ ゴシック" w:hAnsi="ＭＳ ゴシック"/>
          <w:w w:val="200"/>
          <w:u w:val="single"/>
        </w:rPr>
      </w:pPr>
      <w:r w:rsidRPr="00B210D1">
        <w:rPr>
          <w:rFonts w:ascii="ＭＳ ゴシック" w:eastAsia="ＭＳ ゴシック" w:hAnsi="ＭＳ ゴシック"/>
          <w:w w:val="200"/>
          <w:u w:val="single"/>
        </w:rPr>
        <w:lastRenderedPageBreak/>
        <w:t>様式Ｂ－２</w:t>
      </w:r>
    </w:p>
    <w:p w:rsidR="00692B5E" w:rsidRPr="00B210D1" w:rsidRDefault="002F5293" w:rsidP="00692B5E">
      <w:pPr>
        <w:ind w:left="1680" w:hangingChars="400" w:hanging="1680"/>
        <w:jc w:val="center"/>
        <w:rPr>
          <w:rFonts w:ascii="ＭＳ ゴシック" w:eastAsia="ＭＳ ゴシック" w:hAnsi="ＭＳ ゴシック"/>
          <w:w w:val="200"/>
        </w:rPr>
      </w:pPr>
      <w:r w:rsidRPr="00B210D1">
        <w:rPr>
          <w:rFonts w:ascii="ＭＳ ゴシック" w:eastAsia="ＭＳ ゴシック" w:hAnsi="ＭＳ ゴシック"/>
          <w:w w:val="200"/>
        </w:rPr>
        <w:t>不利益処分の処分基準</w:t>
      </w:r>
    </w:p>
    <w:p w:rsidR="00692B5E" w:rsidRPr="00B210D1" w:rsidRDefault="00692B5E" w:rsidP="00692B5E">
      <w:pPr>
        <w:ind w:left="840" w:hangingChars="400" w:hanging="8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29"/>
        <w:gridCol w:w="6716"/>
      </w:tblGrid>
      <w:tr w:rsidR="00B530A2" w:rsidRPr="00B210D1" w:rsidTr="004103EE">
        <w:trPr>
          <w:trHeight w:val="154"/>
        </w:trPr>
        <w:tc>
          <w:tcPr>
            <w:tcW w:w="2236"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処</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分</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名</w:t>
            </w:r>
          </w:p>
        </w:tc>
        <w:tc>
          <w:tcPr>
            <w:tcW w:w="6716"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一般廃棄物処理施設等への改善命令等</w:t>
            </w:r>
          </w:p>
        </w:tc>
      </w:tr>
      <w:tr w:rsidR="00B530A2" w:rsidRPr="00B210D1" w:rsidTr="004103EE">
        <w:trPr>
          <w:trHeight w:val="136"/>
        </w:trPr>
        <w:tc>
          <w:tcPr>
            <w:tcW w:w="2236"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根拠法令及び条項</w:t>
            </w:r>
          </w:p>
        </w:tc>
        <w:tc>
          <w:tcPr>
            <w:tcW w:w="6716"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廃棄物処理法第</w:t>
            </w:r>
            <w:r w:rsidRPr="00B210D1">
              <w:rPr>
                <w:rFonts w:asciiTheme="minorEastAsia" w:eastAsiaTheme="minorEastAsia" w:hAnsiTheme="minorEastAsia"/>
              </w:rPr>
              <w:t>9</w:t>
            </w:r>
            <w:r w:rsidRPr="00B210D1">
              <w:rPr>
                <w:rFonts w:asciiTheme="minorEastAsia" w:eastAsiaTheme="minorEastAsia" w:hAnsiTheme="minorEastAsia" w:hint="eastAsia"/>
              </w:rPr>
              <w:t>条の</w:t>
            </w:r>
            <w:r w:rsidRPr="00B210D1">
              <w:rPr>
                <w:rFonts w:asciiTheme="minorEastAsia" w:eastAsiaTheme="minorEastAsia" w:hAnsiTheme="minorEastAsia"/>
              </w:rPr>
              <w:t>3</w:t>
            </w:r>
            <w:r w:rsidRPr="00B210D1">
              <w:rPr>
                <w:rFonts w:asciiTheme="minorEastAsia" w:eastAsiaTheme="minorEastAsia" w:hAnsiTheme="minorEastAsia" w:hint="eastAsia"/>
              </w:rPr>
              <w:t>第</w:t>
            </w:r>
            <w:r w:rsidRPr="00B210D1">
              <w:rPr>
                <w:rFonts w:asciiTheme="minorEastAsia" w:eastAsiaTheme="minorEastAsia" w:hAnsiTheme="minorEastAsia"/>
              </w:rPr>
              <w:t>10</w:t>
            </w:r>
            <w:r w:rsidRPr="00B210D1">
              <w:rPr>
                <w:rFonts w:asciiTheme="minorEastAsia" w:eastAsiaTheme="minorEastAsia" w:hAnsiTheme="minorEastAsia" w:hint="eastAsia"/>
              </w:rPr>
              <w:t>項</w:t>
            </w:r>
          </w:p>
        </w:tc>
      </w:tr>
      <w:tr w:rsidR="00B530A2" w:rsidRPr="00B210D1" w:rsidTr="004103EE">
        <w:trPr>
          <w:trHeight w:val="298"/>
        </w:trPr>
        <w:tc>
          <w:tcPr>
            <w:tcW w:w="2236"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所管部課(室)係名</w:t>
            </w:r>
          </w:p>
        </w:tc>
        <w:tc>
          <w:tcPr>
            <w:tcW w:w="6716"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環境部環境指導課産業廃棄物指導係</w:t>
            </w:r>
          </w:p>
        </w:tc>
      </w:tr>
      <w:tr w:rsidR="00B530A2" w:rsidRPr="00B210D1" w:rsidTr="004103EE">
        <w:trPr>
          <w:trHeight w:val="413"/>
        </w:trPr>
        <w:tc>
          <w:tcPr>
            <w:tcW w:w="707" w:type="dxa"/>
            <w:vMerge w:val="restart"/>
            <w:vAlign w:val="center"/>
          </w:tcPr>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処</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分</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基</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準</w:t>
            </w:r>
          </w:p>
        </w:tc>
        <w:tc>
          <w:tcPr>
            <w:tcW w:w="1529" w:type="dxa"/>
            <w:vAlign w:val="center"/>
          </w:tcPr>
          <w:p w:rsidR="00692B5E" w:rsidRPr="00B210D1" w:rsidRDefault="002F5293" w:rsidP="00540989">
            <w:pPr>
              <w:ind w:firstLineChars="100" w:firstLine="210"/>
              <w:rPr>
                <w:rFonts w:asciiTheme="minorEastAsia" w:eastAsiaTheme="minorEastAsia" w:hAnsiTheme="minorEastAsia"/>
              </w:rPr>
            </w:pPr>
            <w:r w:rsidRPr="00B210D1">
              <w:rPr>
                <w:rFonts w:asciiTheme="minorEastAsia" w:eastAsiaTheme="minorEastAsia" w:hAnsiTheme="minorEastAsia" w:hint="eastAsia"/>
              </w:rPr>
              <w:t>関係条項</w:t>
            </w:r>
          </w:p>
        </w:tc>
        <w:tc>
          <w:tcPr>
            <w:tcW w:w="6716" w:type="dxa"/>
            <w:vAlign w:val="center"/>
          </w:tcPr>
          <w:p w:rsidR="00692B5E" w:rsidRPr="00B210D1" w:rsidRDefault="002F5293" w:rsidP="00EF39B1">
            <w:pPr>
              <w:spacing w:line="300" w:lineRule="exact"/>
              <w:rPr>
                <w:rFonts w:asciiTheme="minorEastAsia" w:eastAsiaTheme="minorEastAsia" w:hAnsiTheme="minorEastAsia"/>
              </w:rPr>
            </w:pPr>
            <w:r w:rsidRPr="00B210D1">
              <w:rPr>
                <w:rFonts w:asciiTheme="minorEastAsia" w:eastAsiaTheme="minorEastAsia" w:hAnsiTheme="minorEastAsia" w:hint="eastAsia"/>
              </w:rPr>
              <w:t>廃棄物処理法第</w:t>
            </w:r>
            <w:r w:rsidRPr="00B210D1">
              <w:rPr>
                <w:rFonts w:asciiTheme="minorEastAsia" w:eastAsiaTheme="minorEastAsia" w:hAnsiTheme="minorEastAsia"/>
              </w:rPr>
              <w:t>8</w:t>
            </w:r>
            <w:r w:rsidRPr="00B210D1">
              <w:rPr>
                <w:rFonts w:asciiTheme="minorEastAsia" w:eastAsiaTheme="minorEastAsia" w:hAnsiTheme="minorEastAsia" w:hint="eastAsia"/>
              </w:rPr>
              <w:t>条第</w:t>
            </w:r>
            <w:r w:rsidRPr="00B210D1">
              <w:rPr>
                <w:rFonts w:asciiTheme="minorEastAsia" w:eastAsiaTheme="minorEastAsia" w:hAnsiTheme="minorEastAsia"/>
              </w:rPr>
              <w:t>2</w:t>
            </w:r>
            <w:r w:rsidRPr="00B210D1">
              <w:rPr>
                <w:rFonts w:asciiTheme="minorEastAsia" w:eastAsiaTheme="minorEastAsia" w:hAnsiTheme="minorEastAsia" w:hint="eastAsia"/>
              </w:rPr>
              <w:t>項､第</w:t>
            </w:r>
            <w:r w:rsidRPr="00B210D1">
              <w:rPr>
                <w:rFonts w:asciiTheme="minorEastAsia" w:eastAsiaTheme="minorEastAsia" w:hAnsiTheme="minorEastAsia"/>
              </w:rPr>
              <w:t>8</w:t>
            </w:r>
            <w:r w:rsidRPr="00B210D1">
              <w:rPr>
                <w:rFonts w:asciiTheme="minorEastAsia" w:eastAsiaTheme="minorEastAsia" w:hAnsiTheme="minorEastAsia" w:hint="eastAsia"/>
              </w:rPr>
              <w:t>条の</w:t>
            </w:r>
            <w:r w:rsidRPr="00B210D1">
              <w:rPr>
                <w:rFonts w:asciiTheme="minorEastAsia" w:eastAsiaTheme="minorEastAsia" w:hAnsiTheme="minorEastAsia"/>
              </w:rPr>
              <w:t>2</w:t>
            </w:r>
            <w:r w:rsidRPr="00B210D1">
              <w:rPr>
                <w:rFonts w:asciiTheme="minorEastAsia" w:eastAsiaTheme="minorEastAsia" w:hAnsiTheme="minorEastAsia" w:hint="eastAsia"/>
              </w:rPr>
              <w:t>第</w:t>
            </w:r>
            <w:r w:rsidRPr="00B210D1">
              <w:rPr>
                <w:rFonts w:asciiTheme="minorEastAsia" w:eastAsiaTheme="minorEastAsia" w:hAnsiTheme="minorEastAsia"/>
              </w:rPr>
              <w:t>1</w:t>
            </w:r>
            <w:r w:rsidRPr="00B210D1">
              <w:rPr>
                <w:rFonts w:asciiTheme="minorEastAsia" w:eastAsiaTheme="minorEastAsia" w:hAnsiTheme="minorEastAsia" w:hint="eastAsia"/>
              </w:rPr>
              <w:t>項第</w:t>
            </w:r>
            <w:r w:rsidRPr="00B210D1">
              <w:rPr>
                <w:rFonts w:asciiTheme="minorEastAsia" w:eastAsiaTheme="minorEastAsia" w:hAnsiTheme="minorEastAsia"/>
              </w:rPr>
              <w:t>1</w:t>
            </w:r>
            <w:r w:rsidRPr="00B210D1">
              <w:rPr>
                <w:rFonts w:asciiTheme="minorEastAsia" w:eastAsiaTheme="minorEastAsia" w:hAnsiTheme="minorEastAsia" w:hint="eastAsia"/>
              </w:rPr>
              <w:t>号､第</w:t>
            </w:r>
            <w:r w:rsidRPr="00B210D1">
              <w:rPr>
                <w:rFonts w:asciiTheme="minorEastAsia" w:eastAsiaTheme="minorEastAsia" w:hAnsiTheme="minorEastAsia"/>
              </w:rPr>
              <w:t>8</w:t>
            </w:r>
            <w:r w:rsidRPr="00B210D1">
              <w:rPr>
                <w:rFonts w:asciiTheme="minorEastAsia" w:eastAsiaTheme="minorEastAsia" w:hAnsiTheme="minorEastAsia" w:hint="eastAsia"/>
              </w:rPr>
              <w:t>条の</w:t>
            </w:r>
            <w:r w:rsidRPr="00B210D1">
              <w:rPr>
                <w:rFonts w:asciiTheme="minorEastAsia" w:eastAsiaTheme="minorEastAsia" w:hAnsiTheme="minorEastAsia"/>
              </w:rPr>
              <w:t>3</w:t>
            </w:r>
            <w:r w:rsidRPr="00B210D1">
              <w:rPr>
                <w:rFonts w:asciiTheme="minorEastAsia" w:eastAsiaTheme="minorEastAsia" w:hAnsiTheme="minorEastAsia" w:hint="eastAsia"/>
              </w:rPr>
              <w:t>第</w:t>
            </w:r>
            <w:r w:rsidRPr="00B210D1">
              <w:rPr>
                <w:rFonts w:asciiTheme="minorEastAsia" w:eastAsiaTheme="minorEastAsia" w:hAnsiTheme="minorEastAsia"/>
              </w:rPr>
              <w:t>1</w:t>
            </w:r>
            <w:r w:rsidRPr="00B210D1">
              <w:rPr>
                <w:rFonts w:asciiTheme="minorEastAsia" w:eastAsiaTheme="minorEastAsia" w:hAnsiTheme="minorEastAsia" w:hint="eastAsia"/>
              </w:rPr>
              <w:t>項</w:t>
            </w:r>
            <w:r w:rsidR="0072454B" w:rsidRPr="00B210D1">
              <w:rPr>
                <w:rFonts w:asciiTheme="minorEastAsia" w:eastAsiaTheme="minorEastAsia" w:hAnsiTheme="minorEastAsia" w:hint="eastAsia"/>
              </w:rPr>
              <w:t>、</w:t>
            </w:r>
            <w:r w:rsidRPr="00B210D1">
              <w:rPr>
                <w:rFonts w:asciiTheme="minorEastAsia" w:eastAsiaTheme="minorEastAsia" w:hAnsiTheme="minorEastAsia" w:hint="eastAsia"/>
              </w:rPr>
              <w:t>第</w:t>
            </w:r>
            <w:r w:rsidRPr="00B210D1">
              <w:rPr>
                <w:rFonts w:asciiTheme="minorEastAsia" w:eastAsiaTheme="minorEastAsia" w:hAnsiTheme="minorEastAsia"/>
              </w:rPr>
              <w:t>9</w:t>
            </w:r>
            <w:r w:rsidRPr="00B210D1">
              <w:rPr>
                <w:rFonts w:asciiTheme="minorEastAsia" w:eastAsiaTheme="minorEastAsia" w:hAnsiTheme="minorEastAsia" w:hint="eastAsia"/>
              </w:rPr>
              <w:t>条の</w:t>
            </w:r>
            <w:r w:rsidRPr="00B210D1">
              <w:rPr>
                <w:rFonts w:asciiTheme="minorEastAsia" w:eastAsiaTheme="minorEastAsia" w:hAnsiTheme="minorEastAsia"/>
              </w:rPr>
              <w:t>3</w:t>
            </w:r>
            <w:r w:rsidRPr="00B210D1">
              <w:rPr>
                <w:rFonts w:asciiTheme="minorEastAsia" w:eastAsiaTheme="minorEastAsia" w:hAnsiTheme="minorEastAsia" w:hint="eastAsia"/>
              </w:rPr>
              <w:t>第</w:t>
            </w:r>
            <w:r w:rsidRPr="00B210D1">
              <w:rPr>
                <w:rFonts w:asciiTheme="minorEastAsia" w:eastAsiaTheme="minorEastAsia" w:hAnsiTheme="minorEastAsia"/>
              </w:rPr>
              <w:t>1</w:t>
            </w:r>
            <w:r w:rsidRPr="00B210D1">
              <w:rPr>
                <w:rFonts w:asciiTheme="minorEastAsia" w:eastAsiaTheme="minorEastAsia" w:hAnsiTheme="minorEastAsia" w:hint="eastAsia"/>
              </w:rPr>
              <w:t>項</w:t>
            </w:r>
            <w:r w:rsidR="0072454B" w:rsidRPr="00B210D1">
              <w:rPr>
                <w:rFonts w:asciiTheme="minorEastAsia" w:eastAsiaTheme="minorEastAsia" w:hAnsiTheme="minorEastAsia" w:hint="eastAsia"/>
              </w:rPr>
              <w:t>及び第8項</w:t>
            </w:r>
          </w:p>
          <w:p w:rsidR="00BE1B1A" w:rsidRPr="00B210D1" w:rsidRDefault="00BE1B1A" w:rsidP="00EF39B1">
            <w:pPr>
              <w:spacing w:line="300" w:lineRule="exact"/>
              <w:rPr>
                <w:rFonts w:asciiTheme="minorEastAsia" w:eastAsiaTheme="minorEastAsia" w:hAnsiTheme="minorEastAsia"/>
              </w:rPr>
            </w:pPr>
            <w:r w:rsidRPr="00B210D1">
              <w:rPr>
                <w:rFonts w:asciiTheme="minorEastAsia" w:eastAsiaTheme="minorEastAsia" w:hAnsiTheme="minorEastAsia" w:hint="eastAsia"/>
              </w:rPr>
              <w:t>廃棄物処理法施行規則</w:t>
            </w:r>
            <w:r w:rsidR="002036E8" w:rsidRPr="00B210D1">
              <w:rPr>
                <w:rFonts w:asciiTheme="minorEastAsia" w:eastAsiaTheme="minorEastAsia" w:hAnsiTheme="minorEastAsia" w:hint="eastAsia"/>
              </w:rPr>
              <w:t>第4条</w:t>
            </w:r>
            <w:r w:rsidR="00662D09" w:rsidRPr="00B210D1">
              <w:rPr>
                <w:rFonts w:asciiTheme="minorEastAsia" w:eastAsiaTheme="minorEastAsia" w:hAnsiTheme="minorEastAsia" w:hint="eastAsia"/>
              </w:rPr>
              <w:t>及び第4条の5</w:t>
            </w:r>
          </w:p>
        </w:tc>
      </w:tr>
      <w:tr w:rsidR="00B530A2" w:rsidRPr="00B210D1" w:rsidTr="004103EE">
        <w:trPr>
          <w:trHeight w:val="8588"/>
        </w:trPr>
        <w:tc>
          <w:tcPr>
            <w:tcW w:w="707" w:type="dxa"/>
            <w:vMerge/>
            <w:vAlign w:val="center"/>
          </w:tcPr>
          <w:p w:rsidR="00692B5E" w:rsidRPr="00B210D1" w:rsidRDefault="00692B5E" w:rsidP="00540989">
            <w:pPr>
              <w:jc w:val="center"/>
              <w:rPr>
                <w:rFonts w:asciiTheme="minorEastAsia" w:eastAsiaTheme="minorEastAsia" w:hAnsiTheme="minorEastAsia"/>
                <w:w w:val="200"/>
              </w:rPr>
            </w:pPr>
          </w:p>
        </w:tc>
        <w:tc>
          <w:tcPr>
            <w:tcW w:w="1529" w:type="dxa"/>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 xml:space="preserve">基 </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準</w:t>
            </w:r>
          </w:p>
        </w:tc>
        <w:tc>
          <w:tcPr>
            <w:tcW w:w="6716" w:type="dxa"/>
          </w:tcPr>
          <w:p w:rsidR="00692B5E" w:rsidRPr="00D1545E" w:rsidRDefault="002F5293" w:rsidP="00540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rPr>
            </w:pPr>
            <w:r w:rsidRPr="00D1545E">
              <w:rPr>
                <w:rFonts w:asciiTheme="minorEastAsia" w:eastAsiaTheme="minorEastAsia" w:hAnsiTheme="minorEastAsia" w:cs="ＭＳ Ｐゴシック"/>
                <w:b/>
                <w:kern w:val="0"/>
                <w:sz w:val="18"/>
                <w:szCs w:val="18"/>
              </w:rPr>
              <w:t>◎</w:t>
            </w:r>
            <w:r w:rsidRPr="00B210D1">
              <w:rPr>
                <w:rFonts w:asciiTheme="minorEastAsia" w:eastAsiaTheme="minorEastAsia" w:hAnsiTheme="minorEastAsia" w:cs="ＭＳ Ｐゴシック"/>
                <w:b/>
                <w:kern w:val="0"/>
                <w:sz w:val="18"/>
                <w:szCs w:val="18"/>
                <w:lang w:val="ja-JP"/>
              </w:rPr>
              <w:t>廃棄物処理法</w:t>
            </w:r>
          </w:p>
          <w:p w:rsidR="002036E8" w:rsidRPr="00D1545E" w:rsidRDefault="002F5293" w:rsidP="00203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rPr>
            </w:pPr>
            <w:r w:rsidRPr="00B210D1">
              <w:rPr>
                <w:rFonts w:asciiTheme="minorEastAsia" w:eastAsiaTheme="minorEastAsia" w:hAnsiTheme="minorEastAsia" w:cs="ＭＳ Ｐゴシック"/>
                <w:b/>
                <w:kern w:val="0"/>
                <w:sz w:val="18"/>
                <w:szCs w:val="18"/>
                <w:lang w:val="ja-JP"/>
              </w:rPr>
              <w:t>第</w:t>
            </w:r>
            <w:r w:rsidRPr="00D1545E">
              <w:rPr>
                <w:rFonts w:asciiTheme="minorEastAsia" w:eastAsiaTheme="minorEastAsia" w:hAnsiTheme="minorEastAsia" w:cs="ＭＳ Ｐゴシック"/>
                <w:b/>
                <w:kern w:val="0"/>
                <w:sz w:val="18"/>
                <w:szCs w:val="18"/>
              </w:rPr>
              <w:t>8</w:t>
            </w:r>
            <w:r w:rsidRPr="00B210D1">
              <w:rPr>
                <w:rFonts w:asciiTheme="minorEastAsia" w:eastAsiaTheme="minorEastAsia" w:hAnsiTheme="minorEastAsia" w:cs="ＭＳ Ｐゴシック"/>
                <w:b/>
                <w:kern w:val="0"/>
                <w:sz w:val="18"/>
                <w:szCs w:val="18"/>
                <w:lang w:val="ja-JP"/>
              </w:rPr>
              <w:t>条第</w:t>
            </w:r>
            <w:r w:rsidRPr="00D1545E">
              <w:rPr>
                <w:rFonts w:asciiTheme="minorEastAsia" w:eastAsiaTheme="minorEastAsia" w:hAnsiTheme="minorEastAsia" w:cs="ＭＳ Ｐゴシック"/>
                <w:b/>
                <w:kern w:val="0"/>
                <w:sz w:val="18"/>
                <w:szCs w:val="18"/>
              </w:rPr>
              <w:t>2</w:t>
            </w:r>
            <w:r w:rsidRPr="00B210D1">
              <w:rPr>
                <w:rFonts w:asciiTheme="minorEastAsia" w:eastAsiaTheme="minorEastAsia" w:hAnsiTheme="minorEastAsia" w:cs="ＭＳ Ｐゴシック"/>
                <w:b/>
                <w:kern w:val="0"/>
                <w:sz w:val="18"/>
                <w:szCs w:val="18"/>
                <w:lang w:val="ja-JP"/>
              </w:rPr>
              <w:t>項</w:t>
            </w:r>
            <w:r w:rsidR="002036E8" w:rsidRPr="00B210D1">
              <w:rPr>
                <w:rFonts w:asciiTheme="minorEastAsia" w:eastAsiaTheme="minorEastAsia" w:hAnsiTheme="minorEastAsia" w:cs="ＭＳ Ｐゴシック" w:hint="eastAsia"/>
                <w:b/>
                <w:kern w:val="0"/>
                <w:sz w:val="18"/>
                <w:szCs w:val="18"/>
                <w:lang w:val="ja-JP"/>
              </w:rPr>
              <w:t>第</w:t>
            </w:r>
            <w:r w:rsidR="002036E8" w:rsidRPr="00D1545E">
              <w:rPr>
                <w:rFonts w:asciiTheme="minorEastAsia" w:eastAsiaTheme="minorEastAsia" w:hAnsiTheme="minorEastAsia" w:cs="ＭＳ Ｐゴシック" w:hint="eastAsia"/>
                <w:b/>
                <w:kern w:val="0"/>
                <w:sz w:val="18"/>
                <w:szCs w:val="18"/>
              </w:rPr>
              <w:t>6</w:t>
            </w:r>
            <w:r w:rsidR="002036E8" w:rsidRPr="00B210D1">
              <w:rPr>
                <w:rFonts w:asciiTheme="minorEastAsia" w:eastAsiaTheme="minorEastAsia" w:hAnsiTheme="minorEastAsia" w:cs="ＭＳ Ｐゴシック" w:hint="eastAsia"/>
                <w:b/>
                <w:kern w:val="0"/>
                <w:sz w:val="18"/>
                <w:szCs w:val="18"/>
                <w:lang w:val="ja-JP"/>
              </w:rPr>
              <w:t>号</w:t>
            </w:r>
            <w:r w:rsidR="002036E8" w:rsidRPr="00D1545E">
              <w:rPr>
                <w:rFonts w:asciiTheme="minorEastAsia" w:eastAsiaTheme="minorEastAsia" w:hAnsiTheme="minorEastAsia" w:cs="ＭＳ Ｐゴシック" w:hint="eastAsia"/>
                <w:b/>
                <w:kern w:val="0"/>
                <w:sz w:val="18"/>
                <w:szCs w:val="18"/>
              </w:rPr>
              <w:t xml:space="preserve"> </w:t>
            </w:r>
          </w:p>
          <w:p w:rsidR="002036E8" w:rsidRPr="00B210D1" w:rsidRDefault="002036E8" w:rsidP="00203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第8条第2項</w:t>
            </w:r>
            <w:r w:rsidRPr="00B210D1">
              <w:rPr>
                <w:rFonts w:asciiTheme="minorEastAsia" w:eastAsiaTheme="minorEastAsia" w:hAnsiTheme="minorEastAsia" w:cs="ＭＳ Ｐゴシック" w:hint="eastAsia"/>
                <w:b/>
                <w:kern w:val="0"/>
                <w:sz w:val="18"/>
                <w:szCs w:val="18"/>
                <w:lang w:val="ja-JP"/>
              </w:rPr>
              <w:t xml:space="preserve">第7号 </w:t>
            </w:r>
          </w:p>
          <w:p w:rsidR="00692B5E" w:rsidRPr="00B210D1" w:rsidRDefault="002F5293" w:rsidP="000A0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b/>
                <w:kern w:val="0"/>
                <w:sz w:val="18"/>
                <w:szCs w:val="18"/>
                <w:lang w:val="ja-JP"/>
              </w:rPr>
            </w:pPr>
            <w:r w:rsidRPr="00B210D1">
              <w:rPr>
                <w:rFonts w:asciiTheme="minorEastAsia" w:eastAsiaTheme="minorEastAsia" w:hAnsiTheme="minorEastAsia" w:cs="ＭＳ Ｐゴシック"/>
                <w:b/>
                <w:kern w:val="0"/>
                <w:sz w:val="18"/>
                <w:szCs w:val="18"/>
                <w:lang w:val="ja-JP"/>
              </w:rPr>
              <w:t xml:space="preserve">第8条の2第1項第1号 </w:t>
            </w:r>
          </w:p>
          <w:p w:rsidR="00692B5E" w:rsidRPr="00B210D1" w:rsidRDefault="002F5293" w:rsidP="00540989">
            <w:pPr>
              <w:adjustRightInd w:val="0"/>
              <w:spacing w:line="240" w:lineRule="exact"/>
              <w:ind w:left="181" w:hangingChars="100" w:hanging="181"/>
              <w:rPr>
                <w:rFonts w:asciiTheme="minorEastAsia" w:eastAsiaTheme="minorEastAsia" w:hAnsiTheme="minorEastAsia"/>
                <w:b/>
                <w:kern w:val="0"/>
                <w:sz w:val="18"/>
                <w:szCs w:val="18"/>
                <w:lang w:val="ja-JP"/>
              </w:rPr>
            </w:pPr>
            <w:r w:rsidRPr="00B210D1">
              <w:rPr>
                <w:rFonts w:asciiTheme="minorEastAsia" w:eastAsiaTheme="minorEastAsia" w:hAnsiTheme="minorEastAsia" w:cs="ＭＳ Ｐゴシック"/>
                <w:b/>
                <w:kern w:val="0"/>
                <w:sz w:val="18"/>
                <w:szCs w:val="18"/>
                <w:lang w:val="ja-JP"/>
              </w:rPr>
              <w:t xml:space="preserve">第8条の3第1項 </w:t>
            </w:r>
          </w:p>
          <w:p w:rsidR="00BE1B1A" w:rsidRPr="00B210D1" w:rsidRDefault="00BE1B1A" w:rsidP="006238ED">
            <w:pPr>
              <w:spacing w:line="240" w:lineRule="exact"/>
              <w:rPr>
                <w:rFonts w:asciiTheme="minorEastAsia" w:eastAsiaTheme="minorEastAsia" w:hAnsiTheme="minorEastAsia" w:cs="ＭＳ Ｐゴシック"/>
                <w:b/>
                <w:kern w:val="0"/>
                <w:sz w:val="18"/>
                <w:szCs w:val="18"/>
                <w:lang w:val="ja-JP"/>
              </w:rPr>
            </w:pPr>
          </w:p>
          <w:p w:rsidR="00BE1B1A" w:rsidRPr="00B210D1" w:rsidRDefault="00BE1B1A" w:rsidP="006238ED">
            <w:pPr>
              <w:spacing w:line="240" w:lineRule="exact"/>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◎廃棄物処理法施行規則</w:t>
            </w:r>
          </w:p>
          <w:p w:rsidR="00BE1B1A" w:rsidRPr="00B210D1" w:rsidRDefault="00BE1B1A" w:rsidP="006238ED">
            <w:pPr>
              <w:spacing w:line="240" w:lineRule="exact"/>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第</w:t>
            </w:r>
            <w:r w:rsidR="002036E8" w:rsidRPr="00B210D1">
              <w:rPr>
                <w:rFonts w:asciiTheme="minorEastAsia" w:eastAsiaTheme="minorEastAsia" w:hAnsiTheme="minorEastAsia" w:cs="ＭＳ Ｐゴシック" w:hint="eastAsia"/>
                <w:b/>
                <w:kern w:val="0"/>
                <w:sz w:val="18"/>
                <w:szCs w:val="18"/>
                <w:lang w:val="ja-JP"/>
              </w:rPr>
              <w:t xml:space="preserve">4条 </w:t>
            </w:r>
          </w:p>
          <w:p w:rsidR="002036E8" w:rsidRPr="00B210D1" w:rsidRDefault="002036E8" w:rsidP="006238ED">
            <w:pPr>
              <w:spacing w:line="240" w:lineRule="exact"/>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第</w:t>
            </w:r>
            <w:r w:rsidR="00662D09" w:rsidRPr="00B210D1">
              <w:rPr>
                <w:rFonts w:asciiTheme="minorEastAsia" w:eastAsiaTheme="minorEastAsia" w:hAnsiTheme="minorEastAsia" w:cs="ＭＳ Ｐゴシック" w:hint="eastAsia"/>
                <w:b/>
                <w:kern w:val="0"/>
                <w:sz w:val="18"/>
                <w:szCs w:val="18"/>
                <w:lang w:val="ja-JP"/>
              </w:rPr>
              <w:t>4条の5</w:t>
            </w:r>
            <w:r w:rsidR="00662D09" w:rsidRPr="00B210D1">
              <w:rPr>
                <w:rFonts w:asciiTheme="minorEastAsia" w:eastAsiaTheme="minorEastAsia" w:hAnsiTheme="minorEastAsia" w:cs="ＭＳ Ｐゴシック"/>
                <w:b/>
                <w:kern w:val="0"/>
                <w:sz w:val="18"/>
                <w:szCs w:val="18"/>
                <w:lang w:val="ja-JP"/>
              </w:rPr>
              <w:t xml:space="preserve"> </w:t>
            </w:r>
          </w:p>
          <w:p w:rsidR="00662D09" w:rsidRPr="00B210D1" w:rsidRDefault="00662D09" w:rsidP="006238ED">
            <w:pPr>
              <w:spacing w:line="240" w:lineRule="exact"/>
              <w:rPr>
                <w:rFonts w:asciiTheme="minorEastAsia" w:eastAsiaTheme="minorEastAsia" w:hAnsiTheme="minorEastAsia" w:cs="ＭＳ Ｐゴシック"/>
                <w:kern w:val="0"/>
                <w:sz w:val="18"/>
                <w:szCs w:val="18"/>
                <w:lang w:val="ja-JP"/>
              </w:rPr>
            </w:pPr>
          </w:p>
        </w:tc>
      </w:tr>
      <w:tr w:rsidR="00B530A2" w:rsidRPr="00B210D1" w:rsidTr="004103EE">
        <w:tc>
          <w:tcPr>
            <w:tcW w:w="707" w:type="dxa"/>
            <w:vMerge/>
            <w:vAlign w:val="center"/>
          </w:tcPr>
          <w:p w:rsidR="00692B5E" w:rsidRPr="00B210D1" w:rsidRDefault="00692B5E" w:rsidP="00540989">
            <w:pPr>
              <w:jc w:val="center"/>
              <w:rPr>
                <w:rFonts w:asciiTheme="minorEastAsia" w:eastAsiaTheme="minorEastAsia" w:hAnsiTheme="minorEastAsia"/>
              </w:rPr>
            </w:pPr>
          </w:p>
        </w:tc>
        <w:tc>
          <w:tcPr>
            <w:tcW w:w="1529" w:type="dxa"/>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参考事項</w:t>
            </w:r>
          </w:p>
        </w:tc>
        <w:tc>
          <w:tcPr>
            <w:tcW w:w="6716" w:type="dxa"/>
          </w:tcPr>
          <w:p w:rsidR="00692B5E" w:rsidRPr="00B210D1" w:rsidRDefault="00692B5E" w:rsidP="00540989">
            <w:pPr>
              <w:rPr>
                <w:rFonts w:asciiTheme="minorEastAsia" w:eastAsiaTheme="minorEastAsia" w:hAnsiTheme="minorEastAsia"/>
              </w:rPr>
            </w:pPr>
          </w:p>
        </w:tc>
      </w:tr>
      <w:tr w:rsidR="00692B5E" w:rsidRPr="00B210D1" w:rsidTr="004103EE">
        <w:trPr>
          <w:trHeight w:val="268"/>
        </w:trPr>
        <w:tc>
          <w:tcPr>
            <w:tcW w:w="2236"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備考</w:t>
            </w:r>
          </w:p>
        </w:tc>
        <w:tc>
          <w:tcPr>
            <w:tcW w:w="6716" w:type="dxa"/>
          </w:tcPr>
          <w:p w:rsidR="00692B5E" w:rsidRPr="00B210D1" w:rsidRDefault="00692B5E" w:rsidP="00540989">
            <w:pPr>
              <w:rPr>
                <w:rFonts w:asciiTheme="minorEastAsia" w:eastAsiaTheme="minorEastAsia" w:hAnsiTheme="minorEastAsia"/>
              </w:rPr>
            </w:pPr>
          </w:p>
        </w:tc>
      </w:tr>
    </w:tbl>
    <w:p w:rsidR="00EB3CF5" w:rsidRPr="00B210D1" w:rsidRDefault="00EB3CF5" w:rsidP="004103EE">
      <w:pPr>
        <w:ind w:left="1680" w:hangingChars="400" w:hanging="1680"/>
        <w:rPr>
          <w:rFonts w:ascii="ＭＳ ゴシック" w:eastAsia="ＭＳ ゴシック" w:hAnsi="ＭＳ ゴシック"/>
          <w:w w:val="200"/>
          <w:u w:val="single"/>
        </w:rPr>
      </w:pPr>
    </w:p>
    <w:p w:rsidR="004A2B4C" w:rsidRPr="00B210D1" w:rsidRDefault="004A2B4C" w:rsidP="004103EE">
      <w:pPr>
        <w:ind w:left="1680" w:hangingChars="400" w:hanging="1680"/>
        <w:rPr>
          <w:rFonts w:ascii="ＭＳ ゴシック" w:eastAsia="ＭＳ ゴシック" w:hAnsi="ＭＳ ゴシック"/>
          <w:w w:val="200"/>
          <w:u w:val="single"/>
        </w:rPr>
      </w:pPr>
    </w:p>
    <w:p w:rsidR="00C536B9" w:rsidRPr="00B210D1" w:rsidRDefault="00C536B9" w:rsidP="00F45228">
      <w:pPr>
        <w:rPr>
          <w:rFonts w:ascii="ＭＳ ゴシック" w:eastAsia="ＭＳ ゴシック" w:hAnsi="ＭＳ ゴシック"/>
          <w:w w:val="200"/>
          <w:u w:val="single"/>
        </w:rPr>
        <w:sectPr w:rsidR="00C536B9" w:rsidRPr="00B210D1" w:rsidSect="00DC2DF7">
          <w:pgSz w:w="11906" w:h="16838" w:code="9"/>
          <w:pgMar w:top="1418" w:right="1418" w:bottom="1418" w:left="1418" w:header="851" w:footer="992" w:gutter="0"/>
          <w:cols w:space="425"/>
          <w:docGrid w:type="linesAndChars" w:linePitch="333"/>
        </w:sectPr>
      </w:pPr>
    </w:p>
    <w:p w:rsidR="00F45228" w:rsidRPr="00B210D1" w:rsidRDefault="002F5293" w:rsidP="00F45228">
      <w:pPr>
        <w:rPr>
          <w:rFonts w:ascii="ＭＳ ゴシック" w:eastAsia="ＭＳ ゴシック" w:hAnsi="ＭＳ ゴシック"/>
          <w:w w:val="200"/>
          <w:u w:val="single"/>
        </w:rPr>
      </w:pPr>
      <w:r w:rsidRPr="00B210D1">
        <w:rPr>
          <w:rFonts w:ascii="ＭＳ ゴシック" w:eastAsia="ＭＳ ゴシック" w:hAnsi="ＭＳ ゴシック"/>
          <w:w w:val="200"/>
          <w:u w:val="single"/>
        </w:rPr>
        <w:lastRenderedPageBreak/>
        <w:t>様式Ｂ－２</w:t>
      </w:r>
    </w:p>
    <w:p w:rsidR="00F45228" w:rsidRPr="00B210D1" w:rsidRDefault="002F5293" w:rsidP="00F45228">
      <w:pPr>
        <w:ind w:left="1680" w:hangingChars="400" w:hanging="1680"/>
        <w:jc w:val="center"/>
        <w:rPr>
          <w:rFonts w:ascii="ＭＳ ゴシック" w:eastAsia="ＭＳ ゴシック" w:hAnsi="ＭＳ ゴシック"/>
          <w:w w:val="200"/>
        </w:rPr>
      </w:pPr>
      <w:r w:rsidRPr="00B210D1">
        <w:rPr>
          <w:rFonts w:ascii="ＭＳ ゴシック" w:eastAsia="ＭＳ ゴシック" w:hAnsi="ＭＳ ゴシック"/>
          <w:w w:val="200"/>
        </w:rPr>
        <w:t>不利益処分の処分基準</w:t>
      </w:r>
    </w:p>
    <w:p w:rsidR="00F45228" w:rsidRPr="00B210D1" w:rsidRDefault="00F45228" w:rsidP="00F45228">
      <w:pPr>
        <w:ind w:left="840" w:hangingChars="400" w:hanging="8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30"/>
        <w:gridCol w:w="6715"/>
      </w:tblGrid>
      <w:tr w:rsidR="00B530A2" w:rsidRPr="00B210D1" w:rsidTr="001F4F73">
        <w:trPr>
          <w:trHeight w:val="154"/>
        </w:trPr>
        <w:tc>
          <w:tcPr>
            <w:tcW w:w="2268" w:type="dxa"/>
            <w:gridSpan w:val="2"/>
            <w:vAlign w:val="center"/>
          </w:tcPr>
          <w:p w:rsidR="00F45228" w:rsidRPr="00B210D1" w:rsidRDefault="002F5293" w:rsidP="001F4F73">
            <w:pPr>
              <w:jc w:val="center"/>
              <w:rPr>
                <w:rFonts w:asciiTheme="minorEastAsia" w:eastAsiaTheme="minorEastAsia" w:hAnsiTheme="minorEastAsia"/>
              </w:rPr>
            </w:pPr>
            <w:r w:rsidRPr="00B210D1">
              <w:rPr>
                <w:rFonts w:asciiTheme="minorEastAsia" w:eastAsiaTheme="minorEastAsia" w:hAnsiTheme="minorEastAsia" w:hint="eastAsia"/>
              </w:rPr>
              <w:t>処</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分</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名</w:t>
            </w:r>
          </w:p>
        </w:tc>
        <w:tc>
          <w:tcPr>
            <w:tcW w:w="6910" w:type="dxa"/>
            <w:vAlign w:val="center"/>
          </w:tcPr>
          <w:p w:rsidR="00F45228" w:rsidRPr="00B210D1" w:rsidRDefault="002F5293" w:rsidP="00232AEB">
            <w:pPr>
              <w:rPr>
                <w:rFonts w:asciiTheme="minorEastAsia" w:eastAsiaTheme="minorEastAsia" w:hAnsiTheme="minorEastAsia"/>
                <w:szCs w:val="21"/>
              </w:rPr>
            </w:pPr>
            <w:r w:rsidRPr="00B210D1">
              <w:rPr>
                <w:rFonts w:asciiTheme="minorEastAsia" w:eastAsiaTheme="minorEastAsia" w:hAnsiTheme="minorEastAsia" w:hint="eastAsia"/>
                <w:szCs w:val="21"/>
              </w:rPr>
              <w:t>排出事業者等への命令</w:t>
            </w:r>
          </w:p>
        </w:tc>
      </w:tr>
      <w:tr w:rsidR="00B530A2" w:rsidRPr="00B210D1" w:rsidTr="001F4F73">
        <w:trPr>
          <w:trHeight w:val="136"/>
        </w:trPr>
        <w:tc>
          <w:tcPr>
            <w:tcW w:w="2268" w:type="dxa"/>
            <w:gridSpan w:val="2"/>
            <w:vAlign w:val="center"/>
          </w:tcPr>
          <w:p w:rsidR="00F45228" w:rsidRPr="00B210D1" w:rsidRDefault="002F5293" w:rsidP="001F4F73">
            <w:pPr>
              <w:jc w:val="center"/>
              <w:rPr>
                <w:rFonts w:asciiTheme="minorEastAsia" w:eastAsiaTheme="minorEastAsia" w:hAnsiTheme="minorEastAsia"/>
              </w:rPr>
            </w:pPr>
            <w:r w:rsidRPr="00B210D1">
              <w:rPr>
                <w:rFonts w:asciiTheme="minorEastAsia" w:eastAsiaTheme="minorEastAsia" w:hAnsiTheme="minorEastAsia" w:hint="eastAsia"/>
              </w:rPr>
              <w:t>根拠法令及び条項</w:t>
            </w:r>
          </w:p>
        </w:tc>
        <w:tc>
          <w:tcPr>
            <w:tcW w:w="6910" w:type="dxa"/>
            <w:vAlign w:val="center"/>
          </w:tcPr>
          <w:p w:rsidR="00F45228" w:rsidRPr="00B210D1" w:rsidRDefault="002F5293" w:rsidP="001F4F73">
            <w:pPr>
              <w:rPr>
                <w:rFonts w:asciiTheme="minorEastAsia" w:eastAsiaTheme="minorEastAsia" w:hAnsiTheme="minorEastAsia"/>
              </w:rPr>
            </w:pPr>
            <w:r w:rsidRPr="00B210D1">
              <w:rPr>
                <w:rFonts w:asciiTheme="minorEastAsia" w:eastAsiaTheme="minorEastAsia" w:hAnsiTheme="minorEastAsia" w:hint="eastAsia"/>
              </w:rPr>
              <w:t>廃棄物処理法第</w:t>
            </w:r>
            <w:r w:rsidRPr="00B210D1">
              <w:rPr>
                <w:rFonts w:asciiTheme="minorEastAsia" w:eastAsiaTheme="minorEastAsia" w:hAnsiTheme="minorEastAsia"/>
              </w:rPr>
              <w:t>12</w:t>
            </w:r>
            <w:r w:rsidRPr="00B210D1">
              <w:rPr>
                <w:rFonts w:asciiTheme="minorEastAsia" w:eastAsiaTheme="minorEastAsia" w:hAnsiTheme="minorEastAsia" w:hint="eastAsia"/>
              </w:rPr>
              <w:t>条の</w:t>
            </w:r>
            <w:r w:rsidRPr="00B210D1">
              <w:rPr>
                <w:rFonts w:asciiTheme="minorEastAsia" w:eastAsiaTheme="minorEastAsia" w:hAnsiTheme="minorEastAsia"/>
              </w:rPr>
              <w:t>6</w:t>
            </w:r>
            <w:r w:rsidRPr="00B210D1">
              <w:rPr>
                <w:rFonts w:asciiTheme="minorEastAsia" w:eastAsiaTheme="minorEastAsia" w:hAnsiTheme="minorEastAsia" w:hint="eastAsia"/>
              </w:rPr>
              <w:t>第</w:t>
            </w:r>
            <w:r w:rsidRPr="00B210D1">
              <w:rPr>
                <w:rFonts w:asciiTheme="minorEastAsia" w:eastAsiaTheme="minorEastAsia" w:hAnsiTheme="minorEastAsia"/>
              </w:rPr>
              <w:t>3</w:t>
            </w:r>
            <w:r w:rsidRPr="00B210D1">
              <w:rPr>
                <w:rFonts w:asciiTheme="minorEastAsia" w:eastAsiaTheme="minorEastAsia" w:hAnsiTheme="minorEastAsia" w:hint="eastAsia"/>
              </w:rPr>
              <w:t>項</w:t>
            </w:r>
          </w:p>
        </w:tc>
      </w:tr>
      <w:tr w:rsidR="00B530A2" w:rsidRPr="00B210D1" w:rsidTr="001F4F73">
        <w:trPr>
          <w:trHeight w:val="298"/>
        </w:trPr>
        <w:tc>
          <w:tcPr>
            <w:tcW w:w="2268" w:type="dxa"/>
            <w:gridSpan w:val="2"/>
            <w:vAlign w:val="center"/>
          </w:tcPr>
          <w:p w:rsidR="00F45228" w:rsidRPr="00B210D1" w:rsidRDefault="002F5293" w:rsidP="001F4F73">
            <w:pPr>
              <w:jc w:val="center"/>
              <w:rPr>
                <w:rFonts w:asciiTheme="minorEastAsia" w:eastAsiaTheme="minorEastAsia" w:hAnsiTheme="minorEastAsia"/>
              </w:rPr>
            </w:pPr>
            <w:r w:rsidRPr="00B210D1">
              <w:rPr>
                <w:rFonts w:asciiTheme="minorEastAsia" w:eastAsiaTheme="minorEastAsia" w:hAnsiTheme="minorEastAsia" w:hint="eastAsia"/>
              </w:rPr>
              <w:t>所管部課(室)係名</w:t>
            </w:r>
          </w:p>
        </w:tc>
        <w:tc>
          <w:tcPr>
            <w:tcW w:w="6910" w:type="dxa"/>
            <w:vAlign w:val="center"/>
          </w:tcPr>
          <w:p w:rsidR="00F45228" w:rsidRPr="00B210D1" w:rsidRDefault="002F5293" w:rsidP="001F4F73">
            <w:pPr>
              <w:rPr>
                <w:rFonts w:asciiTheme="minorEastAsia" w:eastAsiaTheme="minorEastAsia" w:hAnsiTheme="minorEastAsia"/>
              </w:rPr>
            </w:pPr>
            <w:r w:rsidRPr="00B210D1">
              <w:rPr>
                <w:rFonts w:asciiTheme="minorEastAsia" w:eastAsiaTheme="minorEastAsia" w:hAnsiTheme="minorEastAsia" w:hint="eastAsia"/>
              </w:rPr>
              <w:t>環境部環境指導課産業廃棄物指導係</w:t>
            </w:r>
          </w:p>
        </w:tc>
      </w:tr>
      <w:tr w:rsidR="00B530A2" w:rsidRPr="00B210D1" w:rsidTr="001F4F73">
        <w:trPr>
          <w:trHeight w:val="413"/>
        </w:trPr>
        <w:tc>
          <w:tcPr>
            <w:tcW w:w="709" w:type="dxa"/>
            <w:vMerge w:val="restart"/>
            <w:vAlign w:val="center"/>
          </w:tcPr>
          <w:p w:rsidR="00F45228" w:rsidRPr="00B210D1" w:rsidRDefault="002F5293" w:rsidP="001F4F73">
            <w:pPr>
              <w:jc w:val="center"/>
              <w:rPr>
                <w:rFonts w:asciiTheme="minorEastAsia" w:eastAsiaTheme="minorEastAsia" w:hAnsiTheme="minorEastAsia"/>
                <w:w w:val="200"/>
              </w:rPr>
            </w:pPr>
            <w:r w:rsidRPr="00B210D1">
              <w:rPr>
                <w:rFonts w:asciiTheme="minorEastAsia" w:eastAsiaTheme="minorEastAsia" w:hAnsiTheme="minorEastAsia" w:hint="eastAsia"/>
                <w:w w:val="200"/>
              </w:rPr>
              <w:t>処</w:t>
            </w:r>
          </w:p>
          <w:p w:rsidR="00F45228" w:rsidRPr="00B210D1" w:rsidRDefault="00F45228" w:rsidP="001F4F73">
            <w:pPr>
              <w:jc w:val="center"/>
              <w:rPr>
                <w:rFonts w:asciiTheme="minorEastAsia" w:eastAsiaTheme="minorEastAsia" w:hAnsiTheme="minorEastAsia"/>
                <w:w w:val="200"/>
              </w:rPr>
            </w:pPr>
          </w:p>
          <w:p w:rsidR="00F45228" w:rsidRPr="00B210D1" w:rsidRDefault="00F45228" w:rsidP="001F4F73">
            <w:pPr>
              <w:jc w:val="center"/>
              <w:rPr>
                <w:rFonts w:asciiTheme="minorEastAsia" w:eastAsiaTheme="minorEastAsia" w:hAnsiTheme="minorEastAsia"/>
                <w:w w:val="200"/>
              </w:rPr>
            </w:pPr>
          </w:p>
          <w:p w:rsidR="00F45228" w:rsidRPr="00B210D1" w:rsidRDefault="002F5293" w:rsidP="001F4F73">
            <w:pPr>
              <w:jc w:val="center"/>
              <w:rPr>
                <w:rFonts w:asciiTheme="minorEastAsia" w:eastAsiaTheme="minorEastAsia" w:hAnsiTheme="minorEastAsia"/>
                <w:w w:val="200"/>
              </w:rPr>
            </w:pPr>
            <w:r w:rsidRPr="00B210D1">
              <w:rPr>
                <w:rFonts w:asciiTheme="minorEastAsia" w:eastAsiaTheme="minorEastAsia" w:hAnsiTheme="minorEastAsia" w:hint="eastAsia"/>
                <w:w w:val="200"/>
              </w:rPr>
              <w:t>分</w:t>
            </w:r>
          </w:p>
          <w:p w:rsidR="00F45228" w:rsidRPr="00B210D1" w:rsidRDefault="00F45228" w:rsidP="001F4F73">
            <w:pPr>
              <w:jc w:val="center"/>
              <w:rPr>
                <w:rFonts w:asciiTheme="minorEastAsia" w:eastAsiaTheme="minorEastAsia" w:hAnsiTheme="minorEastAsia"/>
                <w:w w:val="200"/>
              </w:rPr>
            </w:pPr>
          </w:p>
          <w:p w:rsidR="00F45228" w:rsidRPr="00B210D1" w:rsidRDefault="00F45228" w:rsidP="001F4F73">
            <w:pPr>
              <w:jc w:val="center"/>
              <w:rPr>
                <w:rFonts w:asciiTheme="minorEastAsia" w:eastAsiaTheme="minorEastAsia" w:hAnsiTheme="minorEastAsia"/>
                <w:w w:val="200"/>
              </w:rPr>
            </w:pPr>
          </w:p>
          <w:p w:rsidR="00F45228" w:rsidRPr="00B210D1" w:rsidRDefault="002F5293" w:rsidP="001F4F73">
            <w:pPr>
              <w:jc w:val="center"/>
              <w:rPr>
                <w:rFonts w:asciiTheme="minorEastAsia" w:eastAsiaTheme="minorEastAsia" w:hAnsiTheme="minorEastAsia"/>
                <w:w w:val="200"/>
              </w:rPr>
            </w:pPr>
            <w:r w:rsidRPr="00B210D1">
              <w:rPr>
                <w:rFonts w:asciiTheme="minorEastAsia" w:eastAsiaTheme="minorEastAsia" w:hAnsiTheme="minorEastAsia" w:hint="eastAsia"/>
                <w:w w:val="200"/>
              </w:rPr>
              <w:t>基</w:t>
            </w:r>
          </w:p>
          <w:p w:rsidR="00F45228" w:rsidRPr="00B210D1" w:rsidRDefault="00F45228" w:rsidP="001F4F73">
            <w:pPr>
              <w:jc w:val="center"/>
              <w:rPr>
                <w:rFonts w:asciiTheme="minorEastAsia" w:eastAsiaTheme="minorEastAsia" w:hAnsiTheme="minorEastAsia"/>
                <w:w w:val="200"/>
              </w:rPr>
            </w:pPr>
          </w:p>
          <w:p w:rsidR="00F45228" w:rsidRPr="00B210D1" w:rsidRDefault="00F45228" w:rsidP="001F4F73">
            <w:pPr>
              <w:jc w:val="center"/>
              <w:rPr>
                <w:rFonts w:asciiTheme="minorEastAsia" w:eastAsiaTheme="minorEastAsia" w:hAnsiTheme="minorEastAsia"/>
                <w:w w:val="200"/>
              </w:rPr>
            </w:pPr>
          </w:p>
          <w:p w:rsidR="00F45228" w:rsidRPr="00B210D1" w:rsidRDefault="002F5293" w:rsidP="001F4F73">
            <w:pPr>
              <w:jc w:val="center"/>
              <w:rPr>
                <w:rFonts w:asciiTheme="minorEastAsia" w:eastAsiaTheme="minorEastAsia" w:hAnsiTheme="minorEastAsia"/>
                <w:w w:val="200"/>
              </w:rPr>
            </w:pPr>
            <w:r w:rsidRPr="00B210D1">
              <w:rPr>
                <w:rFonts w:asciiTheme="minorEastAsia" w:eastAsiaTheme="minorEastAsia" w:hAnsiTheme="minorEastAsia" w:hint="eastAsia"/>
                <w:w w:val="200"/>
              </w:rPr>
              <w:t>準</w:t>
            </w:r>
          </w:p>
        </w:tc>
        <w:tc>
          <w:tcPr>
            <w:tcW w:w="1559" w:type="dxa"/>
            <w:vAlign w:val="center"/>
          </w:tcPr>
          <w:p w:rsidR="00F45228" w:rsidRPr="00B210D1" w:rsidRDefault="002F5293" w:rsidP="001F4F73">
            <w:pPr>
              <w:ind w:firstLineChars="100" w:firstLine="210"/>
              <w:rPr>
                <w:rFonts w:asciiTheme="minorEastAsia" w:eastAsiaTheme="minorEastAsia" w:hAnsiTheme="minorEastAsia"/>
              </w:rPr>
            </w:pPr>
            <w:r w:rsidRPr="00B210D1">
              <w:rPr>
                <w:rFonts w:asciiTheme="minorEastAsia" w:eastAsiaTheme="minorEastAsia" w:hAnsiTheme="minorEastAsia" w:hint="eastAsia"/>
              </w:rPr>
              <w:t>関係条項</w:t>
            </w:r>
          </w:p>
        </w:tc>
        <w:tc>
          <w:tcPr>
            <w:tcW w:w="6910" w:type="dxa"/>
            <w:vAlign w:val="center"/>
          </w:tcPr>
          <w:p w:rsidR="00BF4E17" w:rsidRPr="00B210D1" w:rsidRDefault="00BF4E17" w:rsidP="00604DF3">
            <w:pPr>
              <w:spacing w:line="300" w:lineRule="exact"/>
              <w:rPr>
                <w:rFonts w:asciiTheme="minorEastAsia" w:eastAsiaTheme="minorEastAsia" w:hAnsiTheme="minorEastAsia"/>
              </w:rPr>
            </w:pPr>
            <w:r w:rsidRPr="00B210D1">
              <w:rPr>
                <w:rFonts w:asciiTheme="minorEastAsia" w:eastAsiaTheme="minorEastAsia" w:hAnsiTheme="minorEastAsia" w:hint="eastAsia"/>
              </w:rPr>
              <w:t>廃棄物処理法第12条の3、第12条の4、第12条の5、</w:t>
            </w:r>
            <w:r w:rsidR="002F5293" w:rsidRPr="00B210D1">
              <w:rPr>
                <w:rFonts w:asciiTheme="minorEastAsia" w:eastAsiaTheme="minorEastAsia" w:hAnsiTheme="minorEastAsia" w:hint="eastAsia"/>
              </w:rPr>
              <w:t>第</w:t>
            </w:r>
            <w:r w:rsidR="002F5293" w:rsidRPr="00B210D1">
              <w:rPr>
                <w:rFonts w:asciiTheme="minorEastAsia" w:eastAsiaTheme="minorEastAsia" w:hAnsiTheme="minorEastAsia"/>
              </w:rPr>
              <w:t>12</w:t>
            </w:r>
            <w:r w:rsidR="002F5293" w:rsidRPr="00B210D1">
              <w:rPr>
                <w:rFonts w:asciiTheme="minorEastAsia" w:eastAsiaTheme="minorEastAsia" w:hAnsiTheme="minorEastAsia" w:hint="eastAsia"/>
              </w:rPr>
              <w:t>条の</w:t>
            </w:r>
            <w:r w:rsidR="002F5293" w:rsidRPr="00B210D1">
              <w:rPr>
                <w:rFonts w:asciiTheme="minorEastAsia" w:eastAsiaTheme="minorEastAsia" w:hAnsiTheme="minorEastAsia"/>
              </w:rPr>
              <w:t>6</w:t>
            </w:r>
            <w:r w:rsidR="002F5293" w:rsidRPr="00B210D1">
              <w:rPr>
                <w:rFonts w:asciiTheme="minorEastAsia" w:eastAsiaTheme="minorEastAsia" w:hAnsiTheme="minorEastAsia" w:hint="eastAsia"/>
              </w:rPr>
              <w:t>第</w:t>
            </w:r>
            <w:r w:rsidR="002F5293" w:rsidRPr="00B210D1">
              <w:rPr>
                <w:rFonts w:asciiTheme="minorEastAsia" w:eastAsiaTheme="minorEastAsia" w:hAnsiTheme="minorEastAsia"/>
              </w:rPr>
              <w:t>1</w:t>
            </w:r>
            <w:r w:rsidR="002F5293" w:rsidRPr="00B210D1">
              <w:rPr>
                <w:rFonts w:asciiTheme="minorEastAsia" w:eastAsiaTheme="minorEastAsia" w:hAnsiTheme="minorEastAsia" w:hint="eastAsia"/>
              </w:rPr>
              <w:t>項及び第</w:t>
            </w:r>
            <w:r w:rsidR="002F5293" w:rsidRPr="00B210D1">
              <w:rPr>
                <w:rFonts w:asciiTheme="minorEastAsia" w:eastAsiaTheme="minorEastAsia" w:hAnsiTheme="minorEastAsia"/>
              </w:rPr>
              <w:t>2</w:t>
            </w:r>
            <w:r w:rsidR="002F5293" w:rsidRPr="00B210D1">
              <w:rPr>
                <w:rFonts w:asciiTheme="minorEastAsia" w:eastAsiaTheme="minorEastAsia" w:hAnsiTheme="minorEastAsia" w:hint="eastAsia"/>
              </w:rPr>
              <w:t>項</w:t>
            </w:r>
          </w:p>
        </w:tc>
      </w:tr>
      <w:tr w:rsidR="00B530A2" w:rsidRPr="00B210D1" w:rsidTr="001F4F73">
        <w:trPr>
          <w:trHeight w:val="8588"/>
        </w:trPr>
        <w:tc>
          <w:tcPr>
            <w:tcW w:w="709" w:type="dxa"/>
            <w:vMerge/>
            <w:vAlign w:val="center"/>
          </w:tcPr>
          <w:p w:rsidR="00F45228" w:rsidRPr="00B210D1" w:rsidRDefault="00F45228" w:rsidP="001F4F73">
            <w:pPr>
              <w:jc w:val="center"/>
              <w:rPr>
                <w:rFonts w:asciiTheme="minorEastAsia" w:eastAsiaTheme="minorEastAsia" w:hAnsiTheme="minorEastAsia"/>
                <w:w w:val="200"/>
              </w:rPr>
            </w:pPr>
          </w:p>
        </w:tc>
        <w:tc>
          <w:tcPr>
            <w:tcW w:w="1559" w:type="dxa"/>
            <w:vAlign w:val="center"/>
          </w:tcPr>
          <w:p w:rsidR="00F45228" w:rsidRPr="00B210D1" w:rsidRDefault="002F5293" w:rsidP="001F4F73">
            <w:pPr>
              <w:jc w:val="center"/>
              <w:rPr>
                <w:rFonts w:asciiTheme="minorEastAsia" w:eastAsiaTheme="minorEastAsia" w:hAnsiTheme="minorEastAsia"/>
              </w:rPr>
            </w:pPr>
            <w:r w:rsidRPr="00B210D1">
              <w:rPr>
                <w:rFonts w:asciiTheme="minorEastAsia" w:eastAsiaTheme="minorEastAsia" w:hAnsiTheme="minorEastAsia" w:hint="eastAsia"/>
              </w:rPr>
              <w:t xml:space="preserve">基 </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準</w:t>
            </w:r>
          </w:p>
        </w:tc>
        <w:tc>
          <w:tcPr>
            <w:tcW w:w="6910" w:type="dxa"/>
          </w:tcPr>
          <w:p w:rsidR="00F45228" w:rsidRPr="00B210D1" w:rsidRDefault="002F5293" w:rsidP="001F4F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◎廃棄物処理法</w:t>
            </w:r>
          </w:p>
          <w:p w:rsidR="00F45228" w:rsidRPr="00B210D1" w:rsidRDefault="002F5293" w:rsidP="001F4F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第</w:t>
            </w:r>
            <w:r w:rsidRPr="00B210D1">
              <w:rPr>
                <w:rFonts w:asciiTheme="minorEastAsia" w:eastAsiaTheme="minorEastAsia" w:hAnsiTheme="minorEastAsia" w:cs="ＭＳ Ｐゴシック"/>
                <w:b/>
                <w:kern w:val="0"/>
                <w:sz w:val="18"/>
                <w:szCs w:val="18"/>
                <w:lang w:val="ja-JP"/>
              </w:rPr>
              <w:t>12</w:t>
            </w:r>
            <w:r w:rsidRPr="00B210D1">
              <w:rPr>
                <w:rFonts w:asciiTheme="minorEastAsia" w:eastAsiaTheme="minorEastAsia" w:hAnsiTheme="minorEastAsia" w:cs="ＭＳ Ｐゴシック" w:hint="eastAsia"/>
                <w:b/>
                <w:kern w:val="0"/>
                <w:sz w:val="18"/>
                <w:szCs w:val="18"/>
                <w:lang w:val="ja-JP"/>
              </w:rPr>
              <w:t>条の</w:t>
            </w:r>
            <w:r w:rsidRPr="00B210D1">
              <w:rPr>
                <w:rFonts w:asciiTheme="minorEastAsia" w:eastAsiaTheme="minorEastAsia" w:hAnsiTheme="minorEastAsia" w:cs="ＭＳ Ｐゴシック"/>
                <w:b/>
                <w:kern w:val="0"/>
                <w:sz w:val="18"/>
                <w:szCs w:val="18"/>
                <w:lang w:val="ja-JP"/>
              </w:rPr>
              <w:t>3</w:t>
            </w:r>
            <w:r w:rsidRPr="00B210D1">
              <w:rPr>
                <w:rFonts w:asciiTheme="minorEastAsia" w:eastAsiaTheme="minorEastAsia" w:hAnsiTheme="minorEastAsia" w:cs="ＭＳ Ｐゴシック" w:hint="eastAsia"/>
                <w:b/>
                <w:kern w:val="0"/>
                <w:sz w:val="18"/>
                <w:szCs w:val="18"/>
                <w:lang w:val="ja-JP"/>
              </w:rPr>
              <w:t>第</w:t>
            </w:r>
            <w:r w:rsidRPr="00B210D1">
              <w:rPr>
                <w:rFonts w:asciiTheme="minorEastAsia" w:eastAsiaTheme="minorEastAsia" w:hAnsiTheme="minorEastAsia" w:cs="ＭＳ Ｐゴシック"/>
                <w:b/>
                <w:kern w:val="0"/>
                <w:sz w:val="18"/>
                <w:szCs w:val="18"/>
                <w:lang w:val="ja-JP"/>
              </w:rPr>
              <w:t>1</w:t>
            </w:r>
            <w:r w:rsidRPr="00B210D1">
              <w:rPr>
                <w:rFonts w:asciiTheme="minorEastAsia" w:eastAsiaTheme="minorEastAsia" w:hAnsiTheme="minorEastAsia" w:cs="ＭＳ Ｐゴシック" w:hint="eastAsia"/>
                <w:b/>
                <w:kern w:val="0"/>
                <w:sz w:val="18"/>
                <w:szCs w:val="18"/>
                <w:lang w:val="ja-JP"/>
              </w:rPr>
              <w:t>項</w:t>
            </w:r>
            <w:r w:rsidR="00232AEB" w:rsidRPr="00B210D1">
              <w:rPr>
                <w:rFonts w:asciiTheme="minorEastAsia" w:eastAsiaTheme="minorEastAsia" w:hAnsiTheme="minorEastAsia" w:cs="ＭＳ Ｐゴシック" w:hint="eastAsia"/>
                <w:b/>
                <w:kern w:val="0"/>
                <w:sz w:val="18"/>
                <w:szCs w:val="18"/>
                <w:lang w:val="ja-JP"/>
              </w:rPr>
              <w:t>～</w:t>
            </w:r>
            <w:r w:rsidRPr="00B210D1">
              <w:rPr>
                <w:rFonts w:asciiTheme="minorEastAsia" w:eastAsiaTheme="minorEastAsia" w:hAnsiTheme="minorEastAsia" w:cs="ＭＳ Ｐゴシック"/>
                <w:b/>
                <w:kern w:val="0"/>
                <w:sz w:val="18"/>
                <w:szCs w:val="18"/>
                <w:lang w:val="ja-JP"/>
              </w:rPr>
              <w:t>第10項</w:t>
            </w:r>
          </w:p>
          <w:p w:rsidR="00EF39B1" w:rsidRPr="00B210D1" w:rsidRDefault="002F5293" w:rsidP="001F4F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第</w:t>
            </w:r>
            <w:r w:rsidRPr="00B210D1">
              <w:rPr>
                <w:rFonts w:asciiTheme="minorEastAsia" w:eastAsiaTheme="minorEastAsia" w:hAnsiTheme="minorEastAsia" w:cs="ＭＳ Ｐゴシック"/>
                <w:b/>
                <w:kern w:val="0"/>
                <w:sz w:val="18"/>
                <w:szCs w:val="18"/>
                <w:lang w:val="ja-JP"/>
              </w:rPr>
              <w:t>12</w:t>
            </w:r>
            <w:r w:rsidRPr="00B210D1">
              <w:rPr>
                <w:rFonts w:asciiTheme="minorEastAsia" w:eastAsiaTheme="minorEastAsia" w:hAnsiTheme="minorEastAsia" w:cs="ＭＳ Ｐゴシック" w:hint="eastAsia"/>
                <w:b/>
                <w:kern w:val="0"/>
                <w:sz w:val="18"/>
                <w:szCs w:val="18"/>
                <w:lang w:val="ja-JP"/>
              </w:rPr>
              <w:t>条の</w:t>
            </w:r>
            <w:r w:rsidRPr="00B210D1">
              <w:rPr>
                <w:rFonts w:asciiTheme="minorEastAsia" w:eastAsiaTheme="minorEastAsia" w:hAnsiTheme="minorEastAsia" w:cs="ＭＳ Ｐゴシック"/>
                <w:b/>
                <w:kern w:val="0"/>
                <w:sz w:val="18"/>
                <w:szCs w:val="18"/>
                <w:lang w:val="ja-JP"/>
              </w:rPr>
              <w:t>4</w:t>
            </w:r>
            <w:r w:rsidRPr="00B210D1">
              <w:rPr>
                <w:rFonts w:asciiTheme="minorEastAsia" w:eastAsiaTheme="minorEastAsia" w:hAnsiTheme="minorEastAsia" w:cs="ＭＳ Ｐゴシック" w:hint="eastAsia"/>
                <w:b/>
                <w:kern w:val="0"/>
                <w:sz w:val="18"/>
                <w:szCs w:val="18"/>
                <w:lang w:val="ja-JP"/>
              </w:rPr>
              <w:t>第</w:t>
            </w:r>
            <w:r w:rsidRPr="00B210D1">
              <w:rPr>
                <w:rFonts w:asciiTheme="minorEastAsia" w:eastAsiaTheme="minorEastAsia" w:hAnsiTheme="minorEastAsia" w:cs="ＭＳ Ｐゴシック"/>
                <w:b/>
                <w:kern w:val="0"/>
                <w:sz w:val="18"/>
                <w:szCs w:val="18"/>
                <w:lang w:val="ja-JP"/>
              </w:rPr>
              <w:t>2</w:t>
            </w:r>
            <w:r w:rsidRPr="00B210D1">
              <w:rPr>
                <w:rFonts w:asciiTheme="minorEastAsia" w:eastAsiaTheme="minorEastAsia" w:hAnsiTheme="minorEastAsia" w:cs="ＭＳ Ｐゴシック" w:hint="eastAsia"/>
                <w:b/>
                <w:kern w:val="0"/>
                <w:sz w:val="18"/>
                <w:szCs w:val="18"/>
                <w:lang w:val="ja-JP"/>
              </w:rPr>
              <w:t>項</w:t>
            </w:r>
            <w:r w:rsidR="00232AEB" w:rsidRPr="00B210D1">
              <w:rPr>
                <w:rFonts w:asciiTheme="minorEastAsia" w:eastAsiaTheme="minorEastAsia" w:hAnsiTheme="minorEastAsia" w:cs="ＭＳ Ｐゴシック" w:hint="eastAsia"/>
                <w:b/>
                <w:kern w:val="0"/>
                <w:sz w:val="18"/>
                <w:szCs w:val="18"/>
                <w:lang w:val="ja-JP"/>
              </w:rPr>
              <w:t>～</w:t>
            </w:r>
            <w:r w:rsidRPr="00B210D1">
              <w:rPr>
                <w:rFonts w:asciiTheme="minorEastAsia" w:eastAsiaTheme="minorEastAsia" w:hAnsiTheme="minorEastAsia" w:cs="ＭＳ Ｐゴシック" w:hint="eastAsia"/>
                <w:b/>
                <w:kern w:val="0"/>
                <w:sz w:val="18"/>
                <w:szCs w:val="18"/>
                <w:lang w:val="ja-JP"/>
              </w:rPr>
              <w:t>第</w:t>
            </w:r>
            <w:r w:rsidRPr="00B210D1">
              <w:rPr>
                <w:rFonts w:asciiTheme="minorEastAsia" w:eastAsiaTheme="minorEastAsia" w:hAnsiTheme="minorEastAsia" w:cs="ＭＳ Ｐゴシック"/>
                <w:b/>
                <w:kern w:val="0"/>
                <w:sz w:val="18"/>
                <w:szCs w:val="18"/>
                <w:lang w:val="ja-JP"/>
              </w:rPr>
              <w:t>4</w:t>
            </w:r>
            <w:r w:rsidRPr="00B210D1">
              <w:rPr>
                <w:rFonts w:asciiTheme="minorEastAsia" w:eastAsiaTheme="minorEastAsia" w:hAnsiTheme="minorEastAsia" w:cs="ＭＳ Ｐゴシック" w:hint="eastAsia"/>
                <w:b/>
                <w:kern w:val="0"/>
                <w:sz w:val="18"/>
                <w:szCs w:val="18"/>
                <w:lang w:val="ja-JP"/>
              </w:rPr>
              <w:t>項</w:t>
            </w:r>
          </w:p>
          <w:p w:rsidR="00F45228" w:rsidRPr="00B210D1" w:rsidRDefault="002F5293" w:rsidP="001F4F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第</w:t>
            </w:r>
            <w:r w:rsidRPr="00B210D1">
              <w:rPr>
                <w:rFonts w:asciiTheme="minorEastAsia" w:eastAsiaTheme="minorEastAsia" w:hAnsiTheme="minorEastAsia" w:cs="ＭＳ Ｐゴシック"/>
                <w:b/>
                <w:kern w:val="0"/>
                <w:sz w:val="18"/>
                <w:szCs w:val="18"/>
                <w:lang w:val="ja-JP"/>
              </w:rPr>
              <w:t>12</w:t>
            </w:r>
            <w:r w:rsidRPr="00B210D1">
              <w:rPr>
                <w:rFonts w:asciiTheme="minorEastAsia" w:eastAsiaTheme="minorEastAsia" w:hAnsiTheme="minorEastAsia" w:cs="ＭＳ Ｐゴシック" w:hint="eastAsia"/>
                <w:b/>
                <w:kern w:val="0"/>
                <w:sz w:val="18"/>
                <w:szCs w:val="18"/>
                <w:lang w:val="ja-JP"/>
              </w:rPr>
              <w:t>条の</w:t>
            </w:r>
            <w:r w:rsidRPr="00B210D1">
              <w:rPr>
                <w:rFonts w:asciiTheme="minorEastAsia" w:eastAsiaTheme="minorEastAsia" w:hAnsiTheme="minorEastAsia" w:cs="ＭＳ Ｐゴシック"/>
                <w:b/>
                <w:kern w:val="0"/>
                <w:sz w:val="18"/>
                <w:szCs w:val="18"/>
                <w:lang w:val="ja-JP"/>
              </w:rPr>
              <w:t>5</w:t>
            </w:r>
            <w:r w:rsidRPr="00B210D1">
              <w:rPr>
                <w:rFonts w:asciiTheme="minorEastAsia" w:eastAsiaTheme="minorEastAsia" w:hAnsiTheme="minorEastAsia" w:cs="ＭＳ Ｐゴシック" w:hint="eastAsia"/>
                <w:b/>
                <w:kern w:val="0"/>
                <w:sz w:val="18"/>
                <w:szCs w:val="18"/>
                <w:lang w:val="ja-JP"/>
              </w:rPr>
              <w:t>第</w:t>
            </w:r>
            <w:r w:rsidRPr="00B210D1">
              <w:rPr>
                <w:rFonts w:asciiTheme="minorEastAsia" w:eastAsiaTheme="minorEastAsia" w:hAnsiTheme="minorEastAsia" w:cs="ＭＳ Ｐゴシック"/>
                <w:b/>
                <w:kern w:val="0"/>
                <w:sz w:val="18"/>
                <w:szCs w:val="18"/>
                <w:lang w:val="ja-JP"/>
              </w:rPr>
              <w:t>1</w:t>
            </w:r>
            <w:r w:rsidRPr="00B210D1">
              <w:rPr>
                <w:rFonts w:asciiTheme="minorEastAsia" w:eastAsiaTheme="minorEastAsia" w:hAnsiTheme="minorEastAsia" w:cs="ＭＳ Ｐゴシック" w:hint="eastAsia"/>
                <w:b/>
                <w:kern w:val="0"/>
                <w:sz w:val="18"/>
                <w:szCs w:val="18"/>
                <w:lang w:val="ja-JP"/>
              </w:rPr>
              <w:t>項</w:t>
            </w:r>
            <w:r w:rsidR="00232AEB" w:rsidRPr="00B210D1">
              <w:rPr>
                <w:rFonts w:asciiTheme="minorEastAsia" w:eastAsiaTheme="minorEastAsia" w:hAnsiTheme="minorEastAsia" w:cs="ＭＳ Ｐゴシック" w:hint="eastAsia"/>
                <w:b/>
                <w:kern w:val="0"/>
                <w:sz w:val="18"/>
                <w:szCs w:val="18"/>
                <w:lang w:val="ja-JP"/>
              </w:rPr>
              <w:t>～</w:t>
            </w:r>
            <w:r w:rsidRPr="00B210D1">
              <w:rPr>
                <w:rFonts w:asciiTheme="minorEastAsia" w:eastAsiaTheme="minorEastAsia" w:hAnsiTheme="minorEastAsia" w:cs="ＭＳ Ｐゴシック" w:hint="eastAsia"/>
                <w:b/>
                <w:kern w:val="0"/>
                <w:sz w:val="18"/>
                <w:szCs w:val="18"/>
                <w:lang w:val="ja-JP"/>
              </w:rPr>
              <w:t>第</w:t>
            </w:r>
            <w:r w:rsidRPr="00B210D1">
              <w:rPr>
                <w:rFonts w:asciiTheme="minorEastAsia" w:eastAsiaTheme="minorEastAsia" w:hAnsiTheme="minorEastAsia" w:cs="ＭＳ Ｐゴシック"/>
                <w:b/>
                <w:kern w:val="0"/>
                <w:sz w:val="18"/>
                <w:szCs w:val="18"/>
                <w:lang w:val="ja-JP"/>
              </w:rPr>
              <w:t>4</w:t>
            </w:r>
            <w:r w:rsidRPr="00B210D1">
              <w:rPr>
                <w:rFonts w:asciiTheme="minorEastAsia" w:eastAsiaTheme="minorEastAsia" w:hAnsiTheme="minorEastAsia" w:cs="ＭＳ Ｐゴシック" w:hint="eastAsia"/>
                <w:b/>
                <w:kern w:val="0"/>
                <w:sz w:val="18"/>
                <w:szCs w:val="18"/>
                <w:lang w:val="ja-JP"/>
              </w:rPr>
              <w:t>項､第</w:t>
            </w:r>
            <w:r w:rsidRPr="00B210D1">
              <w:rPr>
                <w:rFonts w:asciiTheme="minorEastAsia" w:eastAsiaTheme="minorEastAsia" w:hAnsiTheme="minorEastAsia" w:cs="ＭＳ Ｐゴシック"/>
                <w:b/>
                <w:kern w:val="0"/>
                <w:sz w:val="18"/>
                <w:szCs w:val="18"/>
                <w:lang w:val="ja-JP"/>
              </w:rPr>
              <w:t>6</w:t>
            </w:r>
            <w:r w:rsidRPr="00B210D1">
              <w:rPr>
                <w:rFonts w:asciiTheme="minorEastAsia" w:eastAsiaTheme="minorEastAsia" w:hAnsiTheme="minorEastAsia" w:cs="ＭＳ Ｐゴシック" w:hint="eastAsia"/>
                <w:b/>
                <w:kern w:val="0"/>
                <w:sz w:val="18"/>
                <w:szCs w:val="18"/>
                <w:lang w:val="ja-JP"/>
              </w:rPr>
              <w:t>項､第</w:t>
            </w:r>
            <w:r w:rsidRPr="00B210D1">
              <w:rPr>
                <w:rFonts w:asciiTheme="minorEastAsia" w:eastAsiaTheme="minorEastAsia" w:hAnsiTheme="minorEastAsia" w:cs="ＭＳ Ｐゴシック"/>
                <w:b/>
                <w:kern w:val="0"/>
                <w:sz w:val="18"/>
                <w:szCs w:val="18"/>
                <w:lang w:val="ja-JP"/>
              </w:rPr>
              <w:t>7</w:t>
            </w:r>
            <w:r w:rsidRPr="00B210D1">
              <w:rPr>
                <w:rFonts w:asciiTheme="minorEastAsia" w:eastAsiaTheme="minorEastAsia" w:hAnsiTheme="minorEastAsia" w:cs="ＭＳ Ｐゴシック" w:hint="eastAsia"/>
                <w:b/>
                <w:kern w:val="0"/>
                <w:sz w:val="18"/>
                <w:szCs w:val="18"/>
                <w:lang w:val="ja-JP"/>
              </w:rPr>
              <w:t>項､第</w:t>
            </w:r>
            <w:r w:rsidRPr="00B210D1">
              <w:rPr>
                <w:rFonts w:asciiTheme="minorEastAsia" w:eastAsiaTheme="minorEastAsia" w:hAnsiTheme="minorEastAsia" w:cs="ＭＳ Ｐゴシック"/>
                <w:b/>
                <w:kern w:val="0"/>
                <w:sz w:val="18"/>
                <w:szCs w:val="18"/>
                <w:lang w:val="ja-JP"/>
              </w:rPr>
              <w:t>11</w:t>
            </w:r>
            <w:r w:rsidRPr="00B210D1">
              <w:rPr>
                <w:rFonts w:asciiTheme="minorEastAsia" w:eastAsiaTheme="minorEastAsia" w:hAnsiTheme="minorEastAsia" w:cs="ＭＳ Ｐゴシック" w:hint="eastAsia"/>
                <w:b/>
                <w:kern w:val="0"/>
                <w:sz w:val="18"/>
                <w:szCs w:val="18"/>
                <w:lang w:val="ja-JP"/>
              </w:rPr>
              <w:t>項</w:t>
            </w:r>
            <w:r w:rsidRPr="00B210D1">
              <w:rPr>
                <w:rFonts w:asciiTheme="minorEastAsia" w:eastAsiaTheme="minorEastAsia" w:hAnsiTheme="minorEastAsia" w:cs="ＭＳ Ｐゴシック"/>
                <w:b/>
                <w:kern w:val="0"/>
                <w:sz w:val="18"/>
                <w:szCs w:val="18"/>
                <w:lang w:val="ja-JP"/>
              </w:rPr>
              <w:t xml:space="preserve">  </w:t>
            </w:r>
          </w:p>
          <w:p w:rsidR="00F45228" w:rsidRPr="00B210D1" w:rsidRDefault="00F45228" w:rsidP="0060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0" w:hangingChars="100" w:hanging="180"/>
              <w:rPr>
                <w:rFonts w:asciiTheme="minorEastAsia" w:eastAsiaTheme="minorEastAsia" w:hAnsiTheme="minorEastAsia" w:cs="ＭＳ Ｐゴシック"/>
                <w:kern w:val="0"/>
                <w:sz w:val="18"/>
                <w:szCs w:val="18"/>
                <w:lang w:val="ja-JP"/>
              </w:rPr>
            </w:pPr>
          </w:p>
        </w:tc>
      </w:tr>
      <w:tr w:rsidR="00B530A2" w:rsidRPr="00B210D1" w:rsidTr="001F4F73">
        <w:tc>
          <w:tcPr>
            <w:tcW w:w="709" w:type="dxa"/>
            <w:vMerge/>
            <w:vAlign w:val="center"/>
          </w:tcPr>
          <w:p w:rsidR="00F45228" w:rsidRPr="00B210D1" w:rsidRDefault="00F45228" w:rsidP="001F4F73">
            <w:pPr>
              <w:jc w:val="center"/>
              <w:rPr>
                <w:rFonts w:asciiTheme="minorEastAsia" w:eastAsiaTheme="minorEastAsia" w:hAnsiTheme="minorEastAsia"/>
              </w:rPr>
            </w:pPr>
          </w:p>
        </w:tc>
        <w:tc>
          <w:tcPr>
            <w:tcW w:w="1559" w:type="dxa"/>
            <w:vAlign w:val="center"/>
          </w:tcPr>
          <w:p w:rsidR="00F45228" w:rsidRPr="00B210D1" w:rsidRDefault="002F5293" w:rsidP="001F4F73">
            <w:pPr>
              <w:jc w:val="center"/>
              <w:rPr>
                <w:rFonts w:asciiTheme="minorEastAsia" w:eastAsiaTheme="minorEastAsia" w:hAnsiTheme="minorEastAsia"/>
              </w:rPr>
            </w:pPr>
            <w:r w:rsidRPr="00B210D1">
              <w:rPr>
                <w:rFonts w:asciiTheme="minorEastAsia" w:eastAsiaTheme="minorEastAsia" w:hAnsiTheme="minorEastAsia" w:hint="eastAsia"/>
              </w:rPr>
              <w:t>参考事項</w:t>
            </w:r>
          </w:p>
        </w:tc>
        <w:tc>
          <w:tcPr>
            <w:tcW w:w="6910" w:type="dxa"/>
          </w:tcPr>
          <w:p w:rsidR="00F45228" w:rsidRPr="00B210D1" w:rsidRDefault="00F45228" w:rsidP="001F4F73">
            <w:pPr>
              <w:rPr>
                <w:rFonts w:asciiTheme="minorEastAsia" w:eastAsiaTheme="minorEastAsia" w:hAnsiTheme="minorEastAsia"/>
              </w:rPr>
            </w:pPr>
          </w:p>
        </w:tc>
      </w:tr>
      <w:tr w:rsidR="00604DF3" w:rsidRPr="00B210D1" w:rsidTr="001F4F73">
        <w:trPr>
          <w:trHeight w:val="268"/>
        </w:trPr>
        <w:tc>
          <w:tcPr>
            <w:tcW w:w="2268" w:type="dxa"/>
            <w:gridSpan w:val="2"/>
            <w:vAlign w:val="center"/>
          </w:tcPr>
          <w:p w:rsidR="00F45228" w:rsidRPr="00B210D1" w:rsidRDefault="002F5293" w:rsidP="001F4F73">
            <w:pPr>
              <w:jc w:val="center"/>
              <w:rPr>
                <w:rFonts w:asciiTheme="minorEastAsia" w:eastAsiaTheme="minorEastAsia" w:hAnsiTheme="minorEastAsia"/>
              </w:rPr>
            </w:pPr>
            <w:r w:rsidRPr="00B210D1">
              <w:rPr>
                <w:rFonts w:asciiTheme="minorEastAsia" w:eastAsiaTheme="minorEastAsia" w:hAnsiTheme="minorEastAsia" w:hint="eastAsia"/>
              </w:rPr>
              <w:t>備考</w:t>
            </w:r>
          </w:p>
        </w:tc>
        <w:tc>
          <w:tcPr>
            <w:tcW w:w="6910" w:type="dxa"/>
          </w:tcPr>
          <w:p w:rsidR="00F45228" w:rsidRPr="00B210D1" w:rsidRDefault="00F45228" w:rsidP="001F4F73">
            <w:pPr>
              <w:rPr>
                <w:rFonts w:asciiTheme="minorEastAsia" w:eastAsiaTheme="minorEastAsia" w:hAnsiTheme="minorEastAsia"/>
              </w:rPr>
            </w:pPr>
          </w:p>
          <w:p w:rsidR="00F45228" w:rsidRPr="00B210D1" w:rsidRDefault="00F45228" w:rsidP="001F4F73">
            <w:pPr>
              <w:rPr>
                <w:rFonts w:asciiTheme="minorEastAsia" w:eastAsiaTheme="minorEastAsia" w:hAnsiTheme="minorEastAsia"/>
              </w:rPr>
            </w:pPr>
          </w:p>
        </w:tc>
      </w:tr>
    </w:tbl>
    <w:p w:rsidR="00F45228" w:rsidRPr="00B210D1" w:rsidRDefault="00F45228" w:rsidP="00F45228">
      <w:pPr>
        <w:rPr>
          <w:rFonts w:ascii="ＭＳ ゴシック" w:eastAsia="ＭＳ ゴシック" w:hAnsi="ＭＳ ゴシック"/>
          <w:w w:val="200"/>
          <w:u w:val="single"/>
        </w:rPr>
      </w:pPr>
    </w:p>
    <w:p w:rsidR="00C536B9" w:rsidRPr="00B210D1" w:rsidRDefault="00C536B9" w:rsidP="004103EE">
      <w:pPr>
        <w:ind w:left="1680" w:hangingChars="400" w:hanging="1680"/>
        <w:rPr>
          <w:rFonts w:ascii="ＭＳ ゴシック" w:eastAsia="ＭＳ ゴシック" w:hAnsi="ＭＳ ゴシック"/>
          <w:w w:val="200"/>
          <w:u w:val="single"/>
        </w:rPr>
        <w:sectPr w:rsidR="00C536B9" w:rsidRPr="00B210D1" w:rsidSect="00DC2DF7">
          <w:pgSz w:w="11906" w:h="16838" w:code="9"/>
          <w:pgMar w:top="1418" w:right="1418" w:bottom="1418" w:left="1418" w:header="851" w:footer="992" w:gutter="0"/>
          <w:cols w:space="425"/>
          <w:docGrid w:type="linesAndChars" w:linePitch="333"/>
        </w:sectPr>
      </w:pPr>
    </w:p>
    <w:p w:rsidR="004103EE" w:rsidRPr="00B210D1" w:rsidRDefault="002F5293" w:rsidP="004103EE">
      <w:pPr>
        <w:ind w:left="1680" w:hangingChars="400" w:hanging="1680"/>
        <w:rPr>
          <w:rFonts w:ascii="ＭＳ ゴシック" w:eastAsia="ＭＳ ゴシック" w:hAnsi="ＭＳ ゴシック"/>
          <w:w w:val="200"/>
          <w:u w:val="single"/>
        </w:rPr>
      </w:pPr>
      <w:r w:rsidRPr="00B210D1">
        <w:rPr>
          <w:rFonts w:ascii="ＭＳ ゴシック" w:eastAsia="ＭＳ ゴシック" w:hAnsi="ＭＳ ゴシック"/>
          <w:w w:val="200"/>
          <w:u w:val="single"/>
        </w:rPr>
        <w:lastRenderedPageBreak/>
        <w:t>様式Ｂ－２</w:t>
      </w:r>
    </w:p>
    <w:p w:rsidR="004103EE" w:rsidRPr="00B210D1" w:rsidRDefault="002F5293" w:rsidP="004103EE">
      <w:pPr>
        <w:ind w:left="1680" w:hangingChars="400" w:hanging="1680"/>
        <w:jc w:val="center"/>
        <w:rPr>
          <w:rFonts w:ascii="ＭＳ ゴシック" w:eastAsia="ＭＳ ゴシック" w:hAnsi="ＭＳ ゴシック"/>
          <w:w w:val="200"/>
        </w:rPr>
      </w:pPr>
      <w:r w:rsidRPr="00B210D1">
        <w:rPr>
          <w:rFonts w:ascii="ＭＳ ゴシック" w:eastAsia="ＭＳ ゴシック" w:hAnsi="ＭＳ ゴシック"/>
          <w:w w:val="200"/>
        </w:rPr>
        <w:t>不利益処分の処分基準</w:t>
      </w:r>
    </w:p>
    <w:p w:rsidR="004103EE" w:rsidRPr="00B210D1" w:rsidRDefault="004103EE" w:rsidP="004103EE">
      <w:pPr>
        <w:ind w:left="840" w:hangingChars="400" w:hanging="8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6"/>
        <w:gridCol w:w="1531"/>
        <w:gridCol w:w="6715"/>
      </w:tblGrid>
      <w:tr w:rsidR="00B530A2" w:rsidRPr="00B210D1" w:rsidTr="00346A40">
        <w:trPr>
          <w:trHeight w:val="154"/>
        </w:trPr>
        <w:tc>
          <w:tcPr>
            <w:tcW w:w="2268" w:type="dxa"/>
            <w:gridSpan w:val="2"/>
            <w:vAlign w:val="center"/>
          </w:tcPr>
          <w:p w:rsidR="004103EE" w:rsidRPr="00B210D1" w:rsidRDefault="002F5293" w:rsidP="00346A40">
            <w:pPr>
              <w:jc w:val="center"/>
              <w:rPr>
                <w:rFonts w:asciiTheme="minorEastAsia" w:eastAsiaTheme="minorEastAsia" w:hAnsiTheme="minorEastAsia"/>
              </w:rPr>
            </w:pPr>
            <w:r w:rsidRPr="00B210D1">
              <w:rPr>
                <w:rFonts w:asciiTheme="minorEastAsia" w:eastAsiaTheme="minorEastAsia" w:hAnsiTheme="minorEastAsia" w:hint="eastAsia"/>
              </w:rPr>
              <w:t>処</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分</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名</w:t>
            </w:r>
          </w:p>
        </w:tc>
        <w:tc>
          <w:tcPr>
            <w:tcW w:w="6910" w:type="dxa"/>
            <w:vAlign w:val="center"/>
          </w:tcPr>
          <w:p w:rsidR="004103EE" w:rsidRPr="00B210D1" w:rsidRDefault="002F5293" w:rsidP="00346A40">
            <w:pPr>
              <w:rPr>
                <w:rFonts w:asciiTheme="minorEastAsia" w:eastAsiaTheme="minorEastAsia" w:hAnsiTheme="minorEastAsia"/>
              </w:rPr>
            </w:pPr>
            <w:r w:rsidRPr="00B210D1">
              <w:rPr>
                <w:rFonts w:asciiTheme="minorEastAsia" w:eastAsiaTheme="minorEastAsia" w:hAnsiTheme="minorEastAsia" w:hint="eastAsia"/>
              </w:rPr>
              <w:t>二以上の事業者による産業廃棄物の処理に係る特例の認定の取消し</w:t>
            </w:r>
          </w:p>
        </w:tc>
      </w:tr>
      <w:tr w:rsidR="00B530A2" w:rsidRPr="00B210D1" w:rsidTr="00346A40">
        <w:trPr>
          <w:trHeight w:val="136"/>
        </w:trPr>
        <w:tc>
          <w:tcPr>
            <w:tcW w:w="2268" w:type="dxa"/>
            <w:gridSpan w:val="2"/>
            <w:vAlign w:val="center"/>
          </w:tcPr>
          <w:p w:rsidR="004103EE" w:rsidRPr="00B210D1" w:rsidRDefault="002F5293" w:rsidP="00346A40">
            <w:pPr>
              <w:jc w:val="center"/>
              <w:rPr>
                <w:rFonts w:asciiTheme="minorEastAsia" w:eastAsiaTheme="minorEastAsia" w:hAnsiTheme="minorEastAsia"/>
              </w:rPr>
            </w:pPr>
            <w:r w:rsidRPr="00B210D1">
              <w:rPr>
                <w:rFonts w:asciiTheme="minorEastAsia" w:eastAsiaTheme="minorEastAsia" w:hAnsiTheme="minorEastAsia" w:hint="eastAsia"/>
              </w:rPr>
              <w:t>根拠法令及び条項</w:t>
            </w:r>
          </w:p>
        </w:tc>
        <w:tc>
          <w:tcPr>
            <w:tcW w:w="6910" w:type="dxa"/>
            <w:vAlign w:val="center"/>
          </w:tcPr>
          <w:p w:rsidR="004103EE" w:rsidRPr="00B210D1" w:rsidRDefault="002F5293" w:rsidP="00346A40">
            <w:pPr>
              <w:rPr>
                <w:rFonts w:asciiTheme="minorEastAsia" w:eastAsiaTheme="minorEastAsia" w:hAnsiTheme="minorEastAsia"/>
              </w:rPr>
            </w:pPr>
            <w:r w:rsidRPr="00B210D1">
              <w:rPr>
                <w:rFonts w:asciiTheme="minorEastAsia" w:eastAsiaTheme="minorEastAsia" w:hAnsiTheme="minorEastAsia" w:hint="eastAsia"/>
              </w:rPr>
              <w:t>廃棄物処理法第</w:t>
            </w:r>
            <w:r w:rsidRPr="00B210D1">
              <w:rPr>
                <w:rFonts w:asciiTheme="minorEastAsia" w:eastAsiaTheme="minorEastAsia" w:hAnsiTheme="minorEastAsia"/>
              </w:rPr>
              <w:t>12</w:t>
            </w:r>
            <w:r w:rsidRPr="00B210D1">
              <w:rPr>
                <w:rFonts w:asciiTheme="minorEastAsia" w:eastAsiaTheme="minorEastAsia" w:hAnsiTheme="minorEastAsia" w:hint="eastAsia"/>
              </w:rPr>
              <w:t>条の</w:t>
            </w:r>
            <w:r w:rsidRPr="00B210D1">
              <w:rPr>
                <w:rFonts w:asciiTheme="minorEastAsia" w:eastAsiaTheme="minorEastAsia" w:hAnsiTheme="minorEastAsia"/>
              </w:rPr>
              <w:t>7</w:t>
            </w:r>
            <w:r w:rsidRPr="00B210D1">
              <w:rPr>
                <w:rFonts w:asciiTheme="minorEastAsia" w:eastAsiaTheme="minorEastAsia" w:hAnsiTheme="minorEastAsia" w:hint="eastAsia"/>
              </w:rPr>
              <w:t>第</w:t>
            </w:r>
            <w:r w:rsidRPr="00B210D1">
              <w:rPr>
                <w:rFonts w:asciiTheme="minorEastAsia" w:eastAsiaTheme="minorEastAsia" w:hAnsiTheme="minorEastAsia"/>
              </w:rPr>
              <w:t>10</w:t>
            </w:r>
            <w:r w:rsidRPr="00B210D1">
              <w:rPr>
                <w:rFonts w:asciiTheme="minorEastAsia" w:eastAsiaTheme="minorEastAsia" w:hAnsiTheme="minorEastAsia" w:hint="eastAsia"/>
              </w:rPr>
              <w:t>項</w:t>
            </w:r>
          </w:p>
        </w:tc>
      </w:tr>
      <w:tr w:rsidR="00B530A2" w:rsidRPr="00B210D1" w:rsidTr="00346A40">
        <w:trPr>
          <w:trHeight w:val="298"/>
        </w:trPr>
        <w:tc>
          <w:tcPr>
            <w:tcW w:w="2268" w:type="dxa"/>
            <w:gridSpan w:val="2"/>
            <w:vAlign w:val="center"/>
          </w:tcPr>
          <w:p w:rsidR="004103EE" w:rsidRPr="00B210D1" w:rsidRDefault="002F5293" w:rsidP="00346A40">
            <w:pPr>
              <w:jc w:val="center"/>
              <w:rPr>
                <w:rFonts w:asciiTheme="minorEastAsia" w:eastAsiaTheme="minorEastAsia" w:hAnsiTheme="minorEastAsia"/>
              </w:rPr>
            </w:pPr>
            <w:r w:rsidRPr="00B210D1">
              <w:rPr>
                <w:rFonts w:asciiTheme="minorEastAsia" w:eastAsiaTheme="minorEastAsia" w:hAnsiTheme="minorEastAsia" w:hint="eastAsia"/>
              </w:rPr>
              <w:t>所管部課(室)係名</w:t>
            </w:r>
          </w:p>
        </w:tc>
        <w:tc>
          <w:tcPr>
            <w:tcW w:w="6910" w:type="dxa"/>
            <w:vAlign w:val="center"/>
          </w:tcPr>
          <w:p w:rsidR="004103EE" w:rsidRPr="00B210D1" w:rsidRDefault="002F5293" w:rsidP="00346A40">
            <w:pPr>
              <w:rPr>
                <w:rFonts w:asciiTheme="minorEastAsia" w:eastAsiaTheme="minorEastAsia" w:hAnsiTheme="minorEastAsia"/>
              </w:rPr>
            </w:pPr>
            <w:r w:rsidRPr="00B210D1">
              <w:rPr>
                <w:rFonts w:asciiTheme="minorEastAsia" w:eastAsiaTheme="minorEastAsia" w:hAnsiTheme="minorEastAsia" w:hint="eastAsia"/>
              </w:rPr>
              <w:t>環境部環境指導課産業廃棄物指導係</w:t>
            </w:r>
          </w:p>
        </w:tc>
      </w:tr>
      <w:tr w:rsidR="00B210D1" w:rsidRPr="00B210D1" w:rsidTr="00346A40">
        <w:trPr>
          <w:trHeight w:val="413"/>
        </w:trPr>
        <w:tc>
          <w:tcPr>
            <w:tcW w:w="709" w:type="dxa"/>
            <w:vMerge w:val="restart"/>
            <w:vAlign w:val="center"/>
          </w:tcPr>
          <w:p w:rsidR="004103EE" w:rsidRPr="00B210D1" w:rsidRDefault="002F5293" w:rsidP="00346A40">
            <w:pPr>
              <w:jc w:val="center"/>
              <w:rPr>
                <w:rFonts w:asciiTheme="minorEastAsia" w:eastAsiaTheme="minorEastAsia" w:hAnsiTheme="minorEastAsia"/>
                <w:w w:val="200"/>
              </w:rPr>
            </w:pPr>
            <w:r w:rsidRPr="00B210D1">
              <w:rPr>
                <w:rFonts w:asciiTheme="minorEastAsia" w:eastAsiaTheme="minorEastAsia" w:hAnsiTheme="minorEastAsia" w:hint="eastAsia"/>
                <w:w w:val="200"/>
              </w:rPr>
              <w:t>処</w:t>
            </w:r>
          </w:p>
          <w:p w:rsidR="004103EE" w:rsidRPr="00B210D1" w:rsidRDefault="004103EE" w:rsidP="00346A40">
            <w:pPr>
              <w:jc w:val="center"/>
              <w:rPr>
                <w:rFonts w:asciiTheme="minorEastAsia" w:eastAsiaTheme="minorEastAsia" w:hAnsiTheme="minorEastAsia"/>
                <w:w w:val="200"/>
              </w:rPr>
            </w:pPr>
          </w:p>
          <w:p w:rsidR="004103EE" w:rsidRPr="00B210D1" w:rsidRDefault="004103EE" w:rsidP="00346A40">
            <w:pPr>
              <w:jc w:val="center"/>
              <w:rPr>
                <w:rFonts w:asciiTheme="minorEastAsia" w:eastAsiaTheme="minorEastAsia" w:hAnsiTheme="minorEastAsia"/>
                <w:w w:val="200"/>
              </w:rPr>
            </w:pPr>
          </w:p>
          <w:p w:rsidR="004103EE" w:rsidRPr="00B210D1" w:rsidRDefault="002F5293" w:rsidP="00346A40">
            <w:pPr>
              <w:jc w:val="center"/>
              <w:rPr>
                <w:rFonts w:asciiTheme="minorEastAsia" w:eastAsiaTheme="minorEastAsia" w:hAnsiTheme="minorEastAsia"/>
                <w:w w:val="200"/>
              </w:rPr>
            </w:pPr>
            <w:r w:rsidRPr="00B210D1">
              <w:rPr>
                <w:rFonts w:asciiTheme="minorEastAsia" w:eastAsiaTheme="minorEastAsia" w:hAnsiTheme="minorEastAsia" w:hint="eastAsia"/>
                <w:w w:val="200"/>
              </w:rPr>
              <w:t>分</w:t>
            </w:r>
          </w:p>
          <w:p w:rsidR="004103EE" w:rsidRPr="00B210D1" w:rsidRDefault="004103EE" w:rsidP="00346A40">
            <w:pPr>
              <w:jc w:val="center"/>
              <w:rPr>
                <w:rFonts w:asciiTheme="minorEastAsia" w:eastAsiaTheme="minorEastAsia" w:hAnsiTheme="minorEastAsia"/>
                <w:w w:val="200"/>
              </w:rPr>
            </w:pPr>
          </w:p>
          <w:p w:rsidR="004103EE" w:rsidRPr="00B210D1" w:rsidRDefault="004103EE" w:rsidP="00346A40">
            <w:pPr>
              <w:jc w:val="center"/>
              <w:rPr>
                <w:rFonts w:asciiTheme="minorEastAsia" w:eastAsiaTheme="minorEastAsia" w:hAnsiTheme="minorEastAsia"/>
                <w:w w:val="200"/>
              </w:rPr>
            </w:pPr>
          </w:p>
          <w:p w:rsidR="004103EE" w:rsidRPr="00B210D1" w:rsidRDefault="002F5293" w:rsidP="00346A40">
            <w:pPr>
              <w:jc w:val="center"/>
              <w:rPr>
                <w:rFonts w:asciiTheme="minorEastAsia" w:eastAsiaTheme="minorEastAsia" w:hAnsiTheme="minorEastAsia"/>
                <w:w w:val="200"/>
              </w:rPr>
            </w:pPr>
            <w:r w:rsidRPr="00B210D1">
              <w:rPr>
                <w:rFonts w:asciiTheme="minorEastAsia" w:eastAsiaTheme="minorEastAsia" w:hAnsiTheme="minorEastAsia" w:hint="eastAsia"/>
                <w:w w:val="200"/>
              </w:rPr>
              <w:t>基</w:t>
            </w:r>
          </w:p>
          <w:p w:rsidR="004103EE" w:rsidRPr="00B210D1" w:rsidRDefault="004103EE" w:rsidP="00346A40">
            <w:pPr>
              <w:jc w:val="center"/>
              <w:rPr>
                <w:rFonts w:asciiTheme="minorEastAsia" w:eastAsiaTheme="minorEastAsia" w:hAnsiTheme="minorEastAsia"/>
                <w:w w:val="200"/>
              </w:rPr>
            </w:pPr>
          </w:p>
          <w:p w:rsidR="004103EE" w:rsidRPr="00B210D1" w:rsidRDefault="004103EE" w:rsidP="00346A40">
            <w:pPr>
              <w:jc w:val="center"/>
              <w:rPr>
                <w:rFonts w:asciiTheme="minorEastAsia" w:eastAsiaTheme="minorEastAsia" w:hAnsiTheme="minorEastAsia"/>
                <w:w w:val="200"/>
              </w:rPr>
            </w:pPr>
          </w:p>
          <w:p w:rsidR="004103EE" w:rsidRPr="00B210D1" w:rsidRDefault="002F5293" w:rsidP="00346A40">
            <w:pPr>
              <w:jc w:val="center"/>
              <w:rPr>
                <w:rFonts w:asciiTheme="minorEastAsia" w:eastAsiaTheme="minorEastAsia" w:hAnsiTheme="minorEastAsia"/>
                <w:w w:val="200"/>
              </w:rPr>
            </w:pPr>
            <w:r w:rsidRPr="00B210D1">
              <w:rPr>
                <w:rFonts w:asciiTheme="minorEastAsia" w:eastAsiaTheme="minorEastAsia" w:hAnsiTheme="minorEastAsia" w:hint="eastAsia"/>
                <w:w w:val="200"/>
              </w:rPr>
              <w:t>準</w:t>
            </w:r>
          </w:p>
        </w:tc>
        <w:tc>
          <w:tcPr>
            <w:tcW w:w="1559" w:type="dxa"/>
            <w:vAlign w:val="center"/>
          </w:tcPr>
          <w:p w:rsidR="004103EE" w:rsidRPr="00B210D1" w:rsidRDefault="002F5293" w:rsidP="00346A40">
            <w:pPr>
              <w:ind w:firstLineChars="100" w:firstLine="210"/>
              <w:rPr>
                <w:rFonts w:asciiTheme="minorEastAsia" w:eastAsiaTheme="minorEastAsia" w:hAnsiTheme="minorEastAsia"/>
              </w:rPr>
            </w:pPr>
            <w:r w:rsidRPr="00B210D1">
              <w:rPr>
                <w:rFonts w:asciiTheme="minorEastAsia" w:eastAsiaTheme="minorEastAsia" w:hAnsiTheme="minorEastAsia" w:hint="eastAsia"/>
              </w:rPr>
              <w:t>関係条項</w:t>
            </w:r>
          </w:p>
        </w:tc>
        <w:tc>
          <w:tcPr>
            <w:tcW w:w="6910" w:type="dxa"/>
            <w:vAlign w:val="center"/>
          </w:tcPr>
          <w:p w:rsidR="004103EE" w:rsidRPr="00B210D1" w:rsidRDefault="002F5293" w:rsidP="00F40EFD">
            <w:pPr>
              <w:spacing w:line="300" w:lineRule="exact"/>
              <w:rPr>
                <w:rFonts w:asciiTheme="minorEastAsia" w:eastAsiaTheme="minorEastAsia" w:hAnsiTheme="minorEastAsia"/>
              </w:rPr>
            </w:pPr>
            <w:r w:rsidRPr="00B210D1">
              <w:rPr>
                <w:rFonts w:asciiTheme="minorEastAsia" w:eastAsiaTheme="minorEastAsia" w:hAnsiTheme="minorEastAsia" w:hint="eastAsia"/>
              </w:rPr>
              <w:t>廃棄物処理法第</w:t>
            </w:r>
            <w:r w:rsidRPr="00B210D1">
              <w:rPr>
                <w:rFonts w:asciiTheme="minorEastAsia" w:eastAsiaTheme="minorEastAsia" w:hAnsiTheme="minorEastAsia"/>
              </w:rPr>
              <w:t>12</w:t>
            </w:r>
            <w:r w:rsidRPr="00B210D1">
              <w:rPr>
                <w:rFonts w:asciiTheme="minorEastAsia" w:eastAsiaTheme="minorEastAsia" w:hAnsiTheme="minorEastAsia" w:hint="eastAsia"/>
              </w:rPr>
              <w:t>条の</w:t>
            </w:r>
            <w:r w:rsidRPr="00B210D1">
              <w:rPr>
                <w:rFonts w:asciiTheme="minorEastAsia" w:eastAsiaTheme="minorEastAsia" w:hAnsiTheme="minorEastAsia"/>
              </w:rPr>
              <w:t>7</w:t>
            </w:r>
            <w:r w:rsidRPr="00B210D1">
              <w:rPr>
                <w:rFonts w:asciiTheme="minorEastAsia" w:eastAsiaTheme="minorEastAsia" w:hAnsiTheme="minorEastAsia" w:hint="eastAsia"/>
              </w:rPr>
              <w:t>第</w:t>
            </w:r>
            <w:r w:rsidRPr="00B210D1">
              <w:rPr>
                <w:rFonts w:asciiTheme="minorEastAsia" w:eastAsiaTheme="minorEastAsia" w:hAnsiTheme="minorEastAsia"/>
              </w:rPr>
              <w:t>1</w:t>
            </w:r>
            <w:r w:rsidRPr="00B210D1">
              <w:rPr>
                <w:rFonts w:asciiTheme="minorEastAsia" w:eastAsiaTheme="minorEastAsia" w:hAnsiTheme="minorEastAsia" w:hint="eastAsia"/>
              </w:rPr>
              <w:t>項､第</w:t>
            </w:r>
            <w:r w:rsidRPr="00B210D1">
              <w:rPr>
                <w:rFonts w:asciiTheme="minorEastAsia" w:eastAsiaTheme="minorEastAsia" w:hAnsiTheme="minorEastAsia"/>
              </w:rPr>
              <w:t>7</w:t>
            </w:r>
            <w:r w:rsidRPr="00B210D1">
              <w:rPr>
                <w:rFonts w:asciiTheme="minorEastAsia" w:eastAsiaTheme="minorEastAsia" w:hAnsiTheme="minorEastAsia" w:hint="eastAsia"/>
              </w:rPr>
              <w:t>項及び第</w:t>
            </w:r>
            <w:r w:rsidRPr="00B210D1">
              <w:rPr>
                <w:rFonts w:asciiTheme="minorEastAsia" w:eastAsiaTheme="minorEastAsia" w:hAnsiTheme="minorEastAsia"/>
              </w:rPr>
              <w:t>9</w:t>
            </w:r>
            <w:r w:rsidRPr="00B210D1">
              <w:rPr>
                <w:rFonts w:asciiTheme="minorEastAsia" w:eastAsiaTheme="minorEastAsia" w:hAnsiTheme="minorEastAsia" w:hint="eastAsia"/>
              </w:rPr>
              <w:t>項</w:t>
            </w:r>
          </w:p>
          <w:p w:rsidR="003C7DF9" w:rsidRPr="00B210D1" w:rsidRDefault="003C7DF9" w:rsidP="00F40EFD">
            <w:pPr>
              <w:spacing w:line="300" w:lineRule="exact"/>
              <w:rPr>
                <w:rFonts w:asciiTheme="minorEastAsia" w:eastAsiaTheme="minorEastAsia" w:hAnsiTheme="minorEastAsia"/>
              </w:rPr>
            </w:pPr>
            <w:r w:rsidRPr="00B210D1">
              <w:rPr>
                <w:rFonts w:asciiTheme="minorEastAsia" w:eastAsiaTheme="minorEastAsia" w:hAnsiTheme="minorEastAsia" w:hint="eastAsia"/>
              </w:rPr>
              <w:t>廃棄物処理法施行規則第8条の38の2及び第8条の38の3</w:t>
            </w:r>
          </w:p>
        </w:tc>
      </w:tr>
      <w:tr w:rsidR="00B210D1" w:rsidRPr="00B210D1" w:rsidTr="00346A40">
        <w:trPr>
          <w:trHeight w:val="8588"/>
        </w:trPr>
        <w:tc>
          <w:tcPr>
            <w:tcW w:w="709" w:type="dxa"/>
            <w:vMerge/>
            <w:vAlign w:val="center"/>
          </w:tcPr>
          <w:p w:rsidR="004103EE" w:rsidRPr="00B210D1" w:rsidRDefault="004103EE" w:rsidP="00346A40">
            <w:pPr>
              <w:jc w:val="center"/>
              <w:rPr>
                <w:rFonts w:asciiTheme="minorEastAsia" w:eastAsiaTheme="minorEastAsia" w:hAnsiTheme="minorEastAsia"/>
                <w:w w:val="200"/>
              </w:rPr>
            </w:pPr>
          </w:p>
        </w:tc>
        <w:tc>
          <w:tcPr>
            <w:tcW w:w="1559" w:type="dxa"/>
            <w:vAlign w:val="center"/>
          </w:tcPr>
          <w:p w:rsidR="004103EE" w:rsidRPr="00B210D1" w:rsidRDefault="002F5293" w:rsidP="00346A40">
            <w:pPr>
              <w:jc w:val="center"/>
              <w:rPr>
                <w:rFonts w:asciiTheme="minorEastAsia" w:eastAsiaTheme="minorEastAsia" w:hAnsiTheme="minorEastAsia"/>
              </w:rPr>
            </w:pPr>
            <w:r w:rsidRPr="00B210D1">
              <w:rPr>
                <w:rFonts w:asciiTheme="minorEastAsia" w:eastAsiaTheme="minorEastAsia" w:hAnsiTheme="minorEastAsia" w:hint="eastAsia"/>
              </w:rPr>
              <w:t xml:space="preserve">基 </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準</w:t>
            </w:r>
          </w:p>
        </w:tc>
        <w:tc>
          <w:tcPr>
            <w:tcW w:w="6910" w:type="dxa"/>
          </w:tcPr>
          <w:p w:rsidR="004103EE" w:rsidRPr="00B210D1" w:rsidRDefault="002F5293" w:rsidP="00346A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◎廃棄物処理法</w:t>
            </w:r>
          </w:p>
          <w:p w:rsidR="004103EE" w:rsidRPr="00B210D1" w:rsidRDefault="002F5293" w:rsidP="008F0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第</w:t>
            </w:r>
            <w:r w:rsidRPr="00B210D1">
              <w:rPr>
                <w:rFonts w:asciiTheme="minorEastAsia" w:eastAsiaTheme="minorEastAsia" w:hAnsiTheme="minorEastAsia" w:cs="ＭＳ Ｐゴシック"/>
                <w:b/>
                <w:kern w:val="0"/>
                <w:sz w:val="18"/>
                <w:szCs w:val="18"/>
                <w:lang w:val="ja-JP"/>
              </w:rPr>
              <w:t>12</w:t>
            </w:r>
            <w:r w:rsidRPr="00B210D1">
              <w:rPr>
                <w:rFonts w:asciiTheme="minorEastAsia" w:eastAsiaTheme="minorEastAsia" w:hAnsiTheme="minorEastAsia" w:cs="ＭＳ Ｐゴシック" w:hint="eastAsia"/>
                <w:b/>
                <w:kern w:val="0"/>
                <w:sz w:val="18"/>
                <w:szCs w:val="18"/>
                <w:lang w:val="ja-JP"/>
              </w:rPr>
              <w:t>条の</w:t>
            </w:r>
            <w:r w:rsidRPr="00B210D1">
              <w:rPr>
                <w:rFonts w:asciiTheme="minorEastAsia" w:eastAsiaTheme="minorEastAsia" w:hAnsiTheme="minorEastAsia" w:cs="ＭＳ Ｐゴシック"/>
                <w:b/>
                <w:kern w:val="0"/>
                <w:sz w:val="18"/>
                <w:szCs w:val="18"/>
                <w:lang w:val="ja-JP"/>
              </w:rPr>
              <w:t>7</w:t>
            </w:r>
            <w:r w:rsidRPr="00B210D1">
              <w:rPr>
                <w:rFonts w:asciiTheme="minorEastAsia" w:eastAsiaTheme="minorEastAsia" w:hAnsiTheme="minorEastAsia" w:cs="ＭＳ Ｐゴシック" w:hint="eastAsia"/>
                <w:b/>
                <w:kern w:val="0"/>
                <w:sz w:val="18"/>
                <w:szCs w:val="18"/>
                <w:lang w:val="ja-JP"/>
              </w:rPr>
              <w:t>第</w:t>
            </w:r>
            <w:r w:rsidRPr="00B210D1">
              <w:rPr>
                <w:rFonts w:asciiTheme="minorEastAsia" w:eastAsiaTheme="minorEastAsia" w:hAnsiTheme="minorEastAsia" w:cs="ＭＳ Ｐゴシック"/>
                <w:b/>
                <w:kern w:val="0"/>
                <w:sz w:val="18"/>
                <w:szCs w:val="18"/>
                <w:lang w:val="ja-JP"/>
              </w:rPr>
              <w:t>1</w:t>
            </w:r>
            <w:r w:rsidRPr="00B210D1">
              <w:rPr>
                <w:rFonts w:asciiTheme="minorEastAsia" w:eastAsiaTheme="minorEastAsia" w:hAnsiTheme="minorEastAsia" w:cs="ＭＳ Ｐゴシック" w:hint="eastAsia"/>
                <w:b/>
                <w:kern w:val="0"/>
                <w:sz w:val="18"/>
                <w:szCs w:val="18"/>
                <w:lang w:val="ja-JP"/>
              </w:rPr>
              <w:t>項</w:t>
            </w:r>
            <w:r w:rsidRPr="00B210D1">
              <w:rPr>
                <w:rFonts w:asciiTheme="minorEastAsia" w:eastAsiaTheme="minorEastAsia" w:hAnsiTheme="minorEastAsia" w:cs="ＭＳ Ｐゴシック"/>
                <w:b/>
                <w:kern w:val="0"/>
                <w:sz w:val="18"/>
                <w:szCs w:val="18"/>
                <w:lang w:val="ja-JP"/>
              </w:rPr>
              <w:t xml:space="preserve">  </w:t>
            </w:r>
          </w:p>
          <w:p w:rsidR="00BB1E92" w:rsidRPr="00B210D1" w:rsidRDefault="00BB1E92" w:rsidP="00BB1E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第12条の7第7項</w:t>
            </w:r>
          </w:p>
          <w:p w:rsidR="008F0593" w:rsidRPr="00B210D1" w:rsidRDefault="00BB1E92" w:rsidP="00BB1E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第12条の7第9項</w:t>
            </w:r>
          </w:p>
          <w:p w:rsidR="00BB1E92" w:rsidRPr="00B210D1" w:rsidRDefault="00BB1E92" w:rsidP="00BB1E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p>
          <w:p w:rsidR="00FC6BD5" w:rsidRPr="00B210D1" w:rsidRDefault="002F5293" w:rsidP="00F40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◎廃棄物処理法施行規則</w:t>
            </w:r>
          </w:p>
          <w:p w:rsidR="00FC6BD5" w:rsidRPr="00B210D1" w:rsidRDefault="002F5293" w:rsidP="008F0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第</w:t>
            </w:r>
            <w:r w:rsidRPr="00B210D1">
              <w:rPr>
                <w:rFonts w:asciiTheme="minorEastAsia" w:eastAsiaTheme="minorEastAsia" w:hAnsiTheme="minorEastAsia" w:cs="ＭＳ Ｐゴシック"/>
                <w:b/>
                <w:kern w:val="0"/>
                <w:sz w:val="18"/>
                <w:szCs w:val="18"/>
                <w:lang w:val="ja-JP"/>
              </w:rPr>
              <w:t>8</w:t>
            </w:r>
            <w:r w:rsidRPr="00B210D1">
              <w:rPr>
                <w:rFonts w:asciiTheme="minorEastAsia" w:eastAsiaTheme="minorEastAsia" w:hAnsiTheme="minorEastAsia" w:cs="ＭＳ Ｐゴシック" w:hint="eastAsia"/>
                <w:b/>
                <w:kern w:val="0"/>
                <w:sz w:val="18"/>
                <w:szCs w:val="18"/>
                <w:lang w:val="ja-JP"/>
              </w:rPr>
              <w:t>条の</w:t>
            </w:r>
            <w:r w:rsidRPr="00B210D1">
              <w:rPr>
                <w:rFonts w:asciiTheme="minorEastAsia" w:eastAsiaTheme="minorEastAsia" w:hAnsiTheme="minorEastAsia" w:cs="ＭＳ Ｐゴシック"/>
                <w:b/>
                <w:kern w:val="0"/>
                <w:sz w:val="18"/>
                <w:szCs w:val="18"/>
                <w:lang w:val="ja-JP"/>
              </w:rPr>
              <w:t>38</w:t>
            </w:r>
            <w:r w:rsidRPr="00B210D1">
              <w:rPr>
                <w:rFonts w:asciiTheme="minorEastAsia" w:eastAsiaTheme="minorEastAsia" w:hAnsiTheme="minorEastAsia" w:cs="ＭＳ Ｐゴシック" w:hint="eastAsia"/>
                <w:b/>
                <w:kern w:val="0"/>
                <w:sz w:val="18"/>
                <w:szCs w:val="18"/>
                <w:lang w:val="ja-JP"/>
              </w:rPr>
              <w:t>の</w:t>
            </w:r>
            <w:r w:rsidRPr="00B210D1">
              <w:rPr>
                <w:rFonts w:asciiTheme="minorEastAsia" w:eastAsiaTheme="minorEastAsia" w:hAnsiTheme="minorEastAsia" w:cs="ＭＳ Ｐゴシック"/>
                <w:b/>
                <w:kern w:val="0"/>
                <w:sz w:val="18"/>
                <w:szCs w:val="18"/>
                <w:lang w:val="ja-JP"/>
              </w:rPr>
              <w:t xml:space="preserve">2 </w:t>
            </w:r>
          </w:p>
          <w:p w:rsidR="008F0593" w:rsidRPr="00B210D1" w:rsidRDefault="002F5293" w:rsidP="008F0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第</w:t>
            </w:r>
            <w:r w:rsidRPr="00B210D1">
              <w:rPr>
                <w:rFonts w:asciiTheme="minorEastAsia" w:eastAsiaTheme="minorEastAsia" w:hAnsiTheme="minorEastAsia" w:cs="ＭＳ Ｐゴシック"/>
                <w:b/>
                <w:kern w:val="0"/>
                <w:sz w:val="18"/>
                <w:szCs w:val="18"/>
                <w:lang w:val="ja-JP"/>
              </w:rPr>
              <w:t>8</w:t>
            </w:r>
            <w:r w:rsidRPr="00B210D1">
              <w:rPr>
                <w:rFonts w:asciiTheme="minorEastAsia" w:eastAsiaTheme="minorEastAsia" w:hAnsiTheme="minorEastAsia" w:cs="ＭＳ Ｐゴシック" w:hint="eastAsia"/>
                <w:b/>
                <w:kern w:val="0"/>
                <w:sz w:val="18"/>
                <w:szCs w:val="18"/>
                <w:lang w:val="ja-JP"/>
              </w:rPr>
              <w:t>条の</w:t>
            </w:r>
            <w:r w:rsidRPr="00B210D1">
              <w:rPr>
                <w:rFonts w:asciiTheme="minorEastAsia" w:eastAsiaTheme="minorEastAsia" w:hAnsiTheme="minorEastAsia" w:cs="ＭＳ Ｐゴシック"/>
                <w:b/>
                <w:kern w:val="0"/>
                <w:sz w:val="18"/>
                <w:szCs w:val="18"/>
                <w:lang w:val="ja-JP"/>
              </w:rPr>
              <w:t>38</w:t>
            </w:r>
            <w:r w:rsidRPr="00B210D1">
              <w:rPr>
                <w:rFonts w:asciiTheme="minorEastAsia" w:eastAsiaTheme="minorEastAsia" w:hAnsiTheme="minorEastAsia" w:cs="ＭＳ Ｐゴシック" w:hint="eastAsia"/>
                <w:b/>
                <w:kern w:val="0"/>
                <w:sz w:val="18"/>
                <w:szCs w:val="18"/>
                <w:lang w:val="ja-JP"/>
              </w:rPr>
              <w:t>の</w:t>
            </w:r>
            <w:r w:rsidRPr="00B210D1">
              <w:rPr>
                <w:rFonts w:asciiTheme="minorEastAsia" w:eastAsiaTheme="minorEastAsia" w:hAnsiTheme="minorEastAsia" w:cs="ＭＳ Ｐゴシック"/>
                <w:b/>
                <w:kern w:val="0"/>
                <w:sz w:val="18"/>
                <w:szCs w:val="18"/>
                <w:lang w:val="ja-JP"/>
              </w:rPr>
              <w:t xml:space="preserve">3 </w:t>
            </w:r>
          </w:p>
          <w:p w:rsidR="00FC6BD5" w:rsidRPr="00B210D1" w:rsidRDefault="00FC6BD5" w:rsidP="00FC6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0" w:hangingChars="100" w:hanging="180"/>
              <w:rPr>
                <w:rFonts w:asciiTheme="minorEastAsia" w:eastAsiaTheme="minorEastAsia" w:hAnsiTheme="minorEastAsia" w:cs="ＭＳ Ｐゴシック"/>
                <w:kern w:val="0"/>
                <w:sz w:val="18"/>
                <w:szCs w:val="18"/>
                <w:lang w:val="ja-JP"/>
              </w:rPr>
            </w:pPr>
          </w:p>
        </w:tc>
      </w:tr>
      <w:tr w:rsidR="00B210D1" w:rsidRPr="00B210D1" w:rsidTr="00346A40">
        <w:tc>
          <w:tcPr>
            <w:tcW w:w="709" w:type="dxa"/>
            <w:vMerge/>
            <w:vAlign w:val="center"/>
          </w:tcPr>
          <w:p w:rsidR="004103EE" w:rsidRPr="00B210D1" w:rsidRDefault="004103EE" w:rsidP="00346A40">
            <w:pPr>
              <w:jc w:val="center"/>
              <w:rPr>
                <w:rFonts w:asciiTheme="minorEastAsia" w:eastAsiaTheme="minorEastAsia" w:hAnsiTheme="minorEastAsia"/>
              </w:rPr>
            </w:pPr>
          </w:p>
        </w:tc>
        <w:tc>
          <w:tcPr>
            <w:tcW w:w="1559" w:type="dxa"/>
            <w:vAlign w:val="center"/>
          </w:tcPr>
          <w:p w:rsidR="004103EE" w:rsidRPr="00B210D1" w:rsidRDefault="002F5293" w:rsidP="00346A40">
            <w:pPr>
              <w:jc w:val="center"/>
              <w:rPr>
                <w:rFonts w:asciiTheme="minorEastAsia" w:eastAsiaTheme="minorEastAsia" w:hAnsiTheme="minorEastAsia"/>
              </w:rPr>
            </w:pPr>
            <w:r w:rsidRPr="00B210D1">
              <w:rPr>
                <w:rFonts w:asciiTheme="minorEastAsia" w:eastAsiaTheme="minorEastAsia" w:hAnsiTheme="minorEastAsia" w:hint="eastAsia"/>
              </w:rPr>
              <w:t>参考事項</w:t>
            </w:r>
          </w:p>
        </w:tc>
        <w:tc>
          <w:tcPr>
            <w:tcW w:w="6910" w:type="dxa"/>
          </w:tcPr>
          <w:p w:rsidR="004103EE" w:rsidRPr="00B210D1" w:rsidRDefault="004103EE" w:rsidP="00346A40">
            <w:pPr>
              <w:rPr>
                <w:rFonts w:asciiTheme="minorEastAsia" w:eastAsiaTheme="minorEastAsia" w:hAnsiTheme="minorEastAsia"/>
              </w:rPr>
            </w:pPr>
          </w:p>
        </w:tc>
      </w:tr>
      <w:tr w:rsidR="004103EE" w:rsidRPr="00B210D1" w:rsidTr="00346A40">
        <w:trPr>
          <w:trHeight w:val="268"/>
        </w:trPr>
        <w:tc>
          <w:tcPr>
            <w:tcW w:w="2268" w:type="dxa"/>
            <w:gridSpan w:val="2"/>
            <w:vAlign w:val="center"/>
          </w:tcPr>
          <w:p w:rsidR="004103EE" w:rsidRPr="00B210D1" w:rsidRDefault="002F5293" w:rsidP="00346A40">
            <w:pPr>
              <w:jc w:val="center"/>
              <w:rPr>
                <w:rFonts w:asciiTheme="minorEastAsia" w:eastAsiaTheme="minorEastAsia" w:hAnsiTheme="minorEastAsia"/>
              </w:rPr>
            </w:pPr>
            <w:r w:rsidRPr="00B210D1">
              <w:rPr>
                <w:rFonts w:asciiTheme="minorEastAsia" w:eastAsiaTheme="minorEastAsia" w:hAnsiTheme="minorEastAsia" w:hint="eastAsia"/>
              </w:rPr>
              <w:t>備考</w:t>
            </w:r>
          </w:p>
        </w:tc>
        <w:tc>
          <w:tcPr>
            <w:tcW w:w="6910" w:type="dxa"/>
          </w:tcPr>
          <w:p w:rsidR="004103EE" w:rsidRPr="00B210D1" w:rsidRDefault="004103EE" w:rsidP="00346A40">
            <w:pPr>
              <w:rPr>
                <w:rFonts w:asciiTheme="minorEastAsia" w:eastAsiaTheme="minorEastAsia" w:hAnsiTheme="minorEastAsia"/>
              </w:rPr>
            </w:pPr>
          </w:p>
          <w:p w:rsidR="00F45228" w:rsidRPr="00B210D1" w:rsidRDefault="00F45228" w:rsidP="00346A40">
            <w:pPr>
              <w:rPr>
                <w:rFonts w:asciiTheme="minorEastAsia" w:eastAsiaTheme="minorEastAsia" w:hAnsiTheme="minorEastAsia"/>
              </w:rPr>
            </w:pPr>
          </w:p>
        </w:tc>
      </w:tr>
    </w:tbl>
    <w:p w:rsidR="00546F7D" w:rsidRPr="00B210D1" w:rsidRDefault="00546F7D">
      <w:pPr>
        <w:widowControl/>
        <w:jc w:val="left"/>
        <w:rPr>
          <w:rFonts w:ascii="ＭＳ ゴシック" w:eastAsia="ＭＳ ゴシック" w:hAnsi="ＭＳ ゴシック"/>
          <w:w w:val="200"/>
        </w:rPr>
      </w:pPr>
    </w:p>
    <w:p w:rsidR="00546F7D" w:rsidRPr="00B210D1" w:rsidRDefault="00546F7D" w:rsidP="00692B5E">
      <w:pPr>
        <w:rPr>
          <w:rFonts w:ascii="ＭＳ ゴシック" w:eastAsia="ＭＳ ゴシック" w:hAnsi="ＭＳ ゴシック"/>
          <w:w w:val="200"/>
          <w:u w:val="single"/>
        </w:rPr>
        <w:sectPr w:rsidR="00546F7D" w:rsidRPr="00B210D1" w:rsidSect="00DC2DF7">
          <w:pgSz w:w="11906" w:h="16838" w:code="9"/>
          <w:pgMar w:top="1418" w:right="1418" w:bottom="1418" w:left="1418" w:header="851" w:footer="992" w:gutter="0"/>
          <w:cols w:space="425"/>
          <w:docGrid w:type="linesAndChars" w:linePitch="333"/>
        </w:sectPr>
      </w:pPr>
    </w:p>
    <w:p w:rsidR="00692B5E" w:rsidRPr="00B210D1" w:rsidRDefault="002F5293" w:rsidP="00692B5E">
      <w:pPr>
        <w:rPr>
          <w:rFonts w:ascii="ＭＳ ゴシック" w:eastAsia="ＭＳ ゴシック" w:hAnsi="ＭＳ ゴシック"/>
          <w:w w:val="200"/>
          <w:u w:val="single"/>
        </w:rPr>
      </w:pPr>
      <w:r w:rsidRPr="00B210D1">
        <w:rPr>
          <w:rFonts w:ascii="ＭＳ ゴシック" w:eastAsia="ＭＳ ゴシック" w:hAnsi="ＭＳ ゴシック"/>
          <w:w w:val="200"/>
          <w:u w:val="single"/>
        </w:rPr>
        <w:lastRenderedPageBreak/>
        <w:t>様式Ｂ－２</w:t>
      </w:r>
    </w:p>
    <w:p w:rsidR="00692B5E" w:rsidRPr="00B210D1" w:rsidRDefault="002F5293" w:rsidP="00692B5E">
      <w:pPr>
        <w:ind w:left="1680" w:hangingChars="400" w:hanging="1680"/>
        <w:jc w:val="center"/>
        <w:rPr>
          <w:rFonts w:ascii="ＭＳ ゴシック" w:eastAsia="ＭＳ ゴシック" w:hAnsi="ＭＳ ゴシック"/>
          <w:w w:val="200"/>
        </w:rPr>
      </w:pPr>
      <w:r w:rsidRPr="00B210D1">
        <w:rPr>
          <w:rFonts w:ascii="ＭＳ ゴシック" w:eastAsia="ＭＳ ゴシック" w:hAnsi="ＭＳ ゴシック"/>
          <w:w w:val="200"/>
        </w:rPr>
        <w:t>不利益処分の処分基準</w:t>
      </w:r>
    </w:p>
    <w:p w:rsidR="00692B5E" w:rsidRPr="00B210D1" w:rsidRDefault="00692B5E" w:rsidP="00692B5E">
      <w:pPr>
        <w:ind w:left="840" w:hangingChars="400" w:hanging="8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30"/>
        <w:gridCol w:w="6715"/>
      </w:tblGrid>
      <w:tr w:rsidR="00B530A2" w:rsidRPr="00B210D1" w:rsidTr="00540989">
        <w:trPr>
          <w:trHeight w:val="154"/>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処</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分</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名</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産業廃棄物処理業の事業の停止</w:t>
            </w:r>
          </w:p>
        </w:tc>
      </w:tr>
      <w:tr w:rsidR="00B530A2" w:rsidRPr="00B210D1" w:rsidTr="00540989">
        <w:trPr>
          <w:trHeight w:val="302"/>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根拠法令及び条項</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廃棄物処理法第</w:t>
            </w:r>
            <w:r w:rsidRPr="00B210D1">
              <w:rPr>
                <w:rFonts w:asciiTheme="minorEastAsia" w:eastAsiaTheme="minorEastAsia" w:hAnsiTheme="minorEastAsia"/>
              </w:rPr>
              <w:t>14</w:t>
            </w:r>
            <w:r w:rsidRPr="00B210D1">
              <w:rPr>
                <w:rFonts w:asciiTheme="minorEastAsia" w:eastAsiaTheme="minorEastAsia" w:hAnsiTheme="minorEastAsia" w:hint="eastAsia"/>
              </w:rPr>
              <w:t>条の</w:t>
            </w:r>
            <w:r w:rsidRPr="00B210D1">
              <w:rPr>
                <w:rFonts w:asciiTheme="minorEastAsia" w:eastAsiaTheme="minorEastAsia" w:hAnsiTheme="minorEastAsia"/>
              </w:rPr>
              <w:t>3</w:t>
            </w:r>
          </w:p>
        </w:tc>
      </w:tr>
      <w:tr w:rsidR="00B530A2" w:rsidRPr="00B210D1" w:rsidTr="00540989">
        <w:trPr>
          <w:trHeight w:val="132"/>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所管部課(室)係名</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環境部環境指導課産業廃棄物指導係</w:t>
            </w:r>
          </w:p>
        </w:tc>
      </w:tr>
      <w:tr w:rsidR="00B530A2" w:rsidRPr="00B210D1" w:rsidTr="00540989">
        <w:trPr>
          <w:trHeight w:val="281"/>
        </w:trPr>
        <w:tc>
          <w:tcPr>
            <w:tcW w:w="709" w:type="dxa"/>
            <w:vMerge w:val="restart"/>
            <w:vAlign w:val="center"/>
          </w:tcPr>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処</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分</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基</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準</w:t>
            </w:r>
          </w:p>
        </w:tc>
        <w:tc>
          <w:tcPr>
            <w:tcW w:w="1559" w:type="dxa"/>
            <w:vAlign w:val="center"/>
          </w:tcPr>
          <w:p w:rsidR="00692B5E" w:rsidRPr="00B210D1" w:rsidRDefault="002F5293" w:rsidP="00540989">
            <w:pPr>
              <w:ind w:firstLineChars="100" w:firstLine="210"/>
              <w:rPr>
                <w:rFonts w:asciiTheme="minorEastAsia" w:eastAsiaTheme="minorEastAsia" w:hAnsiTheme="minorEastAsia"/>
              </w:rPr>
            </w:pPr>
            <w:r w:rsidRPr="00B210D1">
              <w:rPr>
                <w:rFonts w:asciiTheme="minorEastAsia" w:eastAsiaTheme="minorEastAsia" w:hAnsiTheme="minorEastAsia" w:hint="eastAsia"/>
              </w:rPr>
              <w:t>関係条項</w:t>
            </w:r>
          </w:p>
        </w:tc>
        <w:tc>
          <w:tcPr>
            <w:tcW w:w="6910" w:type="dxa"/>
            <w:vAlign w:val="center"/>
          </w:tcPr>
          <w:p w:rsidR="003C7DF9"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廃棄物処理法第</w:t>
            </w:r>
            <w:r w:rsidRPr="00B210D1">
              <w:rPr>
                <w:rFonts w:asciiTheme="minorEastAsia" w:eastAsiaTheme="minorEastAsia" w:hAnsiTheme="minorEastAsia"/>
              </w:rPr>
              <w:t>14</w:t>
            </w:r>
            <w:r w:rsidRPr="00B210D1">
              <w:rPr>
                <w:rFonts w:asciiTheme="minorEastAsia" w:eastAsiaTheme="minorEastAsia" w:hAnsiTheme="minorEastAsia" w:hint="eastAsia"/>
              </w:rPr>
              <w:t>条</w:t>
            </w:r>
            <w:r w:rsidR="00FF28CB" w:rsidRPr="00B210D1">
              <w:rPr>
                <w:rFonts w:asciiTheme="minorEastAsia" w:eastAsiaTheme="minorEastAsia" w:hAnsiTheme="minorEastAsia" w:hint="eastAsia"/>
              </w:rPr>
              <w:t>第5項第1号、第10項第1号</w:t>
            </w:r>
            <w:r w:rsidR="003C7DF9" w:rsidRPr="00B210D1">
              <w:rPr>
                <w:rFonts w:asciiTheme="minorEastAsia" w:eastAsiaTheme="minorEastAsia" w:hAnsiTheme="minorEastAsia" w:hint="eastAsia"/>
              </w:rPr>
              <w:t>及び</w:t>
            </w:r>
            <w:r w:rsidR="00FF28CB" w:rsidRPr="00B210D1">
              <w:rPr>
                <w:rFonts w:asciiTheme="minorEastAsia" w:eastAsiaTheme="minorEastAsia" w:hAnsiTheme="minorEastAsia" w:hint="eastAsia"/>
              </w:rPr>
              <w:t>第11項</w:t>
            </w:r>
          </w:p>
          <w:p w:rsidR="001E6976" w:rsidRPr="00B210D1" w:rsidRDefault="001E6976" w:rsidP="00540989">
            <w:pPr>
              <w:rPr>
                <w:rFonts w:asciiTheme="minorEastAsia" w:eastAsiaTheme="minorEastAsia" w:hAnsiTheme="minorEastAsia"/>
              </w:rPr>
            </w:pPr>
            <w:r w:rsidRPr="00B210D1">
              <w:rPr>
                <w:rFonts w:asciiTheme="minorEastAsia" w:eastAsiaTheme="minorEastAsia" w:hAnsiTheme="minorEastAsia" w:hint="eastAsia"/>
              </w:rPr>
              <w:t>廃棄物処理法施行規則第10条及び第10条の5</w:t>
            </w:r>
          </w:p>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豊中市産業廃棄物不適正処理に係る行政処分要綱(以下｢要綱｣という｡)第</w:t>
            </w:r>
            <w:r w:rsidRPr="00B210D1">
              <w:rPr>
                <w:rFonts w:asciiTheme="minorEastAsia" w:eastAsiaTheme="minorEastAsia" w:hAnsiTheme="minorEastAsia"/>
              </w:rPr>
              <w:t>3</w:t>
            </w:r>
            <w:r w:rsidRPr="00B210D1">
              <w:rPr>
                <w:rFonts w:asciiTheme="minorEastAsia" w:eastAsiaTheme="minorEastAsia" w:hAnsiTheme="minorEastAsia" w:hint="eastAsia"/>
              </w:rPr>
              <w:t>条及び別表</w:t>
            </w:r>
          </w:p>
        </w:tc>
      </w:tr>
      <w:tr w:rsidR="00B530A2" w:rsidRPr="00B210D1" w:rsidTr="00AE6855">
        <w:trPr>
          <w:trHeight w:val="8806"/>
        </w:trPr>
        <w:tc>
          <w:tcPr>
            <w:tcW w:w="709" w:type="dxa"/>
            <w:vMerge/>
            <w:vAlign w:val="center"/>
          </w:tcPr>
          <w:p w:rsidR="00692B5E" w:rsidRPr="00B210D1" w:rsidRDefault="00692B5E" w:rsidP="00540989">
            <w:pPr>
              <w:jc w:val="center"/>
              <w:rPr>
                <w:rFonts w:asciiTheme="minorEastAsia" w:eastAsiaTheme="minorEastAsia" w:hAnsiTheme="minorEastAsia"/>
                <w:w w:val="200"/>
              </w:rPr>
            </w:pPr>
          </w:p>
        </w:tc>
        <w:tc>
          <w:tcPr>
            <w:tcW w:w="1559" w:type="dxa"/>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 xml:space="preserve">基 </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準</w:t>
            </w:r>
          </w:p>
        </w:tc>
        <w:tc>
          <w:tcPr>
            <w:tcW w:w="6910" w:type="dxa"/>
          </w:tcPr>
          <w:p w:rsidR="00692B5E" w:rsidRPr="00D1545E" w:rsidRDefault="002F5293" w:rsidP="00540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rPr>
            </w:pPr>
            <w:r w:rsidRPr="00D1545E">
              <w:rPr>
                <w:rFonts w:asciiTheme="minorEastAsia" w:eastAsiaTheme="minorEastAsia" w:hAnsiTheme="minorEastAsia" w:cs="ＭＳ Ｐゴシック"/>
                <w:b/>
                <w:kern w:val="0"/>
                <w:sz w:val="18"/>
                <w:szCs w:val="18"/>
              </w:rPr>
              <w:t>◎</w:t>
            </w:r>
            <w:r w:rsidRPr="00B210D1">
              <w:rPr>
                <w:rFonts w:asciiTheme="minorEastAsia" w:eastAsiaTheme="minorEastAsia" w:hAnsiTheme="minorEastAsia" w:cs="ＭＳ Ｐゴシック"/>
                <w:b/>
                <w:kern w:val="0"/>
                <w:sz w:val="18"/>
                <w:szCs w:val="18"/>
                <w:lang w:val="ja-JP"/>
              </w:rPr>
              <w:t>廃棄物処理法</w:t>
            </w:r>
          </w:p>
          <w:p w:rsidR="00F7063F" w:rsidRPr="00D1545E" w:rsidRDefault="002F5293" w:rsidP="008F0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rPr>
            </w:pPr>
            <w:r w:rsidRPr="00B210D1">
              <w:rPr>
                <w:rFonts w:asciiTheme="minorEastAsia" w:eastAsiaTheme="minorEastAsia" w:hAnsiTheme="minorEastAsia" w:cs="ＭＳ Ｐゴシック"/>
                <w:b/>
                <w:kern w:val="0"/>
                <w:sz w:val="18"/>
                <w:szCs w:val="18"/>
                <w:lang w:val="ja-JP"/>
              </w:rPr>
              <w:t>第</w:t>
            </w:r>
            <w:r w:rsidRPr="00D1545E">
              <w:rPr>
                <w:rFonts w:asciiTheme="minorEastAsia" w:eastAsiaTheme="minorEastAsia" w:hAnsiTheme="minorEastAsia" w:cs="ＭＳ Ｐゴシック"/>
                <w:b/>
                <w:kern w:val="0"/>
                <w:sz w:val="18"/>
                <w:szCs w:val="18"/>
              </w:rPr>
              <w:t>14</w:t>
            </w:r>
            <w:r w:rsidRPr="00B210D1">
              <w:rPr>
                <w:rFonts w:asciiTheme="minorEastAsia" w:eastAsiaTheme="minorEastAsia" w:hAnsiTheme="minorEastAsia" w:cs="ＭＳ Ｐゴシック"/>
                <w:b/>
                <w:kern w:val="0"/>
                <w:sz w:val="18"/>
                <w:szCs w:val="18"/>
                <w:lang w:val="ja-JP"/>
              </w:rPr>
              <w:t>条第</w:t>
            </w:r>
            <w:r w:rsidRPr="00D1545E">
              <w:rPr>
                <w:rFonts w:asciiTheme="minorEastAsia" w:eastAsiaTheme="minorEastAsia" w:hAnsiTheme="minorEastAsia" w:cs="ＭＳ Ｐゴシック"/>
                <w:b/>
                <w:kern w:val="0"/>
                <w:sz w:val="18"/>
                <w:szCs w:val="18"/>
              </w:rPr>
              <w:t>5</w:t>
            </w:r>
            <w:r w:rsidRPr="00B210D1">
              <w:rPr>
                <w:rFonts w:asciiTheme="minorEastAsia" w:eastAsiaTheme="minorEastAsia" w:hAnsiTheme="minorEastAsia" w:cs="ＭＳ Ｐゴシック"/>
                <w:b/>
                <w:kern w:val="0"/>
                <w:sz w:val="18"/>
                <w:szCs w:val="18"/>
                <w:lang w:val="ja-JP"/>
              </w:rPr>
              <w:t>項第</w:t>
            </w:r>
            <w:r w:rsidRPr="00D1545E">
              <w:rPr>
                <w:rFonts w:asciiTheme="minorEastAsia" w:eastAsiaTheme="minorEastAsia" w:hAnsiTheme="minorEastAsia" w:cs="ＭＳ Ｐゴシック"/>
                <w:b/>
                <w:kern w:val="0"/>
                <w:sz w:val="18"/>
                <w:szCs w:val="18"/>
              </w:rPr>
              <w:t>1</w:t>
            </w:r>
            <w:r w:rsidRPr="00B210D1">
              <w:rPr>
                <w:rFonts w:asciiTheme="minorEastAsia" w:eastAsiaTheme="minorEastAsia" w:hAnsiTheme="minorEastAsia" w:cs="ＭＳ Ｐゴシック"/>
                <w:b/>
                <w:kern w:val="0"/>
                <w:sz w:val="18"/>
                <w:szCs w:val="18"/>
                <w:lang w:val="ja-JP"/>
              </w:rPr>
              <w:t>号</w:t>
            </w:r>
          </w:p>
          <w:p w:rsidR="00F7063F" w:rsidRPr="00D1545E" w:rsidRDefault="002F5293" w:rsidP="008F0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rPr>
            </w:pPr>
            <w:r w:rsidRPr="00B210D1">
              <w:rPr>
                <w:rFonts w:asciiTheme="minorEastAsia" w:eastAsiaTheme="minorEastAsia" w:hAnsiTheme="minorEastAsia" w:cs="ＭＳ Ｐゴシック"/>
                <w:b/>
                <w:kern w:val="0"/>
                <w:sz w:val="18"/>
                <w:szCs w:val="18"/>
                <w:lang w:val="ja-JP"/>
              </w:rPr>
              <w:t>第</w:t>
            </w:r>
            <w:r w:rsidRPr="00D1545E">
              <w:rPr>
                <w:rFonts w:asciiTheme="minorEastAsia" w:eastAsiaTheme="minorEastAsia" w:hAnsiTheme="minorEastAsia" w:cs="ＭＳ Ｐゴシック"/>
                <w:b/>
                <w:kern w:val="0"/>
                <w:sz w:val="18"/>
                <w:szCs w:val="18"/>
              </w:rPr>
              <w:t>14</w:t>
            </w:r>
            <w:r w:rsidRPr="00B210D1">
              <w:rPr>
                <w:rFonts w:asciiTheme="minorEastAsia" w:eastAsiaTheme="minorEastAsia" w:hAnsiTheme="minorEastAsia" w:cs="ＭＳ Ｐゴシック"/>
                <w:b/>
                <w:kern w:val="0"/>
                <w:sz w:val="18"/>
                <w:szCs w:val="18"/>
                <w:lang w:val="ja-JP"/>
              </w:rPr>
              <w:t>条第</w:t>
            </w:r>
            <w:r w:rsidRPr="00D1545E">
              <w:rPr>
                <w:rFonts w:asciiTheme="minorEastAsia" w:eastAsiaTheme="minorEastAsia" w:hAnsiTheme="minorEastAsia" w:cs="ＭＳ Ｐゴシック"/>
                <w:b/>
                <w:kern w:val="0"/>
                <w:sz w:val="18"/>
                <w:szCs w:val="18"/>
              </w:rPr>
              <w:t>10</w:t>
            </w:r>
            <w:r w:rsidRPr="00B210D1">
              <w:rPr>
                <w:rFonts w:asciiTheme="minorEastAsia" w:eastAsiaTheme="minorEastAsia" w:hAnsiTheme="minorEastAsia" w:cs="ＭＳ Ｐゴシック"/>
                <w:b/>
                <w:kern w:val="0"/>
                <w:sz w:val="18"/>
                <w:szCs w:val="18"/>
                <w:lang w:val="ja-JP"/>
              </w:rPr>
              <w:t>項第</w:t>
            </w:r>
            <w:r w:rsidRPr="00D1545E">
              <w:rPr>
                <w:rFonts w:asciiTheme="minorEastAsia" w:eastAsiaTheme="minorEastAsia" w:hAnsiTheme="minorEastAsia" w:cs="ＭＳ Ｐゴシック"/>
                <w:b/>
                <w:kern w:val="0"/>
                <w:sz w:val="18"/>
                <w:szCs w:val="18"/>
              </w:rPr>
              <w:t>1</w:t>
            </w:r>
            <w:r w:rsidRPr="00B210D1">
              <w:rPr>
                <w:rFonts w:asciiTheme="minorEastAsia" w:eastAsiaTheme="minorEastAsia" w:hAnsiTheme="minorEastAsia" w:cs="ＭＳ Ｐゴシック"/>
                <w:b/>
                <w:kern w:val="0"/>
                <w:sz w:val="18"/>
                <w:szCs w:val="18"/>
                <w:lang w:val="ja-JP"/>
              </w:rPr>
              <w:t>号</w:t>
            </w:r>
          </w:p>
          <w:p w:rsidR="00692B5E" w:rsidRPr="00D1545E" w:rsidRDefault="002F5293" w:rsidP="008F0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kern w:val="0"/>
                <w:sz w:val="18"/>
                <w:szCs w:val="18"/>
              </w:rPr>
            </w:pPr>
            <w:r w:rsidRPr="00B210D1">
              <w:rPr>
                <w:rFonts w:asciiTheme="minorEastAsia" w:eastAsiaTheme="minorEastAsia" w:hAnsiTheme="minorEastAsia" w:cs="ＭＳ Ｐゴシック"/>
                <w:b/>
                <w:kern w:val="0"/>
                <w:sz w:val="18"/>
                <w:szCs w:val="18"/>
                <w:lang w:val="ja-JP"/>
              </w:rPr>
              <w:t>第</w:t>
            </w:r>
            <w:r w:rsidRPr="00D1545E">
              <w:rPr>
                <w:rFonts w:asciiTheme="minorEastAsia" w:eastAsiaTheme="minorEastAsia" w:hAnsiTheme="minorEastAsia" w:cs="ＭＳ Ｐゴシック"/>
                <w:b/>
                <w:kern w:val="0"/>
                <w:sz w:val="18"/>
                <w:szCs w:val="18"/>
              </w:rPr>
              <w:t>14</w:t>
            </w:r>
            <w:r w:rsidRPr="00B210D1">
              <w:rPr>
                <w:rFonts w:asciiTheme="minorEastAsia" w:eastAsiaTheme="minorEastAsia" w:hAnsiTheme="minorEastAsia" w:cs="ＭＳ Ｐゴシック"/>
                <w:b/>
                <w:kern w:val="0"/>
                <w:sz w:val="18"/>
                <w:szCs w:val="18"/>
                <w:lang w:val="ja-JP"/>
              </w:rPr>
              <w:t>条第</w:t>
            </w:r>
            <w:r w:rsidRPr="00D1545E">
              <w:rPr>
                <w:rFonts w:asciiTheme="minorEastAsia" w:eastAsiaTheme="minorEastAsia" w:hAnsiTheme="minorEastAsia" w:cs="ＭＳ Ｐゴシック"/>
                <w:b/>
                <w:kern w:val="0"/>
                <w:sz w:val="18"/>
                <w:szCs w:val="18"/>
              </w:rPr>
              <w:t>11</w:t>
            </w:r>
            <w:r w:rsidRPr="00B210D1">
              <w:rPr>
                <w:rFonts w:asciiTheme="minorEastAsia" w:eastAsiaTheme="minorEastAsia" w:hAnsiTheme="minorEastAsia" w:cs="ＭＳ Ｐゴシック"/>
                <w:b/>
                <w:kern w:val="0"/>
                <w:sz w:val="18"/>
                <w:szCs w:val="18"/>
                <w:lang w:val="ja-JP"/>
              </w:rPr>
              <w:t>項</w:t>
            </w:r>
            <w:r w:rsidRPr="00D1545E">
              <w:rPr>
                <w:rFonts w:asciiTheme="minorEastAsia" w:eastAsiaTheme="minorEastAsia" w:hAnsiTheme="minorEastAsia" w:cs="ＭＳ Ｐゴシック"/>
                <w:b/>
                <w:kern w:val="0"/>
                <w:sz w:val="18"/>
                <w:szCs w:val="18"/>
              </w:rPr>
              <w:t xml:space="preserve"> </w:t>
            </w:r>
          </w:p>
          <w:p w:rsidR="00AE6855" w:rsidRPr="00B210D1" w:rsidRDefault="00AE6855" w:rsidP="00AE68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kern w:val="0"/>
                <w:sz w:val="18"/>
                <w:szCs w:val="18"/>
                <w:lang w:val="ja-JP"/>
              </w:rPr>
            </w:pPr>
            <w:r w:rsidRPr="00B210D1">
              <w:rPr>
                <w:rFonts w:asciiTheme="minorEastAsia" w:eastAsiaTheme="minorEastAsia" w:hAnsiTheme="minorEastAsia" w:cs="ＭＳ Ｐゴシック"/>
                <w:b/>
                <w:kern w:val="0"/>
                <w:sz w:val="18"/>
                <w:szCs w:val="18"/>
                <w:lang w:val="ja-JP"/>
              </w:rPr>
              <w:t>第14条</w:t>
            </w:r>
            <w:r w:rsidRPr="00B210D1">
              <w:rPr>
                <w:rFonts w:asciiTheme="minorEastAsia" w:eastAsiaTheme="minorEastAsia" w:hAnsiTheme="minorEastAsia" w:cs="ＭＳ Ｐゴシック" w:hint="eastAsia"/>
                <w:b/>
                <w:kern w:val="0"/>
                <w:sz w:val="18"/>
                <w:szCs w:val="18"/>
                <w:lang w:val="ja-JP"/>
              </w:rPr>
              <w:t>の3</w:t>
            </w:r>
            <w:r w:rsidRPr="00B210D1">
              <w:rPr>
                <w:rFonts w:asciiTheme="minorEastAsia" w:eastAsiaTheme="minorEastAsia" w:hAnsiTheme="minorEastAsia" w:cs="ＭＳ Ｐゴシック"/>
                <w:b/>
                <w:kern w:val="0"/>
                <w:sz w:val="18"/>
                <w:szCs w:val="18"/>
                <w:lang w:val="ja-JP"/>
              </w:rPr>
              <w:t xml:space="preserve"> </w:t>
            </w:r>
          </w:p>
          <w:p w:rsidR="00692B5E" w:rsidRPr="00B210D1" w:rsidRDefault="00692B5E" w:rsidP="00540989">
            <w:pPr>
              <w:adjustRightInd w:val="0"/>
              <w:spacing w:line="240" w:lineRule="exact"/>
              <w:ind w:left="100" w:hanging="100"/>
              <w:rPr>
                <w:rFonts w:asciiTheme="minorEastAsia" w:eastAsiaTheme="minorEastAsia" w:hAnsiTheme="minorEastAsia"/>
                <w:sz w:val="18"/>
                <w:szCs w:val="18"/>
              </w:rPr>
            </w:pPr>
          </w:p>
          <w:p w:rsidR="001E6976" w:rsidRPr="00B210D1" w:rsidRDefault="001E6976" w:rsidP="00540989">
            <w:pPr>
              <w:adjustRightInd w:val="0"/>
              <w:spacing w:line="240" w:lineRule="exact"/>
              <w:ind w:left="100" w:hanging="100"/>
              <w:rPr>
                <w:rFonts w:asciiTheme="minorEastAsia" w:eastAsiaTheme="minorEastAsia" w:hAnsiTheme="minorEastAsia"/>
                <w:b/>
                <w:sz w:val="18"/>
                <w:szCs w:val="18"/>
              </w:rPr>
            </w:pPr>
            <w:r w:rsidRPr="00B210D1">
              <w:rPr>
                <w:rFonts w:asciiTheme="minorEastAsia" w:eastAsiaTheme="minorEastAsia" w:hAnsiTheme="minorEastAsia" w:hint="eastAsia"/>
                <w:b/>
                <w:sz w:val="18"/>
                <w:szCs w:val="18"/>
              </w:rPr>
              <w:t xml:space="preserve">◎廃棄物処理法施行規則 </w:t>
            </w:r>
          </w:p>
          <w:p w:rsidR="001E6976" w:rsidRPr="00B210D1" w:rsidRDefault="001E6976" w:rsidP="00540989">
            <w:pPr>
              <w:adjustRightInd w:val="0"/>
              <w:spacing w:line="240" w:lineRule="exact"/>
              <w:ind w:left="100" w:hanging="100"/>
              <w:rPr>
                <w:rFonts w:asciiTheme="minorEastAsia" w:eastAsiaTheme="minorEastAsia" w:hAnsiTheme="minorEastAsia"/>
                <w:b/>
                <w:sz w:val="18"/>
                <w:szCs w:val="18"/>
              </w:rPr>
            </w:pPr>
            <w:r w:rsidRPr="00B210D1">
              <w:rPr>
                <w:rFonts w:asciiTheme="minorEastAsia" w:eastAsiaTheme="minorEastAsia" w:hAnsiTheme="minorEastAsia" w:hint="eastAsia"/>
                <w:b/>
                <w:sz w:val="18"/>
                <w:szCs w:val="18"/>
              </w:rPr>
              <w:t xml:space="preserve">第10条 </w:t>
            </w:r>
          </w:p>
          <w:p w:rsidR="001E6976" w:rsidRPr="00B210D1" w:rsidRDefault="001E6976" w:rsidP="001E6976">
            <w:pPr>
              <w:adjustRightInd w:val="0"/>
              <w:spacing w:line="240" w:lineRule="exact"/>
              <w:rPr>
                <w:rFonts w:asciiTheme="minorEastAsia" w:eastAsiaTheme="minorEastAsia" w:hAnsiTheme="minorEastAsia"/>
                <w:b/>
                <w:sz w:val="18"/>
                <w:szCs w:val="18"/>
              </w:rPr>
            </w:pPr>
            <w:r w:rsidRPr="00B210D1">
              <w:rPr>
                <w:rFonts w:asciiTheme="minorEastAsia" w:eastAsiaTheme="minorEastAsia" w:hAnsiTheme="minorEastAsia" w:hint="eastAsia"/>
                <w:b/>
                <w:sz w:val="18"/>
                <w:szCs w:val="18"/>
              </w:rPr>
              <w:t>第10条の5</w:t>
            </w:r>
            <w:r w:rsidRPr="00B210D1">
              <w:rPr>
                <w:rFonts w:asciiTheme="minorEastAsia" w:eastAsiaTheme="minorEastAsia" w:hAnsiTheme="minorEastAsia"/>
                <w:b/>
                <w:sz w:val="18"/>
                <w:szCs w:val="18"/>
              </w:rPr>
              <w:t xml:space="preserve"> </w:t>
            </w:r>
          </w:p>
          <w:p w:rsidR="001E6976" w:rsidRPr="00B210D1" w:rsidRDefault="001E6976" w:rsidP="00540989">
            <w:pPr>
              <w:adjustRightInd w:val="0"/>
              <w:spacing w:line="240" w:lineRule="exact"/>
              <w:ind w:left="100" w:hanging="100"/>
              <w:rPr>
                <w:rFonts w:asciiTheme="minorEastAsia" w:eastAsiaTheme="minorEastAsia" w:hAnsiTheme="minorEastAsia"/>
                <w:sz w:val="18"/>
                <w:szCs w:val="18"/>
              </w:rPr>
            </w:pPr>
          </w:p>
          <w:p w:rsidR="00692B5E" w:rsidRPr="00B210D1" w:rsidRDefault="002F5293" w:rsidP="00540989">
            <w:pPr>
              <w:adjustRightInd w:val="0"/>
              <w:spacing w:line="240" w:lineRule="exact"/>
              <w:ind w:left="100" w:hanging="100"/>
              <w:rPr>
                <w:rFonts w:asciiTheme="minorEastAsia" w:eastAsiaTheme="minorEastAsia" w:hAnsiTheme="minorEastAsia" w:cs="ＭＳ 明朝"/>
                <w:b/>
                <w:kern w:val="0"/>
                <w:sz w:val="18"/>
                <w:szCs w:val="18"/>
              </w:rPr>
            </w:pPr>
            <w:r w:rsidRPr="00B210D1">
              <w:rPr>
                <w:rFonts w:asciiTheme="minorEastAsia" w:eastAsiaTheme="minorEastAsia" w:hAnsiTheme="minorEastAsia"/>
                <w:b/>
                <w:sz w:val="18"/>
                <w:szCs w:val="18"/>
              </w:rPr>
              <w:t>◎要綱</w:t>
            </w:r>
          </w:p>
          <w:p w:rsidR="00692B5E" w:rsidRPr="00B210D1" w:rsidRDefault="002F5293" w:rsidP="00540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kern w:val="0"/>
                <w:sz w:val="18"/>
                <w:szCs w:val="18"/>
                <w:lang w:val="ja-JP"/>
              </w:rPr>
            </w:pPr>
            <w:r w:rsidRPr="00B210D1">
              <w:rPr>
                <w:rFonts w:asciiTheme="minorEastAsia" w:eastAsiaTheme="minorEastAsia" w:hAnsiTheme="minorEastAsia" w:cs="ＭＳ 明朝"/>
                <w:b/>
                <w:kern w:val="0"/>
                <w:sz w:val="18"/>
                <w:szCs w:val="18"/>
              </w:rPr>
              <w:t>第3条</w:t>
            </w:r>
            <w:r w:rsidR="00FF28CB" w:rsidRPr="00B210D1">
              <w:rPr>
                <w:rFonts w:asciiTheme="minorEastAsia" w:eastAsiaTheme="minorEastAsia" w:hAnsiTheme="minorEastAsia" w:cs="ＭＳ 明朝" w:hint="eastAsia"/>
                <w:kern w:val="0"/>
                <w:sz w:val="18"/>
                <w:szCs w:val="18"/>
              </w:rPr>
              <w:t xml:space="preserve">　</w:t>
            </w:r>
            <w:r w:rsidRPr="00B210D1">
              <w:rPr>
                <w:rFonts w:asciiTheme="minorEastAsia" w:eastAsiaTheme="minorEastAsia" w:hAnsiTheme="minorEastAsia" w:cs="ＭＳ 明朝"/>
                <w:kern w:val="0"/>
                <w:sz w:val="18"/>
                <w:szCs w:val="18"/>
              </w:rPr>
              <w:t>市長は､処理業者又は設置者に対して行政処分を行うに当たっては､別表を基準として行うものとする｡この場合において､市長は､処理業者又は設置者の違反行為に係る情状を斟酌して行政処分の内容を加重し､又は軽減することができる｡</w:t>
            </w:r>
          </w:p>
        </w:tc>
      </w:tr>
      <w:tr w:rsidR="00B530A2" w:rsidRPr="00B210D1" w:rsidTr="00540989">
        <w:tc>
          <w:tcPr>
            <w:tcW w:w="709" w:type="dxa"/>
            <w:vMerge/>
            <w:vAlign w:val="center"/>
          </w:tcPr>
          <w:p w:rsidR="00692B5E" w:rsidRPr="00B210D1" w:rsidRDefault="00692B5E" w:rsidP="00540989">
            <w:pPr>
              <w:jc w:val="center"/>
              <w:rPr>
                <w:rFonts w:asciiTheme="minorEastAsia" w:eastAsiaTheme="minorEastAsia" w:hAnsiTheme="minorEastAsia"/>
              </w:rPr>
            </w:pPr>
          </w:p>
        </w:tc>
        <w:tc>
          <w:tcPr>
            <w:tcW w:w="1559" w:type="dxa"/>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参考事項</w:t>
            </w:r>
          </w:p>
        </w:tc>
        <w:tc>
          <w:tcPr>
            <w:tcW w:w="6910" w:type="dxa"/>
          </w:tcPr>
          <w:p w:rsidR="00692B5E" w:rsidRPr="00B210D1" w:rsidRDefault="00692B5E" w:rsidP="00540989">
            <w:pPr>
              <w:rPr>
                <w:rFonts w:asciiTheme="minorEastAsia" w:eastAsiaTheme="minorEastAsia" w:hAnsiTheme="minorEastAsia"/>
              </w:rPr>
            </w:pPr>
          </w:p>
        </w:tc>
      </w:tr>
      <w:tr w:rsidR="00692B5E" w:rsidRPr="00B210D1" w:rsidTr="00540989">
        <w:trPr>
          <w:trHeight w:val="722"/>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備考</w:t>
            </w:r>
          </w:p>
        </w:tc>
        <w:tc>
          <w:tcPr>
            <w:tcW w:w="6910" w:type="dxa"/>
          </w:tcPr>
          <w:p w:rsidR="00692B5E" w:rsidRPr="00B210D1" w:rsidRDefault="00692B5E" w:rsidP="00540989">
            <w:pPr>
              <w:rPr>
                <w:rFonts w:asciiTheme="minorEastAsia" w:eastAsiaTheme="minorEastAsia" w:hAnsiTheme="minorEastAsia"/>
              </w:rPr>
            </w:pPr>
          </w:p>
          <w:p w:rsidR="00692B5E" w:rsidRPr="00B210D1" w:rsidRDefault="00692B5E" w:rsidP="00540989">
            <w:pPr>
              <w:rPr>
                <w:rFonts w:asciiTheme="minorEastAsia" w:eastAsiaTheme="minorEastAsia" w:hAnsiTheme="minorEastAsia"/>
              </w:rPr>
            </w:pPr>
          </w:p>
        </w:tc>
      </w:tr>
    </w:tbl>
    <w:p w:rsidR="00F45228" w:rsidRPr="00B210D1" w:rsidRDefault="00F45228">
      <w:pPr>
        <w:widowControl/>
        <w:jc w:val="left"/>
        <w:rPr>
          <w:rFonts w:ascii="ＭＳ ゴシック" w:eastAsia="ＭＳ ゴシック" w:hAnsi="ＭＳ ゴシック"/>
          <w:w w:val="200"/>
        </w:rPr>
      </w:pPr>
    </w:p>
    <w:p w:rsidR="00546F7D" w:rsidRPr="00B210D1" w:rsidRDefault="00546F7D" w:rsidP="00692B5E">
      <w:pPr>
        <w:rPr>
          <w:rFonts w:ascii="ＭＳ ゴシック" w:eastAsia="ＭＳ ゴシック" w:hAnsi="ＭＳ ゴシック"/>
          <w:w w:val="200"/>
          <w:u w:val="single"/>
        </w:rPr>
        <w:sectPr w:rsidR="00546F7D" w:rsidRPr="00B210D1" w:rsidSect="00DC2DF7">
          <w:pgSz w:w="11906" w:h="16838" w:code="9"/>
          <w:pgMar w:top="1418" w:right="1418" w:bottom="1418" w:left="1418" w:header="851" w:footer="992" w:gutter="0"/>
          <w:cols w:space="425"/>
          <w:docGrid w:type="linesAndChars" w:linePitch="333"/>
        </w:sectPr>
      </w:pPr>
    </w:p>
    <w:p w:rsidR="00692B5E" w:rsidRPr="00B210D1" w:rsidRDefault="002F5293" w:rsidP="00692B5E">
      <w:pPr>
        <w:rPr>
          <w:rFonts w:ascii="ＭＳ ゴシック" w:eastAsia="ＭＳ ゴシック" w:hAnsi="ＭＳ ゴシック"/>
          <w:w w:val="200"/>
          <w:u w:val="single"/>
        </w:rPr>
      </w:pPr>
      <w:r w:rsidRPr="00B210D1">
        <w:rPr>
          <w:rFonts w:ascii="ＭＳ ゴシック" w:eastAsia="ＭＳ ゴシック" w:hAnsi="ＭＳ ゴシック"/>
          <w:w w:val="200"/>
          <w:u w:val="single"/>
        </w:rPr>
        <w:lastRenderedPageBreak/>
        <w:t>様式Ｂ－２</w:t>
      </w:r>
    </w:p>
    <w:p w:rsidR="00692B5E" w:rsidRPr="00B210D1" w:rsidRDefault="002F5293" w:rsidP="00692B5E">
      <w:pPr>
        <w:ind w:left="1680" w:hangingChars="400" w:hanging="1680"/>
        <w:jc w:val="center"/>
        <w:rPr>
          <w:rFonts w:ascii="ＭＳ ゴシック" w:eastAsia="ＭＳ ゴシック" w:hAnsi="ＭＳ ゴシック"/>
          <w:w w:val="200"/>
        </w:rPr>
      </w:pPr>
      <w:r w:rsidRPr="00B210D1">
        <w:rPr>
          <w:rFonts w:ascii="ＭＳ ゴシック" w:eastAsia="ＭＳ ゴシック" w:hAnsi="ＭＳ ゴシック"/>
          <w:w w:val="200"/>
        </w:rPr>
        <w:t>不利益処分の処分基準</w:t>
      </w:r>
    </w:p>
    <w:p w:rsidR="00692B5E" w:rsidRPr="00B210D1" w:rsidRDefault="00692B5E" w:rsidP="00692B5E">
      <w:pPr>
        <w:ind w:left="840" w:hangingChars="400" w:hanging="8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30"/>
        <w:gridCol w:w="6715"/>
      </w:tblGrid>
      <w:tr w:rsidR="00B530A2" w:rsidRPr="00B210D1" w:rsidTr="00540989">
        <w:trPr>
          <w:trHeight w:val="154"/>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処</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分</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名</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産業廃棄物処理業の許可の取消し</w:t>
            </w:r>
          </w:p>
        </w:tc>
      </w:tr>
      <w:tr w:rsidR="00B530A2" w:rsidRPr="00B210D1" w:rsidTr="00540989">
        <w:trPr>
          <w:trHeight w:val="136"/>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根拠法令及び条項</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廃棄物処理法第</w:t>
            </w:r>
            <w:r w:rsidRPr="00B210D1">
              <w:rPr>
                <w:rFonts w:asciiTheme="minorEastAsia" w:eastAsiaTheme="minorEastAsia" w:hAnsiTheme="minorEastAsia"/>
              </w:rPr>
              <w:t>14</w:t>
            </w:r>
            <w:r w:rsidRPr="00B210D1">
              <w:rPr>
                <w:rFonts w:asciiTheme="minorEastAsia" w:eastAsiaTheme="minorEastAsia" w:hAnsiTheme="minorEastAsia" w:hint="eastAsia"/>
              </w:rPr>
              <w:t>条の</w:t>
            </w:r>
            <w:r w:rsidRPr="00B210D1">
              <w:rPr>
                <w:rFonts w:asciiTheme="minorEastAsia" w:eastAsiaTheme="minorEastAsia" w:hAnsiTheme="minorEastAsia"/>
              </w:rPr>
              <w:t>3</w:t>
            </w:r>
            <w:r w:rsidRPr="00B210D1">
              <w:rPr>
                <w:rFonts w:asciiTheme="minorEastAsia" w:eastAsiaTheme="minorEastAsia" w:hAnsiTheme="minorEastAsia" w:hint="eastAsia"/>
              </w:rPr>
              <w:t>の</w:t>
            </w:r>
            <w:r w:rsidRPr="00B210D1">
              <w:rPr>
                <w:rFonts w:asciiTheme="minorEastAsia" w:eastAsiaTheme="minorEastAsia" w:hAnsiTheme="minorEastAsia"/>
              </w:rPr>
              <w:t>2</w:t>
            </w:r>
          </w:p>
        </w:tc>
      </w:tr>
      <w:tr w:rsidR="00B530A2" w:rsidRPr="00B210D1" w:rsidTr="00540989">
        <w:trPr>
          <w:trHeight w:val="132"/>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所管部課(室)係名</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環境部環境指導課産業廃棄物指導係</w:t>
            </w:r>
          </w:p>
        </w:tc>
      </w:tr>
      <w:tr w:rsidR="00B530A2" w:rsidRPr="00B210D1" w:rsidTr="00540989">
        <w:trPr>
          <w:trHeight w:val="279"/>
        </w:trPr>
        <w:tc>
          <w:tcPr>
            <w:tcW w:w="709" w:type="dxa"/>
            <w:vMerge w:val="restart"/>
            <w:vAlign w:val="center"/>
          </w:tcPr>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処</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分</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基</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準</w:t>
            </w:r>
          </w:p>
        </w:tc>
        <w:tc>
          <w:tcPr>
            <w:tcW w:w="1559" w:type="dxa"/>
            <w:vAlign w:val="center"/>
          </w:tcPr>
          <w:p w:rsidR="00692B5E" w:rsidRPr="00B210D1" w:rsidRDefault="002F5293" w:rsidP="00540989">
            <w:pPr>
              <w:ind w:firstLineChars="100" w:firstLine="210"/>
              <w:rPr>
                <w:rFonts w:asciiTheme="minorEastAsia" w:eastAsiaTheme="minorEastAsia" w:hAnsiTheme="minorEastAsia"/>
              </w:rPr>
            </w:pPr>
            <w:r w:rsidRPr="00B210D1">
              <w:rPr>
                <w:rFonts w:asciiTheme="minorEastAsia" w:eastAsiaTheme="minorEastAsia" w:hAnsiTheme="minorEastAsia" w:hint="eastAsia"/>
              </w:rPr>
              <w:t>関係条項</w:t>
            </w:r>
          </w:p>
        </w:tc>
        <w:tc>
          <w:tcPr>
            <w:tcW w:w="6910" w:type="dxa"/>
            <w:vAlign w:val="center"/>
          </w:tcPr>
          <w:p w:rsidR="0069778D" w:rsidRPr="00B210D1" w:rsidRDefault="002F5293" w:rsidP="0069778D">
            <w:pPr>
              <w:spacing w:line="300" w:lineRule="exact"/>
              <w:rPr>
                <w:rFonts w:asciiTheme="minorEastAsia" w:eastAsiaTheme="minorEastAsia" w:hAnsiTheme="minorEastAsia"/>
              </w:rPr>
            </w:pPr>
            <w:r w:rsidRPr="00B210D1">
              <w:rPr>
                <w:rFonts w:asciiTheme="minorEastAsia" w:eastAsiaTheme="minorEastAsia" w:hAnsiTheme="minorEastAsia" w:hint="eastAsia"/>
              </w:rPr>
              <w:t>廃棄物処理法</w:t>
            </w:r>
            <w:r w:rsidR="00E35192" w:rsidRPr="00B210D1">
              <w:rPr>
                <w:rFonts w:asciiTheme="minorEastAsia" w:eastAsiaTheme="minorEastAsia" w:hAnsiTheme="minorEastAsia" w:hint="eastAsia"/>
              </w:rPr>
              <w:t>第7条第5項第4号、</w:t>
            </w:r>
            <w:r w:rsidRPr="00B210D1">
              <w:rPr>
                <w:rFonts w:asciiTheme="minorEastAsia" w:eastAsiaTheme="minorEastAsia" w:hAnsiTheme="minorEastAsia" w:hint="eastAsia"/>
              </w:rPr>
              <w:t>第</w:t>
            </w:r>
            <w:r w:rsidRPr="00B210D1">
              <w:rPr>
                <w:rFonts w:asciiTheme="minorEastAsia" w:eastAsiaTheme="minorEastAsia" w:hAnsiTheme="minorEastAsia"/>
              </w:rPr>
              <w:t>14</w:t>
            </w:r>
            <w:r w:rsidRPr="00B210D1">
              <w:rPr>
                <w:rFonts w:asciiTheme="minorEastAsia" w:eastAsiaTheme="minorEastAsia" w:hAnsiTheme="minorEastAsia" w:hint="eastAsia"/>
              </w:rPr>
              <w:t>条第</w:t>
            </w:r>
            <w:r w:rsidRPr="00B210D1">
              <w:rPr>
                <w:rFonts w:asciiTheme="minorEastAsia" w:eastAsiaTheme="minorEastAsia" w:hAnsiTheme="minorEastAsia"/>
              </w:rPr>
              <w:t>1</w:t>
            </w:r>
            <w:r w:rsidRPr="00B210D1">
              <w:rPr>
                <w:rFonts w:asciiTheme="minorEastAsia" w:eastAsiaTheme="minorEastAsia" w:hAnsiTheme="minorEastAsia" w:hint="eastAsia"/>
              </w:rPr>
              <w:t>項､</w:t>
            </w:r>
            <w:r w:rsidR="001E6976" w:rsidRPr="00B210D1">
              <w:rPr>
                <w:rFonts w:asciiTheme="minorEastAsia" w:eastAsiaTheme="minorEastAsia" w:hAnsiTheme="minorEastAsia" w:hint="eastAsia"/>
              </w:rPr>
              <w:t>第5項第2号、</w:t>
            </w:r>
            <w:r w:rsidRPr="00B210D1">
              <w:rPr>
                <w:rFonts w:asciiTheme="minorEastAsia" w:eastAsiaTheme="minorEastAsia" w:hAnsiTheme="minorEastAsia" w:hint="eastAsia"/>
              </w:rPr>
              <w:t>第</w:t>
            </w:r>
            <w:r w:rsidRPr="00B210D1">
              <w:rPr>
                <w:rFonts w:asciiTheme="minorEastAsia" w:eastAsiaTheme="minorEastAsia" w:hAnsiTheme="minorEastAsia"/>
              </w:rPr>
              <w:t>6</w:t>
            </w:r>
            <w:r w:rsidRPr="00B210D1">
              <w:rPr>
                <w:rFonts w:asciiTheme="minorEastAsia" w:eastAsiaTheme="minorEastAsia" w:hAnsiTheme="minorEastAsia" w:hint="eastAsia"/>
              </w:rPr>
              <w:t>項､</w:t>
            </w:r>
            <w:r w:rsidR="001E6976" w:rsidRPr="00B210D1">
              <w:rPr>
                <w:rFonts w:asciiTheme="minorEastAsia" w:eastAsiaTheme="minorEastAsia" w:hAnsiTheme="minorEastAsia" w:hint="eastAsia"/>
              </w:rPr>
              <w:t>第14条の2第1項、</w:t>
            </w:r>
            <w:r w:rsidRPr="00B210D1">
              <w:rPr>
                <w:rFonts w:asciiTheme="minorEastAsia" w:eastAsiaTheme="minorEastAsia" w:hAnsiTheme="minorEastAsia" w:hint="eastAsia"/>
              </w:rPr>
              <w:t>第</w:t>
            </w:r>
            <w:r w:rsidRPr="00B210D1">
              <w:rPr>
                <w:rFonts w:asciiTheme="minorEastAsia" w:eastAsiaTheme="minorEastAsia" w:hAnsiTheme="minorEastAsia"/>
              </w:rPr>
              <w:t>14</w:t>
            </w:r>
            <w:r w:rsidRPr="00B210D1">
              <w:rPr>
                <w:rFonts w:asciiTheme="minorEastAsia" w:eastAsiaTheme="minorEastAsia" w:hAnsiTheme="minorEastAsia" w:hint="eastAsia"/>
              </w:rPr>
              <w:t>条の</w:t>
            </w:r>
            <w:r w:rsidRPr="00B210D1">
              <w:rPr>
                <w:rFonts w:asciiTheme="minorEastAsia" w:eastAsiaTheme="minorEastAsia" w:hAnsiTheme="minorEastAsia"/>
              </w:rPr>
              <w:t>3</w:t>
            </w:r>
            <w:r w:rsidR="00E35192" w:rsidRPr="00B210D1">
              <w:rPr>
                <w:rFonts w:asciiTheme="minorEastAsia" w:eastAsiaTheme="minorEastAsia" w:hAnsiTheme="minorEastAsia" w:hint="eastAsia"/>
              </w:rPr>
              <w:t>、第25条、第26条、第27条</w:t>
            </w:r>
            <w:r w:rsidR="001E6976" w:rsidRPr="00B210D1">
              <w:rPr>
                <w:rFonts w:asciiTheme="minorEastAsia" w:eastAsiaTheme="minorEastAsia" w:hAnsiTheme="minorEastAsia" w:hint="eastAsia"/>
              </w:rPr>
              <w:t>及び</w:t>
            </w:r>
            <w:r w:rsidR="00E35192" w:rsidRPr="00B210D1">
              <w:rPr>
                <w:rFonts w:asciiTheme="minorEastAsia" w:eastAsiaTheme="minorEastAsia" w:hAnsiTheme="minorEastAsia" w:hint="eastAsia"/>
              </w:rPr>
              <w:t>第32条第1項</w:t>
            </w:r>
          </w:p>
          <w:p w:rsidR="00692B5E" w:rsidRPr="00B210D1" w:rsidRDefault="002F5293" w:rsidP="0069778D">
            <w:pPr>
              <w:spacing w:line="300" w:lineRule="exact"/>
              <w:rPr>
                <w:rFonts w:asciiTheme="minorEastAsia" w:eastAsiaTheme="minorEastAsia" w:hAnsiTheme="minorEastAsia"/>
              </w:rPr>
            </w:pPr>
            <w:r w:rsidRPr="00B210D1">
              <w:rPr>
                <w:rFonts w:asciiTheme="minorEastAsia" w:eastAsiaTheme="minorEastAsia" w:hAnsiTheme="minorEastAsia" w:hint="eastAsia"/>
              </w:rPr>
              <w:t>要綱第</w:t>
            </w:r>
            <w:r w:rsidRPr="00B210D1">
              <w:rPr>
                <w:rFonts w:asciiTheme="minorEastAsia" w:eastAsiaTheme="minorEastAsia" w:hAnsiTheme="minorEastAsia"/>
              </w:rPr>
              <w:t>3</w:t>
            </w:r>
            <w:r w:rsidRPr="00B210D1">
              <w:rPr>
                <w:rFonts w:asciiTheme="minorEastAsia" w:eastAsiaTheme="minorEastAsia" w:hAnsiTheme="minorEastAsia" w:hint="eastAsia"/>
              </w:rPr>
              <w:t>条及び別表</w:t>
            </w:r>
          </w:p>
        </w:tc>
      </w:tr>
      <w:tr w:rsidR="00B530A2" w:rsidRPr="00B210D1" w:rsidTr="00540989">
        <w:trPr>
          <w:trHeight w:val="8920"/>
        </w:trPr>
        <w:tc>
          <w:tcPr>
            <w:tcW w:w="709" w:type="dxa"/>
            <w:vMerge/>
            <w:vAlign w:val="center"/>
          </w:tcPr>
          <w:p w:rsidR="00692B5E" w:rsidRPr="00B210D1" w:rsidRDefault="00692B5E" w:rsidP="00540989">
            <w:pPr>
              <w:jc w:val="center"/>
              <w:rPr>
                <w:rFonts w:asciiTheme="minorEastAsia" w:eastAsiaTheme="minorEastAsia" w:hAnsiTheme="minorEastAsia"/>
                <w:w w:val="200"/>
              </w:rPr>
            </w:pPr>
          </w:p>
        </w:tc>
        <w:tc>
          <w:tcPr>
            <w:tcW w:w="1559" w:type="dxa"/>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 xml:space="preserve">基 </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準</w:t>
            </w:r>
          </w:p>
        </w:tc>
        <w:tc>
          <w:tcPr>
            <w:tcW w:w="6910" w:type="dxa"/>
          </w:tcPr>
          <w:p w:rsidR="00692B5E" w:rsidRPr="00D1545E" w:rsidRDefault="002F5293" w:rsidP="00540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rPr>
            </w:pPr>
            <w:r w:rsidRPr="00D1545E">
              <w:rPr>
                <w:rFonts w:asciiTheme="minorEastAsia" w:eastAsiaTheme="minorEastAsia" w:hAnsiTheme="minorEastAsia" w:cs="ＭＳ Ｐゴシック"/>
                <w:b/>
                <w:kern w:val="0"/>
                <w:sz w:val="18"/>
                <w:szCs w:val="18"/>
              </w:rPr>
              <w:t>◎</w:t>
            </w:r>
            <w:r w:rsidRPr="00B210D1">
              <w:rPr>
                <w:rFonts w:asciiTheme="minorEastAsia" w:eastAsiaTheme="minorEastAsia" w:hAnsiTheme="minorEastAsia" w:cs="ＭＳ Ｐゴシック"/>
                <w:b/>
                <w:kern w:val="0"/>
                <w:sz w:val="18"/>
                <w:szCs w:val="18"/>
                <w:lang w:val="ja-JP"/>
              </w:rPr>
              <w:t>廃棄物処理法</w:t>
            </w:r>
          </w:p>
          <w:p w:rsidR="001E6976" w:rsidRPr="00D1545E" w:rsidRDefault="001E6976" w:rsidP="008F0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rPr>
            </w:pPr>
            <w:r w:rsidRPr="00B210D1">
              <w:rPr>
                <w:rFonts w:asciiTheme="minorEastAsia" w:eastAsiaTheme="minorEastAsia" w:hAnsiTheme="minorEastAsia" w:cs="ＭＳ Ｐゴシック" w:hint="eastAsia"/>
                <w:b/>
                <w:kern w:val="0"/>
                <w:sz w:val="18"/>
                <w:szCs w:val="18"/>
                <w:lang w:val="ja-JP"/>
              </w:rPr>
              <w:t>第</w:t>
            </w:r>
            <w:r w:rsidRPr="00D1545E">
              <w:rPr>
                <w:rFonts w:asciiTheme="minorEastAsia" w:eastAsiaTheme="minorEastAsia" w:hAnsiTheme="minorEastAsia" w:cs="ＭＳ Ｐゴシック" w:hint="eastAsia"/>
                <w:b/>
                <w:kern w:val="0"/>
                <w:sz w:val="18"/>
                <w:szCs w:val="18"/>
              </w:rPr>
              <w:t>7</w:t>
            </w:r>
            <w:r w:rsidRPr="00B210D1">
              <w:rPr>
                <w:rFonts w:asciiTheme="minorEastAsia" w:eastAsiaTheme="minorEastAsia" w:hAnsiTheme="minorEastAsia" w:cs="ＭＳ Ｐゴシック" w:hint="eastAsia"/>
                <w:b/>
                <w:kern w:val="0"/>
                <w:sz w:val="18"/>
                <w:szCs w:val="18"/>
                <w:lang w:val="ja-JP"/>
              </w:rPr>
              <w:t>条第</w:t>
            </w:r>
            <w:r w:rsidRPr="00D1545E">
              <w:rPr>
                <w:rFonts w:asciiTheme="minorEastAsia" w:eastAsiaTheme="minorEastAsia" w:hAnsiTheme="minorEastAsia" w:cs="ＭＳ Ｐゴシック" w:hint="eastAsia"/>
                <w:b/>
                <w:kern w:val="0"/>
                <w:sz w:val="18"/>
                <w:szCs w:val="18"/>
              </w:rPr>
              <w:t>5</w:t>
            </w:r>
            <w:r w:rsidRPr="00B210D1">
              <w:rPr>
                <w:rFonts w:asciiTheme="minorEastAsia" w:eastAsiaTheme="minorEastAsia" w:hAnsiTheme="minorEastAsia" w:cs="ＭＳ Ｐゴシック" w:hint="eastAsia"/>
                <w:b/>
                <w:kern w:val="0"/>
                <w:sz w:val="18"/>
                <w:szCs w:val="18"/>
                <w:lang w:val="ja-JP"/>
              </w:rPr>
              <w:t>項第</w:t>
            </w:r>
            <w:r w:rsidRPr="00D1545E">
              <w:rPr>
                <w:rFonts w:asciiTheme="minorEastAsia" w:eastAsiaTheme="minorEastAsia" w:hAnsiTheme="minorEastAsia" w:cs="ＭＳ Ｐゴシック" w:hint="eastAsia"/>
                <w:b/>
                <w:kern w:val="0"/>
                <w:sz w:val="18"/>
                <w:szCs w:val="18"/>
              </w:rPr>
              <w:t>4</w:t>
            </w:r>
            <w:r w:rsidRPr="00B210D1">
              <w:rPr>
                <w:rFonts w:asciiTheme="minorEastAsia" w:eastAsiaTheme="minorEastAsia" w:hAnsiTheme="minorEastAsia" w:cs="ＭＳ Ｐゴシック" w:hint="eastAsia"/>
                <w:b/>
                <w:kern w:val="0"/>
                <w:sz w:val="18"/>
                <w:szCs w:val="18"/>
                <w:lang w:val="ja-JP"/>
              </w:rPr>
              <w:t>号</w:t>
            </w:r>
          </w:p>
          <w:p w:rsidR="00692B5E" w:rsidRPr="00B210D1" w:rsidRDefault="002F5293" w:rsidP="008F0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b/>
                <w:kern w:val="0"/>
                <w:sz w:val="18"/>
                <w:szCs w:val="18"/>
                <w:lang w:val="ja-JP"/>
              </w:rPr>
            </w:pPr>
            <w:r w:rsidRPr="00B210D1">
              <w:rPr>
                <w:rFonts w:asciiTheme="minorEastAsia" w:eastAsiaTheme="minorEastAsia" w:hAnsiTheme="minorEastAsia" w:cs="ＭＳ Ｐゴシック"/>
                <w:b/>
                <w:kern w:val="0"/>
                <w:sz w:val="18"/>
                <w:szCs w:val="18"/>
                <w:lang w:val="ja-JP"/>
              </w:rPr>
              <w:t xml:space="preserve">第14条第5項第2号 </w:t>
            </w:r>
          </w:p>
          <w:p w:rsidR="00692B5E" w:rsidRPr="00B210D1" w:rsidRDefault="00967CE4" w:rsidP="009B5A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 xml:space="preserve">第14条の3 </w:t>
            </w:r>
          </w:p>
          <w:p w:rsidR="00967CE4" w:rsidRPr="00B210D1" w:rsidRDefault="00967CE4" w:rsidP="0096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第14条の3の2</w:t>
            </w:r>
            <w:r w:rsidRPr="00B210D1">
              <w:rPr>
                <w:rFonts w:asciiTheme="minorEastAsia" w:eastAsiaTheme="minorEastAsia" w:hAnsiTheme="minorEastAsia" w:cs="ＭＳ Ｐゴシック"/>
                <w:b/>
                <w:kern w:val="0"/>
                <w:sz w:val="18"/>
                <w:szCs w:val="18"/>
                <w:lang w:val="ja-JP"/>
              </w:rPr>
              <w:t xml:space="preserve"> </w:t>
            </w:r>
          </w:p>
          <w:p w:rsidR="00967CE4" w:rsidRPr="00B210D1" w:rsidRDefault="00967CE4" w:rsidP="009B5A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211" w:hangingChars="100" w:hanging="211"/>
              <w:rPr>
                <w:rFonts w:asciiTheme="minorEastAsia" w:eastAsiaTheme="minorEastAsia" w:hAnsiTheme="minorEastAsia"/>
                <w:b/>
              </w:rPr>
            </w:pPr>
          </w:p>
          <w:p w:rsidR="00692B5E" w:rsidRPr="00B210D1" w:rsidRDefault="002F5293" w:rsidP="00540989">
            <w:pPr>
              <w:adjustRightInd w:val="0"/>
              <w:spacing w:line="240" w:lineRule="exact"/>
              <w:ind w:left="181" w:hangingChars="100" w:hanging="181"/>
              <w:rPr>
                <w:rFonts w:asciiTheme="minorEastAsia" w:eastAsiaTheme="minorEastAsia" w:hAnsiTheme="minorEastAsia" w:cs="ＭＳ 明朝"/>
                <w:b/>
                <w:kern w:val="0"/>
                <w:sz w:val="18"/>
                <w:szCs w:val="18"/>
              </w:rPr>
            </w:pPr>
            <w:r w:rsidRPr="00B210D1">
              <w:rPr>
                <w:rFonts w:asciiTheme="minorEastAsia" w:eastAsiaTheme="minorEastAsia" w:hAnsiTheme="minorEastAsia"/>
                <w:b/>
                <w:sz w:val="18"/>
                <w:szCs w:val="18"/>
              </w:rPr>
              <w:t>◎要綱</w:t>
            </w:r>
          </w:p>
          <w:p w:rsidR="00692B5E" w:rsidRPr="00B210D1" w:rsidRDefault="002F5293" w:rsidP="00AE6855">
            <w:pPr>
              <w:adjustRightInd w:val="0"/>
              <w:spacing w:line="240" w:lineRule="exact"/>
              <w:ind w:left="181" w:hangingChars="100" w:hanging="181"/>
              <w:rPr>
                <w:rFonts w:asciiTheme="minorEastAsia" w:eastAsiaTheme="minorEastAsia" w:hAnsiTheme="minorEastAsia"/>
                <w:kern w:val="0"/>
                <w:sz w:val="18"/>
                <w:szCs w:val="18"/>
                <w:lang w:val="ja-JP"/>
              </w:rPr>
            </w:pPr>
            <w:r w:rsidRPr="00B210D1">
              <w:rPr>
                <w:rFonts w:asciiTheme="minorEastAsia" w:eastAsiaTheme="minorEastAsia" w:hAnsiTheme="minorEastAsia" w:cs="ＭＳ 明朝"/>
                <w:b/>
                <w:kern w:val="0"/>
                <w:sz w:val="18"/>
                <w:szCs w:val="18"/>
              </w:rPr>
              <w:t>第3条</w:t>
            </w:r>
            <w:r w:rsidR="00AE6855" w:rsidRPr="00B210D1">
              <w:rPr>
                <w:rFonts w:asciiTheme="minorEastAsia" w:eastAsiaTheme="minorEastAsia" w:hAnsiTheme="minorEastAsia" w:cs="ＭＳ 明朝" w:hint="eastAsia"/>
                <w:b/>
                <w:kern w:val="0"/>
                <w:sz w:val="18"/>
                <w:szCs w:val="18"/>
              </w:rPr>
              <w:t xml:space="preserve">　</w:t>
            </w:r>
            <w:r w:rsidRPr="00B210D1">
              <w:rPr>
                <w:rFonts w:asciiTheme="minorEastAsia" w:eastAsiaTheme="minorEastAsia" w:hAnsiTheme="minorEastAsia" w:cs="ＭＳ 明朝"/>
                <w:kern w:val="0"/>
                <w:sz w:val="18"/>
                <w:szCs w:val="18"/>
              </w:rPr>
              <w:t>市長は､処理業者又は設置者に対して行政処分を行うに当たっては､別表を基準として行うものとする｡この場合において､市長は､処理業者又は設置者の違反行為に係る情状を斟酌して行政処分の内容を加重し､又は軽減することができる｡</w:t>
            </w:r>
          </w:p>
        </w:tc>
      </w:tr>
      <w:tr w:rsidR="00B530A2" w:rsidRPr="00B210D1" w:rsidTr="00540989">
        <w:tc>
          <w:tcPr>
            <w:tcW w:w="709" w:type="dxa"/>
            <w:vMerge/>
            <w:vAlign w:val="center"/>
          </w:tcPr>
          <w:p w:rsidR="00692B5E" w:rsidRPr="00B210D1" w:rsidRDefault="00692B5E" w:rsidP="00540989">
            <w:pPr>
              <w:jc w:val="center"/>
              <w:rPr>
                <w:rFonts w:asciiTheme="minorEastAsia" w:eastAsiaTheme="minorEastAsia" w:hAnsiTheme="minorEastAsia"/>
              </w:rPr>
            </w:pPr>
          </w:p>
        </w:tc>
        <w:tc>
          <w:tcPr>
            <w:tcW w:w="1559" w:type="dxa"/>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参考事項</w:t>
            </w:r>
          </w:p>
        </w:tc>
        <w:tc>
          <w:tcPr>
            <w:tcW w:w="6910" w:type="dxa"/>
          </w:tcPr>
          <w:p w:rsidR="00692B5E" w:rsidRPr="00B210D1" w:rsidRDefault="00692B5E" w:rsidP="00540989">
            <w:pPr>
              <w:rPr>
                <w:rFonts w:asciiTheme="minorEastAsia" w:eastAsiaTheme="minorEastAsia" w:hAnsiTheme="minorEastAsia"/>
              </w:rPr>
            </w:pPr>
          </w:p>
        </w:tc>
      </w:tr>
      <w:tr w:rsidR="00692B5E" w:rsidRPr="00B210D1" w:rsidTr="00540989">
        <w:trPr>
          <w:trHeight w:val="722"/>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備考</w:t>
            </w:r>
          </w:p>
        </w:tc>
        <w:tc>
          <w:tcPr>
            <w:tcW w:w="6910" w:type="dxa"/>
          </w:tcPr>
          <w:p w:rsidR="00692B5E" w:rsidRPr="00B210D1" w:rsidRDefault="00692B5E" w:rsidP="00540989">
            <w:pPr>
              <w:rPr>
                <w:rFonts w:asciiTheme="minorEastAsia" w:eastAsiaTheme="minorEastAsia" w:hAnsiTheme="minorEastAsia"/>
              </w:rPr>
            </w:pPr>
          </w:p>
          <w:p w:rsidR="00692B5E" w:rsidRPr="00B210D1" w:rsidRDefault="00692B5E" w:rsidP="00540989">
            <w:pPr>
              <w:rPr>
                <w:rFonts w:asciiTheme="minorEastAsia" w:eastAsiaTheme="minorEastAsia" w:hAnsiTheme="minorEastAsia"/>
              </w:rPr>
            </w:pPr>
          </w:p>
        </w:tc>
      </w:tr>
    </w:tbl>
    <w:p w:rsidR="00F45228" w:rsidRPr="00B210D1" w:rsidRDefault="00F45228">
      <w:pPr>
        <w:widowControl/>
        <w:jc w:val="left"/>
        <w:rPr>
          <w:rFonts w:ascii="ＭＳ ゴシック" w:eastAsia="ＭＳ ゴシック" w:hAnsi="ＭＳ ゴシック"/>
          <w:w w:val="200"/>
        </w:rPr>
      </w:pPr>
    </w:p>
    <w:p w:rsidR="00546F7D" w:rsidRPr="00B210D1" w:rsidRDefault="00546F7D" w:rsidP="00692B5E">
      <w:pPr>
        <w:rPr>
          <w:rFonts w:ascii="ＭＳ ゴシック" w:eastAsia="ＭＳ ゴシック" w:hAnsi="ＭＳ ゴシック"/>
          <w:w w:val="200"/>
          <w:u w:val="single"/>
        </w:rPr>
        <w:sectPr w:rsidR="00546F7D" w:rsidRPr="00B210D1" w:rsidSect="00DC2DF7">
          <w:pgSz w:w="11906" w:h="16838" w:code="9"/>
          <w:pgMar w:top="1418" w:right="1418" w:bottom="1418" w:left="1418" w:header="851" w:footer="992" w:gutter="0"/>
          <w:cols w:space="425"/>
          <w:docGrid w:type="linesAndChars" w:linePitch="333"/>
        </w:sectPr>
      </w:pPr>
    </w:p>
    <w:p w:rsidR="00692B5E" w:rsidRPr="00B210D1" w:rsidRDefault="002F5293" w:rsidP="00692B5E">
      <w:pPr>
        <w:rPr>
          <w:rFonts w:ascii="ＭＳ ゴシック" w:eastAsia="ＭＳ ゴシック" w:hAnsi="ＭＳ ゴシック"/>
          <w:w w:val="200"/>
          <w:u w:val="single"/>
        </w:rPr>
      </w:pPr>
      <w:r w:rsidRPr="00B210D1">
        <w:rPr>
          <w:rFonts w:ascii="ＭＳ ゴシック" w:eastAsia="ＭＳ ゴシック" w:hAnsi="ＭＳ ゴシック"/>
          <w:w w:val="200"/>
          <w:u w:val="single"/>
        </w:rPr>
        <w:lastRenderedPageBreak/>
        <w:t>様式Ｂ－２</w:t>
      </w:r>
    </w:p>
    <w:p w:rsidR="00692B5E" w:rsidRPr="00B210D1" w:rsidRDefault="002F5293" w:rsidP="00692B5E">
      <w:pPr>
        <w:ind w:left="1680" w:hangingChars="400" w:hanging="1680"/>
        <w:jc w:val="center"/>
        <w:rPr>
          <w:rFonts w:ascii="ＭＳ ゴシック" w:eastAsia="ＭＳ ゴシック" w:hAnsi="ＭＳ ゴシック"/>
          <w:w w:val="200"/>
        </w:rPr>
      </w:pPr>
      <w:r w:rsidRPr="00B210D1">
        <w:rPr>
          <w:rFonts w:ascii="ＭＳ ゴシック" w:eastAsia="ＭＳ ゴシック" w:hAnsi="ＭＳ ゴシック"/>
          <w:w w:val="200"/>
        </w:rPr>
        <w:t>不利益処分の処分基準</w:t>
      </w:r>
    </w:p>
    <w:p w:rsidR="00692B5E" w:rsidRPr="00B210D1" w:rsidRDefault="00692B5E" w:rsidP="00692B5E">
      <w:pPr>
        <w:ind w:left="840" w:hangingChars="400" w:hanging="8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30"/>
        <w:gridCol w:w="6715"/>
      </w:tblGrid>
      <w:tr w:rsidR="00B530A2" w:rsidRPr="00B210D1" w:rsidTr="00540989">
        <w:trPr>
          <w:trHeight w:val="154"/>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処</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分</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名</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特別管理産業廃棄物処理業の事業の停止及び許可の取消し</w:t>
            </w:r>
          </w:p>
        </w:tc>
      </w:tr>
      <w:tr w:rsidR="00B530A2" w:rsidRPr="00B210D1" w:rsidTr="00540989">
        <w:trPr>
          <w:trHeight w:val="232"/>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根拠法令及び条項</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廃棄物処理法第</w:t>
            </w:r>
            <w:r w:rsidRPr="00B210D1">
              <w:rPr>
                <w:rFonts w:asciiTheme="minorEastAsia" w:eastAsiaTheme="minorEastAsia" w:hAnsiTheme="minorEastAsia"/>
              </w:rPr>
              <w:t>14</w:t>
            </w:r>
            <w:r w:rsidRPr="00B210D1">
              <w:rPr>
                <w:rFonts w:asciiTheme="minorEastAsia" w:eastAsiaTheme="minorEastAsia" w:hAnsiTheme="minorEastAsia" w:hint="eastAsia"/>
              </w:rPr>
              <w:t>条の</w:t>
            </w:r>
            <w:r w:rsidRPr="00B210D1">
              <w:rPr>
                <w:rFonts w:asciiTheme="minorEastAsia" w:eastAsiaTheme="minorEastAsia" w:hAnsiTheme="minorEastAsia"/>
              </w:rPr>
              <w:t>6</w:t>
            </w:r>
          </w:p>
        </w:tc>
      </w:tr>
      <w:tr w:rsidR="00B530A2" w:rsidRPr="00B210D1" w:rsidTr="00540989">
        <w:trPr>
          <w:trHeight w:val="144"/>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所管部課(室)係名</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環境部環境指導課産業廃棄物指導係</w:t>
            </w:r>
          </w:p>
        </w:tc>
      </w:tr>
      <w:tr w:rsidR="00B530A2" w:rsidRPr="00B210D1" w:rsidTr="00540989">
        <w:trPr>
          <w:trHeight w:val="209"/>
        </w:trPr>
        <w:tc>
          <w:tcPr>
            <w:tcW w:w="709" w:type="dxa"/>
            <w:vMerge w:val="restart"/>
            <w:vAlign w:val="center"/>
          </w:tcPr>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処</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分</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基</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準</w:t>
            </w:r>
          </w:p>
        </w:tc>
        <w:tc>
          <w:tcPr>
            <w:tcW w:w="1559" w:type="dxa"/>
            <w:vAlign w:val="center"/>
          </w:tcPr>
          <w:p w:rsidR="00692B5E" w:rsidRPr="00B210D1" w:rsidRDefault="002F5293" w:rsidP="00540989">
            <w:pPr>
              <w:ind w:firstLineChars="100" w:firstLine="210"/>
              <w:rPr>
                <w:rFonts w:asciiTheme="minorEastAsia" w:eastAsiaTheme="minorEastAsia" w:hAnsiTheme="minorEastAsia"/>
              </w:rPr>
            </w:pPr>
            <w:r w:rsidRPr="00B210D1">
              <w:rPr>
                <w:rFonts w:asciiTheme="minorEastAsia" w:eastAsiaTheme="minorEastAsia" w:hAnsiTheme="minorEastAsia" w:hint="eastAsia"/>
              </w:rPr>
              <w:t>関係条項</w:t>
            </w:r>
          </w:p>
        </w:tc>
        <w:tc>
          <w:tcPr>
            <w:tcW w:w="6910" w:type="dxa"/>
            <w:vAlign w:val="center"/>
          </w:tcPr>
          <w:p w:rsidR="00A9410C" w:rsidRPr="00B210D1" w:rsidRDefault="002F5293" w:rsidP="00A9410C">
            <w:pPr>
              <w:spacing w:line="300" w:lineRule="exact"/>
              <w:rPr>
                <w:rFonts w:asciiTheme="minorEastAsia" w:eastAsiaTheme="minorEastAsia" w:hAnsiTheme="minorEastAsia"/>
              </w:rPr>
            </w:pPr>
            <w:r w:rsidRPr="00B210D1">
              <w:rPr>
                <w:rFonts w:asciiTheme="minorEastAsia" w:eastAsiaTheme="minorEastAsia" w:hAnsiTheme="minorEastAsia" w:hint="eastAsia"/>
              </w:rPr>
              <w:t>廃棄物処理法</w:t>
            </w:r>
            <w:r w:rsidR="00A9410C" w:rsidRPr="00B210D1">
              <w:rPr>
                <w:rFonts w:asciiTheme="minorEastAsia" w:eastAsiaTheme="minorEastAsia" w:hAnsiTheme="minorEastAsia" w:hint="eastAsia"/>
              </w:rPr>
              <w:t>第7条第5項第4号、第14条第5項第2号、</w:t>
            </w:r>
            <w:r w:rsidRPr="00B210D1">
              <w:rPr>
                <w:rFonts w:asciiTheme="minorEastAsia" w:eastAsiaTheme="minorEastAsia" w:hAnsiTheme="minorEastAsia" w:hint="eastAsia"/>
              </w:rPr>
              <w:t>第</w:t>
            </w:r>
            <w:r w:rsidRPr="00B210D1">
              <w:rPr>
                <w:rFonts w:asciiTheme="minorEastAsia" w:eastAsiaTheme="minorEastAsia" w:hAnsiTheme="minorEastAsia"/>
              </w:rPr>
              <w:t>14</w:t>
            </w:r>
            <w:r w:rsidRPr="00B210D1">
              <w:rPr>
                <w:rFonts w:asciiTheme="minorEastAsia" w:eastAsiaTheme="minorEastAsia" w:hAnsiTheme="minorEastAsia" w:hint="eastAsia"/>
              </w:rPr>
              <w:t>条の</w:t>
            </w:r>
            <w:r w:rsidRPr="00B210D1">
              <w:rPr>
                <w:rFonts w:asciiTheme="minorEastAsia" w:eastAsiaTheme="minorEastAsia" w:hAnsiTheme="minorEastAsia"/>
              </w:rPr>
              <w:t>3</w:t>
            </w:r>
            <w:r w:rsidRPr="00B210D1">
              <w:rPr>
                <w:rFonts w:asciiTheme="minorEastAsia" w:eastAsiaTheme="minorEastAsia" w:hAnsiTheme="minorEastAsia" w:hint="eastAsia"/>
              </w:rPr>
              <w:t>､第</w:t>
            </w:r>
            <w:r w:rsidRPr="00B210D1">
              <w:rPr>
                <w:rFonts w:asciiTheme="minorEastAsia" w:eastAsiaTheme="minorEastAsia" w:hAnsiTheme="minorEastAsia"/>
              </w:rPr>
              <w:t>14</w:t>
            </w:r>
            <w:r w:rsidRPr="00B210D1">
              <w:rPr>
                <w:rFonts w:asciiTheme="minorEastAsia" w:eastAsiaTheme="minorEastAsia" w:hAnsiTheme="minorEastAsia" w:hint="eastAsia"/>
              </w:rPr>
              <w:t>条の</w:t>
            </w:r>
            <w:r w:rsidRPr="00B210D1">
              <w:rPr>
                <w:rFonts w:asciiTheme="minorEastAsia" w:eastAsiaTheme="minorEastAsia" w:hAnsiTheme="minorEastAsia"/>
              </w:rPr>
              <w:t>3</w:t>
            </w:r>
            <w:r w:rsidRPr="00B210D1">
              <w:rPr>
                <w:rFonts w:asciiTheme="minorEastAsia" w:eastAsiaTheme="minorEastAsia" w:hAnsiTheme="minorEastAsia" w:hint="eastAsia"/>
              </w:rPr>
              <w:t>の</w:t>
            </w:r>
            <w:r w:rsidRPr="00B210D1">
              <w:rPr>
                <w:rFonts w:asciiTheme="minorEastAsia" w:eastAsiaTheme="minorEastAsia" w:hAnsiTheme="minorEastAsia"/>
              </w:rPr>
              <w:t>2</w:t>
            </w:r>
            <w:r w:rsidRPr="00B210D1">
              <w:rPr>
                <w:rFonts w:asciiTheme="minorEastAsia" w:eastAsiaTheme="minorEastAsia" w:hAnsiTheme="minorEastAsia" w:hint="eastAsia"/>
              </w:rPr>
              <w:t>､第</w:t>
            </w:r>
            <w:r w:rsidRPr="00B210D1">
              <w:rPr>
                <w:rFonts w:asciiTheme="minorEastAsia" w:eastAsiaTheme="minorEastAsia" w:hAnsiTheme="minorEastAsia"/>
              </w:rPr>
              <w:t>14</w:t>
            </w:r>
            <w:r w:rsidRPr="00B210D1">
              <w:rPr>
                <w:rFonts w:asciiTheme="minorEastAsia" w:eastAsiaTheme="minorEastAsia" w:hAnsiTheme="minorEastAsia" w:hint="eastAsia"/>
              </w:rPr>
              <w:t>条の</w:t>
            </w:r>
            <w:r w:rsidRPr="00B210D1">
              <w:rPr>
                <w:rFonts w:asciiTheme="minorEastAsia" w:eastAsiaTheme="minorEastAsia" w:hAnsiTheme="minorEastAsia"/>
              </w:rPr>
              <w:t>4</w:t>
            </w:r>
            <w:r w:rsidRPr="00B210D1">
              <w:rPr>
                <w:rFonts w:asciiTheme="minorEastAsia" w:eastAsiaTheme="minorEastAsia" w:hAnsiTheme="minorEastAsia" w:hint="eastAsia"/>
              </w:rPr>
              <w:t>第</w:t>
            </w:r>
            <w:r w:rsidRPr="00B210D1">
              <w:rPr>
                <w:rFonts w:asciiTheme="minorEastAsia" w:eastAsiaTheme="minorEastAsia" w:hAnsiTheme="minorEastAsia"/>
              </w:rPr>
              <w:t>1</w:t>
            </w:r>
            <w:r w:rsidRPr="00B210D1">
              <w:rPr>
                <w:rFonts w:asciiTheme="minorEastAsia" w:eastAsiaTheme="minorEastAsia" w:hAnsiTheme="minorEastAsia" w:hint="eastAsia"/>
              </w:rPr>
              <w:t>項､</w:t>
            </w:r>
            <w:r w:rsidR="00A9410C" w:rsidRPr="00B210D1">
              <w:rPr>
                <w:rFonts w:asciiTheme="minorEastAsia" w:eastAsiaTheme="minorEastAsia" w:hAnsiTheme="minorEastAsia" w:hint="eastAsia"/>
              </w:rPr>
              <w:t>第5項第1号、</w:t>
            </w:r>
            <w:r w:rsidRPr="00B210D1">
              <w:rPr>
                <w:rFonts w:asciiTheme="minorEastAsia" w:eastAsiaTheme="minorEastAsia" w:hAnsiTheme="minorEastAsia" w:hint="eastAsia"/>
              </w:rPr>
              <w:t>第</w:t>
            </w:r>
            <w:r w:rsidRPr="00B210D1">
              <w:rPr>
                <w:rFonts w:asciiTheme="minorEastAsia" w:eastAsiaTheme="minorEastAsia" w:hAnsiTheme="minorEastAsia"/>
              </w:rPr>
              <w:t>6</w:t>
            </w:r>
            <w:r w:rsidRPr="00B210D1">
              <w:rPr>
                <w:rFonts w:asciiTheme="minorEastAsia" w:eastAsiaTheme="minorEastAsia" w:hAnsiTheme="minorEastAsia" w:hint="eastAsia"/>
              </w:rPr>
              <w:t>項</w:t>
            </w:r>
            <w:r w:rsidR="00A9410C" w:rsidRPr="00B210D1">
              <w:rPr>
                <w:rFonts w:asciiTheme="minorEastAsia" w:eastAsiaTheme="minorEastAsia" w:hAnsiTheme="minorEastAsia" w:hint="eastAsia"/>
              </w:rPr>
              <w:t>、第10項第1号、第11項、第14条の5、第25条、第26条、第27条及び第32条第1項</w:t>
            </w:r>
          </w:p>
          <w:p w:rsidR="00967CE4" w:rsidRPr="00B210D1" w:rsidRDefault="00A9410C" w:rsidP="00CF7F0D">
            <w:pPr>
              <w:spacing w:line="300" w:lineRule="exact"/>
              <w:rPr>
                <w:rFonts w:asciiTheme="minorEastAsia" w:eastAsiaTheme="minorEastAsia" w:hAnsiTheme="minorEastAsia"/>
              </w:rPr>
            </w:pPr>
            <w:r w:rsidRPr="00B210D1">
              <w:rPr>
                <w:rFonts w:asciiTheme="minorEastAsia" w:eastAsiaTheme="minorEastAsia" w:hAnsiTheme="minorEastAsia" w:hint="eastAsia"/>
              </w:rPr>
              <w:t>廃棄物処理法施行規則第第10条の13、第10条の17</w:t>
            </w:r>
          </w:p>
          <w:p w:rsidR="00692B5E" w:rsidRPr="00B210D1" w:rsidRDefault="002F5293" w:rsidP="00CF7F0D">
            <w:pPr>
              <w:spacing w:line="300" w:lineRule="exact"/>
              <w:rPr>
                <w:rFonts w:asciiTheme="minorEastAsia" w:eastAsiaTheme="minorEastAsia" w:hAnsiTheme="minorEastAsia"/>
              </w:rPr>
            </w:pPr>
            <w:r w:rsidRPr="00B210D1">
              <w:rPr>
                <w:rFonts w:asciiTheme="minorEastAsia" w:eastAsiaTheme="minorEastAsia" w:hAnsiTheme="minorEastAsia" w:hint="eastAsia"/>
              </w:rPr>
              <w:t>要綱第</w:t>
            </w:r>
            <w:r w:rsidRPr="00B210D1">
              <w:rPr>
                <w:rFonts w:asciiTheme="minorEastAsia" w:eastAsiaTheme="minorEastAsia" w:hAnsiTheme="minorEastAsia"/>
              </w:rPr>
              <w:t>3</w:t>
            </w:r>
            <w:r w:rsidRPr="00B210D1">
              <w:rPr>
                <w:rFonts w:asciiTheme="minorEastAsia" w:eastAsiaTheme="minorEastAsia" w:hAnsiTheme="minorEastAsia" w:hint="eastAsia"/>
              </w:rPr>
              <w:t>条</w:t>
            </w:r>
            <w:r w:rsidR="00967CE4" w:rsidRPr="00B210D1">
              <w:rPr>
                <w:rFonts w:asciiTheme="minorEastAsia" w:eastAsiaTheme="minorEastAsia" w:hAnsiTheme="minorEastAsia" w:hint="eastAsia"/>
              </w:rPr>
              <w:t>及び別表</w:t>
            </w:r>
          </w:p>
        </w:tc>
      </w:tr>
      <w:tr w:rsidR="00B530A2" w:rsidRPr="00B210D1" w:rsidTr="00A9410C">
        <w:trPr>
          <w:trHeight w:val="8203"/>
        </w:trPr>
        <w:tc>
          <w:tcPr>
            <w:tcW w:w="709" w:type="dxa"/>
            <w:vMerge/>
            <w:vAlign w:val="center"/>
          </w:tcPr>
          <w:p w:rsidR="00692B5E" w:rsidRPr="00B210D1" w:rsidRDefault="00692B5E" w:rsidP="00540989">
            <w:pPr>
              <w:jc w:val="center"/>
              <w:rPr>
                <w:rFonts w:asciiTheme="minorEastAsia" w:eastAsiaTheme="minorEastAsia" w:hAnsiTheme="minorEastAsia"/>
                <w:w w:val="200"/>
              </w:rPr>
            </w:pPr>
          </w:p>
        </w:tc>
        <w:tc>
          <w:tcPr>
            <w:tcW w:w="1559" w:type="dxa"/>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 xml:space="preserve">基 </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準</w:t>
            </w:r>
          </w:p>
        </w:tc>
        <w:tc>
          <w:tcPr>
            <w:tcW w:w="6910" w:type="dxa"/>
          </w:tcPr>
          <w:p w:rsidR="00692B5E" w:rsidRPr="00D1545E" w:rsidRDefault="002F5293" w:rsidP="00540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rPr>
            </w:pPr>
            <w:r w:rsidRPr="00D1545E">
              <w:rPr>
                <w:rFonts w:asciiTheme="minorEastAsia" w:eastAsiaTheme="minorEastAsia" w:hAnsiTheme="minorEastAsia" w:cs="ＭＳ Ｐゴシック"/>
                <w:b/>
                <w:kern w:val="0"/>
                <w:sz w:val="18"/>
                <w:szCs w:val="18"/>
              </w:rPr>
              <w:t>◎</w:t>
            </w:r>
            <w:r w:rsidRPr="00B210D1">
              <w:rPr>
                <w:rFonts w:asciiTheme="minorEastAsia" w:eastAsiaTheme="minorEastAsia" w:hAnsiTheme="minorEastAsia" w:cs="ＭＳ Ｐゴシック"/>
                <w:b/>
                <w:kern w:val="0"/>
                <w:sz w:val="18"/>
                <w:szCs w:val="18"/>
                <w:lang w:val="ja-JP"/>
              </w:rPr>
              <w:t>廃棄物処理法</w:t>
            </w:r>
          </w:p>
          <w:p w:rsidR="0069778D" w:rsidRPr="00D1545E" w:rsidRDefault="0069778D" w:rsidP="009B5A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rPr>
            </w:pPr>
            <w:r w:rsidRPr="00B210D1">
              <w:rPr>
                <w:rFonts w:asciiTheme="minorEastAsia" w:eastAsiaTheme="minorEastAsia" w:hAnsiTheme="minorEastAsia" w:cs="ＭＳ Ｐゴシック" w:hint="eastAsia"/>
                <w:b/>
                <w:kern w:val="0"/>
                <w:sz w:val="18"/>
                <w:szCs w:val="18"/>
                <w:lang w:val="ja-JP"/>
              </w:rPr>
              <w:t>第</w:t>
            </w:r>
            <w:r w:rsidRPr="00D1545E">
              <w:rPr>
                <w:rFonts w:asciiTheme="minorEastAsia" w:eastAsiaTheme="minorEastAsia" w:hAnsiTheme="minorEastAsia" w:cs="ＭＳ Ｐゴシック" w:hint="eastAsia"/>
                <w:b/>
                <w:kern w:val="0"/>
                <w:sz w:val="18"/>
                <w:szCs w:val="18"/>
              </w:rPr>
              <w:t>7</w:t>
            </w:r>
            <w:r w:rsidRPr="00B210D1">
              <w:rPr>
                <w:rFonts w:asciiTheme="minorEastAsia" w:eastAsiaTheme="minorEastAsia" w:hAnsiTheme="minorEastAsia" w:cs="ＭＳ Ｐゴシック" w:hint="eastAsia"/>
                <w:b/>
                <w:kern w:val="0"/>
                <w:sz w:val="18"/>
                <w:szCs w:val="18"/>
                <w:lang w:val="ja-JP"/>
              </w:rPr>
              <w:t>条第</w:t>
            </w:r>
            <w:r w:rsidRPr="00D1545E">
              <w:rPr>
                <w:rFonts w:asciiTheme="minorEastAsia" w:eastAsiaTheme="minorEastAsia" w:hAnsiTheme="minorEastAsia" w:cs="ＭＳ Ｐゴシック" w:hint="eastAsia"/>
                <w:b/>
                <w:kern w:val="0"/>
                <w:sz w:val="18"/>
                <w:szCs w:val="18"/>
              </w:rPr>
              <w:t>5</w:t>
            </w:r>
            <w:r w:rsidRPr="00B210D1">
              <w:rPr>
                <w:rFonts w:asciiTheme="minorEastAsia" w:eastAsiaTheme="minorEastAsia" w:hAnsiTheme="minorEastAsia" w:cs="ＭＳ Ｐゴシック" w:hint="eastAsia"/>
                <w:b/>
                <w:kern w:val="0"/>
                <w:sz w:val="18"/>
                <w:szCs w:val="18"/>
                <w:lang w:val="ja-JP"/>
              </w:rPr>
              <w:t>項第</w:t>
            </w:r>
            <w:r w:rsidRPr="00D1545E">
              <w:rPr>
                <w:rFonts w:asciiTheme="minorEastAsia" w:eastAsiaTheme="minorEastAsia" w:hAnsiTheme="minorEastAsia" w:cs="ＭＳ Ｐゴシック" w:hint="eastAsia"/>
                <w:b/>
                <w:kern w:val="0"/>
                <w:sz w:val="18"/>
                <w:szCs w:val="18"/>
              </w:rPr>
              <w:t>4</w:t>
            </w:r>
            <w:r w:rsidRPr="00B210D1">
              <w:rPr>
                <w:rFonts w:asciiTheme="minorEastAsia" w:eastAsiaTheme="minorEastAsia" w:hAnsiTheme="minorEastAsia" w:cs="ＭＳ Ｐゴシック" w:hint="eastAsia"/>
                <w:b/>
                <w:kern w:val="0"/>
                <w:sz w:val="18"/>
                <w:szCs w:val="18"/>
                <w:lang w:val="ja-JP"/>
              </w:rPr>
              <w:t>号</w:t>
            </w:r>
            <w:r w:rsidRPr="00D1545E">
              <w:rPr>
                <w:rFonts w:asciiTheme="minorEastAsia" w:eastAsiaTheme="minorEastAsia" w:hAnsiTheme="minorEastAsia" w:cs="ＭＳ Ｐゴシック" w:hint="eastAsia"/>
                <w:b/>
                <w:kern w:val="0"/>
                <w:sz w:val="18"/>
                <w:szCs w:val="18"/>
              </w:rPr>
              <w:t xml:space="preserve"> </w:t>
            </w:r>
          </w:p>
          <w:p w:rsidR="00CF7F0D" w:rsidRPr="00B210D1" w:rsidRDefault="002F5293" w:rsidP="009B5A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第14条第5項第2号</w:t>
            </w:r>
            <w:r w:rsidR="0069778D" w:rsidRPr="00B210D1">
              <w:rPr>
                <w:rFonts w:asciiTheme="minorEastAsia" w:eastAsiaTheme="minorEastAsia" w:hAnsiTheme="minorEastAsia" w:cs="ＭＳ Ｐゴシック" w:hint="eastAsia"/>
                <w:b/>
                <w:kern w:val="0"/>
                <w:sz w:val="18"/>
                <w:szCs w:val="18"/>
                <w:lang w:val="ja-JP"/>
              </w:rPr>
              <w:t xml:space="preserve"> </w:t>
            </w:r>
          </w:p>
          <w:p w:rsidR="00692B5E" w:rsidRPr="00B210D1" w:rsidRDefault="002F5293" w:rsidP="009B5A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b/>
                <w:kern w:val="0"/>
                <w:sz w:val="18"/>
                <w:szCs w:val="18"/>
                <w:lang w:val="ja-JP"/>
              </w:rPr>
            </w:pPr>
            <w:r w:rsidRPr="00B210D1">
              <w:rPr>
                <w:rFonts w:asciiTheme="minorEastAsia" w:eastAsiaTheme="minorEastAsia" w:hAnsiTheme="minorEastAsia" w:cs="ＭＳ Ｐゴシック"/>
                <w:b/>
                <w:kern w:val="0"/>
                <w:sz w:val="18"/>
                <w:szCs w:val="18"/>
                <w:lang w:val="ja-JP"/>
              </w:rPr>
              <w:t xml:space="preserve">第14条の4第5項第1号 </w:t>
            </w:r>
          </w:p>
          <w:p w:rsidR="009B5AEB" w:rsidRPr="00B210D1" w:rsidRDefault="002F5293" w:rsidP="009B5A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第14条の4第10項第1号</w:t>
            </w:r>
            <w:r w:rsidR="0069778D" w:rsidRPr="00B210D1">
              <w:rPr>
                <w:rFonts w:asciiTheme="minorEastAsia" w:eastAsiaTheme="minorEastAsia" w:hAnsiTheme="minorEastAsia" w:cs="ＭＳ Ｐゴシック" w:hint="eastAsia"/>
                <w:b/>
                <w:kern w:val="0"/>
                <w:sz w:val="18"/>
                <w:szCs w:val="18"/>
                <w:lang w:val="ja-JP"/>
              </w:rPr>
              <w:t xml:space="preserve"> </w:t>
            </w:r>
          </w:p>
          <w:p w:rsidR="009B5AEB" w:rsidRPr="00B210D1" w:rsidRDefault="002F5293" w:rsidP="009B5A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 xml:space="preserve">第14条の4第11項 </w:t>
            </w:r>
          </w:p>
          <w:p w:rsidR="00A9410C" w:rsidRPr="00B210D1" w:rsidRDefault="00A9410C" w:rsidP="009B5A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第14条の6</w:t>
            </w:r>
            <w:r w:rsidRPr="00B210D1">
              <w:rPr>
                <w:rFonts w:asciiTheme="minorEastAsia" w:eastAsiaTheme="minorEastAsia" w:hAnsiTheme="minorEastAsia" w:cs="ＭＳ Ｐゴシック"/>
                <w:b/>
                <w:kern w:val="0"/>
                <w:sz w:val="18"/>
                <w:szCs w:val="18"/>
                <w:lang w:val="ja-JP"/>
              </w:rPr>
              <w:t xml:space="preserve"> </w:t>
            </w:r>
          </w:p>
          <w:p w:rsidR="00967CE4" w:rsidRPr="00B210D1" w:rsidRDefault="00967CE4" w:rsidP="009B5A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 xml:space="preserve"> </w:t>
            </w:r>
          </w:p>
          <w:p w:rsidR="00967CE4" w:rsidRPr="00B210D1" w:rsidRDefault="00967CE4" w:rsidP="009B5A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◎廃棄物処理法施行規則</w:t>
            </w:r>
          </w:p>
          <w:p w:rsidR="00967CE4" w:rsidRPr="00B210D1" w:rsidRDefault="00967CE4" w:rsidP="009B5A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第10条の13</w:t>
            </w:r>
            <w:r w:rsidRPr="00B210D1">
              <w:rPr>
                <w:rFonts w:asciiTheme="minorEastAsia" w:eastAsiaTheme="minorEastAsia" w:hAnsiTheme="minorEastAsia" w:cs="ＭＳ Ｐゴシック"/>
                <w:b/>
                <w:kern w:val="0"/>
                <w:sz w:val="18"/>
                <w:szCs w:val="18"/>
                <w:lang w:val="ja-JP"/>
              </w:rPr>
              <w:t xml:space="preserve"> </w:t>
            </w:r>
          </w:p>
          <w:p w:rsidR="00967CE4" w:rsidRPr="00B210D1" w:rsidRDefault="00967CE4" w:rsidP="009B5A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b/>
                <w:kern w:val="0"/>
                <w:sz w:val="18"/>
                <w:szCs w:val="18"/>
                <w:lang w:val="ja-JP"/>
              </w:rPr>
            </w:pPr>
            <w:r w:rsidRPr="00B210D1">
              <w:rPr>
                <w:rFonts w:asciiTheme="minorEastAsia" w:eastAsiaTheme="minorEastAsia" w:hAnsiTheme="minorEastAsia" w:hint="eastAsia"/>
                <w:b/>
                <w:kern w:val="0"/>
                <w:sz w:val="18"/>
                <w:szCs w:val="18"/>
                <w:lang w:val="ja-JP"/>
              </w:rPr>
              <w:t>第10条の17</w:t>
            </w:r>
            <w:r w:rsidRPr="00B210D1">
              <w:rPr>
                <w:rFonts w:asciiTheme="minorEastAsia" w:eastAsiaTheme="minorEastAsia" w:hAnsiTheme="minorEastAsia"/>
                <w:b/>
                <w:kern w:val="0"/>
                <w:sz w:val="18"/>
                <w:szCs w:val="18"/>
                <w:lang w:val="ja-JP"/>
              </w:rPr>
              <w:t xml:space="preserve"> </w:t>
            </w:r>
          </w:p>
          <w:p w:rsidR="009B5AEB" w:rsidRPr="00B210D1" w:rsidRDefault="00967CE4" w:rsidP="00540989">
            <w:pPr>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 xml:space="preserve"> </w:t>
            </w:r>
          </w:p>
          <w:p w:rsidR="00967CE4" w:rsidRPr="00B210D1" w:rsidRDefault="002F5293" w:rsidP="00967CE4">
            <w:pPr>
              <w:adjustRightInd w:val="0"/>
              <w:spacing w:line="240" w:lineRule="exact"/>
              <w:ind w:left="181" w:hangingChars="100" w:hanging="181"/>
              <w:rPr>
                <w:rFonts w:asciiTheme="minorEastAsia" w:eastAsiaTheme="minorEastAsia" w:hAnsiTheme="minorEastAsia" w:cs="ＭＳ 明朝"/>
                <w:b/>
                <w:kern w:val="0"/>
                <w:sz w:val="18"/>
                <w:szCs w:val="18"/>
              </w:rPr>
            </w:pPr>
            <w:r w:rsidRPr="00B210D1">
              <w:rPr>
                <w:rFonts w:asciiTheme="minorEastAsia" w:eastAsiaTheme="minorEastAsia" w:hAnsiTheme="minorEastAsia"/>
                <w:b/>
                <w:sz w:val="18"/>
                <w:szCs w:val="18"/>
              </w:rPr>
              <w:t>◎要綱</w:t>
            </w:r>
          </w:p>
          <w:p w:rsidR="00692B5E" w:rsidRPr="00B210D1" w:rsidRDefault="002F5293" w:rsidP="00967CE4">
            <w:pPr>
              <w:adjustRightInd w:val="0"/>
              <w:spacing w:line="240" w:lineRule="exact"/>
              <w:ind w:left="181" w:hangingChars="100" w:hanging="181"/>
              <w:rPr>
                <w:rFonts w:asciiTheme="minorEastAsia" w:eastAsiaTheme="minorEastAsia" w:hAnsiTheme="minorEastAsia" w:cs="ＭＳ 明朝"/>
                <w:b/>
                <w:kern w:val="0"/>
                <w:sz w:val="18"/>
                <w:szCs w:val="18"/>
              </w:rPr>
            </w:pPr>
            <w:r w:rsidRPr="00B210D1">
              <w:rPr>
                <w:rFonts w:asciiTheme="minorEastAsia" w:eastAsiaTheme="minorEastAsia" w:hAnsiTheme="minorEastAsia" w:cs="ＭＳ 明朝"/>
                <w:b/>
                <w:kern w:val="0"/>
                <w:sz w:val="18"/>
                <w:szCs w:val="18"/>
              </w:rPr>
              <w:t>第3条</w:t>
            </w:r>
            <w:r w:rsidR="00967CE4" w:rsidRPr="00B210D1">
              <w:rPr>
                <w:rFonts w:asciiTheme="minorEastAsia" w:eastAsiaTheme="minorEastAsia" w:hAnsiTheme="minorEastAsia" w:cs="ＭＳ 明朝" w:hint="eastAsia"/>
                <w:b/>
                <w:kern w:val="0"/>
                <w:sz w:val="18"/>
                <w:szCs w:val="18"/>
              </w:rPr>
              <w:t xml:space="preserve">　</w:t>
            </w:r>
            <w:r w:rsidRPr="00B210D1">
              <w:rPr>
                <w:rFonts w:asciiTheme="minorEastAsia" w:eastAsiaTheme="minorEastAsia" w:hAnsiTheme="minorEastAsia" w:cs="ＭＳ 明朝"/>
                <w:kern w:val="0"/>
                <w:sz w:val="18"/>
                <w:szCs w:val="18"/>
              </w:rPr>
              <w:t>市長は､処理業者又は設置者に対して行政処分を行うに当たっては､別表を基準として行うものとする｡この場合において､市長は､処理業者又は設置者の違反行為に係る情状を斟酌して行政処分の内容を加重し､又は軽減することができる｡</w:t>
            </w:r>
          </w:p>
        </w:tc>
      </w:tr>
      <w:tr w:rsidR="00B530A2" w:rsidRPr="00B210D1" w:rsidTr="00540989">
        <w:tc>
          <w:tcPr>
            <w:tcW w:w="709" w:type="dxa"/>
            <w:vMerge/>
            <w:vAlign w:val="center"/>
          </w:tcPr>
          <w:p w:rsidR="00692B5E" w:rsidRPr="00B210D1" w:rsidRDefault="00692B5E" w:rsidP="00540989">
            <w:pPr>
              <w:jc w:val="center"/>
              <w:rPr>
                <w:rFonts w:asciiTheme="minorEastAsia" w:eastAsiaTheme="minorEastAsia" w:hAnsiTheme="minorEastAsia"/>
              </w:rPr>
            </w:pPr>
          </w:p>
        </w:tc>
        <w:tc>
          <w:tcPr>
            <w:tcW w:w="1559" w:type="dxa"/>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参考事項</w:t>
            </w:r>
          </w:p>
        </w:tc>
        <w:tc>
          <w:tcPr>
            <w:tcW w:w="6910" w:type="dxa"/>
          </w:tcPr>
          <w:p w:rsidR="00692B5E" w:rsidRPr="00B210D1" w:rsidRDefault="00692B5E" w:rsidP="00540989">
            <w:pPr>
              <w:rPr>
                <w:rFonts w:asciiTheme="minorEastAsia" w:eastAsiaTheme="minorEastAsia" w:hAnsiTheme="minorEastAsia"/>
              </w:rPr>
            </w:pPr>
          </w:p>
        </w:tc>
      </w:tr>
      <w:tr w:rsidR="00692B5E" w:rsidRPr="00B210D1" w:rsidTr="00540989">
        <w:trPr>
          <w:trHeight w:val="722"/>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備考</w:t>
            </w:r>
          </w:p>
        </w:tc>
        <w:tc>
          <w:tcPr>
            <w:tcW w:w="6910" w:type="dxa"/>
          </w:tcPr>
          <w:p w:rsidR="00692B5E" w:rsidRPr="00B210D1" w:rsidRDefault="00692B5E" w:rsidP="00540989">
            <w:pPr>
              <w:rPr>
                <w:rFonts w:asciiTheme="minorEastAsia" w:eastAsiaTheme="minorEastAsia" w:hAnsiTheme="minorEastAsia"/>
              </w:rPr>
            </w:pPr>
          </w:p>
          <w:p w:rsidR="00692B5E" w:rsidRPr="00B210D1" w:rsidRDefault="00692B5E" w:rsidP="00540989">
            <w:pPr>
              <w:rPr>
                <w:rFonts w:asciiTheme="minorEastAsia" w:eastAsiaTheme="minorEastAsia" w:hAnsiTheme="minorEastAsia"/>
              </w:rPr>
            </w:pPr>
          </w:p>
        </w:tc>
      </w:tr>
    </w:tbl>
    <w:p w:rsidR="00F45228" w:rsidRPr="00B210D1" w:rsidRDefault="00F45228">
      <w:pPr>
        <w:widowControl/>
        <w:jc w:val="left"/>
      </w:pPr>
    </w:p>
    <w:p w:rsidR="00546F7D" w:rsidRPr="00B210D1" w:rsidRDefault="00546F7D" w:rsidP="00692B5E">
      <w:pPr>
        <w:rPr>
          <w:rFonts w:ascii="ＭＳ ゴシック" w:eastAsia="ＭＳ ゴシック" w:hAnsi="ＭＳ ゴシック"/>
          <w:w w:val="200"/>
          <w:u w:val="single"/>
        </w:rPr>
        <w:sectPr w:rsidR="00546F7D" w:rsidRPr="00B210D1" w:rsidSect="00DC2DF7">
          <w:pgSz w:w="11906" w:h="16838" w:code="9"/>
          <w:pgMar w:top="1418" w:right="1418" w:bottom="1418" w:left="1418" w:header="851" w:footer="992" w:gutter="0"/>
          <w:cols w:space="425"/>
          <w:docGrid w:type="linesAndChars" w:linePitch="333"/>
        </w:sectPr>
      </w:pPr>
    </w:p>
    <w:p w:rsidR="00692B5E" w:rsidRPr="00B210D1" w:rsidRDefault="002F5293" w:rsidP="00692B5E">
      <w:pPr>
        <w:rPr>
          <w:rFonts w:ascii="ＭＳ ゴシック" w:eastAsia="ＭＳ ゴシック" w:hAnsi="ＭＳ ゴシック"/>
          <w:w w:val="200"/>
          <w:u w:val="single"/>
        </w:rPr>
      </w:pPr>
      <w:r w:rsidRPr="00B210D1">
        <w:rPr>
          <w:rFonts w:ascii="ＭＳ ゴシック" w:eastAsia="ＭＳ ゴシック" w:hAnsi="ＭＳ ゴシック"/>
          <w:w w:val="200"/>
          <w:u w:val="single"/>
        </w:rPr>
        <w:lastRenderedPageBreak/>
        <w:t>様式Ｂ－２</w:t>
      </w:r>
    </w:p>
    <w:p w:rsidR="00692B5E" w:rsidRPr="00B210D1" w:rsidRDefault="002F5293" w:rsidP="00692B5E">
      <w:pPr>
        <w:ind w:left="1680" w:hangingChars="400" w:hanging="1680"/>
        <w:jc w:val="center"/>
        <w:rPr>
          <w:rFonts w:ascii="ＭＳ ゴシック" w:eastAsia="ＭＳ ゴシック" w:hAnsi="ＭＳ ゴシック"/>
          <w:w w:val="200"/>
        </w:rPr>
      </w:pPr>
      <w:r w:rsidRPr="00B210D1">
        <w:rPr>
          <w:rFonts w:ascii="ＭＳ ゴシック" w:eastAsia="ＭＳ ゴシック" w:hAnsi="ＭＳ ゴシック"/>
          <w:w w:val="200"/>
        </w:rPr>
        <w:t>不利益処分の処分基準</w:t>
      </w:r>
    </w:p>
    <w:p w:rsidR="00692B5E" w:rsidRPr="00B210D1" w:rsidRDefault="00692B5E" w:rsidP="00692B5E">
      <w:pPr>
        <w:ind w:left="840" w:hangingChars="400" w:hanging="8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30"/>
        <w:gridCol w:w="6715"/>
      </w:tblGrid>
      <w:tr w:rsidR="00B530A2" w:rsidRPr="00B210D1" w:rsidTr="00540989">
        <w:trPr>
          <w:trHeight w:val="154"/>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処</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分</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名</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産業廃棄物処理施設の改善命令等</w:t>
            </w:r>
          </w:p>
        </w:tc>
      </w:tr>
      <w:tr w:rsidR="00B530A2" w:rsidRPr="00B210D1" w:rsidTr="00540989">
        <w:trPr>
          <w:trHeight w:val="136"/>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根拠法令及び条項</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廃棄物処理法第</w:t>
            </w:r>
            <w:r w:rsidRPr="00B210D1">
              <w:rPr>
                <w:rFonts w:asciiTheme="minorEastAsia" w:eastAsiaTheme="minorEastAsia" w:hAnsiTheme="minorEastAsia"/>
              </w:rPr>
              <w:t>15</w:t>
            </w:r>
            <w:r w:rsidRPr="00B210D1">
              <w:rPr>
                <w:rFonts w:asciiTheme="minorEastAsia" w:eastAsiaTheme="minorEastAsia" w:hAnsiTheme="minorEastAsia" w:hint="eastAsia"/>
              </w:rPr>
              <w:t>条の</w:t>
            </w:r>
            <w:r w:rsidRPr="00B210D1">
              <w:rPr>
                <w:rFonts w:asciiTheme="minorEastAsia" w:eastAsiaTheme="minorEastAsia" w:hAnsiTheme="minorEastAsia"/>
              </w:rPr>
              <w:t>2</w:t>
            </w:r>
            <w:r w:rsidRPr="00B210D1">
              <w:rPr>
                <w:rFonts w:asciiTheme="minorEastAsia" w:eastAsiaTheme="minorEastAsia" w:hAnsiTheme="minorEastAsia" w:hint="eastAsia"/>
              </w:rPr>
              <w:t>の</w:t>
            </w:r>
            <w:r w:rsidRPr="00B210D1">
              <w:rPr>
                <w:rFonts w:asciiTheme="minorEastAsia" w:eastAsiaTheme="minorEastAsia" w:hAnsiTheme="minorEastAsia"/>
              </w:rPr>
              <w:t>7</w:t>
            </w:r>
          </w:p>
        </w:tc>
      </w:tr>
      <w:tr w:rsidR="00B530A2" w:rsidRPr="00B210D1" w:rsidTr="00540989">
        <w:trPr>
          <w:trHeight w:val="298"/>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所管部課(室)係名</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環境部環境指導課産業廃棄物指導係</w:t>
            </w:r>
          </w:p>
        </w:tc>
      </w:tr>
      <w:tr w:rsidR="00B530A2" w:rsidRPr="00B210D1" w:rsidTr="00540989">
        <w:trPr>
          <w:trHeight w:val="197"/>
        </w:trPr>
        <w:tc>
          <w:tcPr>
            <w:tcW w:w="709" w:type="dxa"/>
            <w:vMerge w:val="restart"/>
            <w:vAlign w:val="center"/>
          </w:tcPr>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処</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分</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基</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準</w:t>
            </w:r>
          </w:p>
        </w:tc>
        <w:tc>
          <w:tcPr>
            <w:tcW w:w="1559" w:type="dxa"/>
            <w:vAlign w:val="center"/>
          </w:tcPr>
          <w:p w:rsidR="00692B5E" w:rsidRPr="00B210D1" w:rsidRDefault="002F5293" w:rsidP="00540989">
            <w:pPr>
              <w:ind w:firstLineChars="100" w:firstLine="210"/>
              <w:rPr>
                <w:rFonts w:asciiTheme="minorEastAsia" w:eastAsiaTheme="minorEastAsia" w:hAnsiTheme="minorEastAsia"/>
              </w:rPr>
            </w:pPr>
            <w:r w:rsidRPr="00B210D1">
              <w:rPr>
                <w:rFonts w:asciiTheme="minorEastAsia" w:eastAsiaTheme="minorEastAsia" w:hAnsiTheme="minorEastAsia" w:hint="eastAsia"/>
              </w:rPr>
              <w:t>関係条項</w:t>
            </w:r>
          </w:p>
        </w:tc>
        <w:tc>
          <w:tcPr>
            <w:tcW w:w="6910" w:type="dxa"/>
            <w:vAlign w:val="center"/>
          </w:tcPr>
          <w:p w:rsidR="00CA537F" w:rsidRPr="00B210D1" w:rsidRDefault="002F5293" w:rsidP="00540989">
            <w:pPr>
              <w:spacing w:line="300" w:lineRule="exact"/>
              <w:rPr>
                <w:rFonts w:asciiTheme="minorEastAsia" w:eastAsiaTheme="minorEastAsia" w:hAnsiTheme="minorEastAsia"/>
              </w:rPr>
            </w:pPr>
            <w:r w:rsidRPr="00B210D1">
              <w:rPr>
                <w:rFonts w:asciiTheme="minorEastAsia" w:eastAsiaTheme="minorEastAsia" w:hAnsiTheme="minorEastAsia" w:hint="eastAsia"/>
              </w:rPr>
              <w:t>廃棄物処理法第</w:t>
            </w:r>
            <w:r w:rsidRPr="00B210D1">
              <w:rPr>
                <w:rFonts w:asciiTheme="minorEastAsia" w:eastAsiaTheme="minorEastAsia" w:hAnsiTheme="minorEastAsia"/>
              </w:rPr>
              <w:t>15</w:t>
            </w:r>
            <w:r w:rsidRPr="00B210D1">
              <w:rPr>
                <w:rFonts w:asciiTheme="minorEastAsia" w:eastAsiaTheme="minorEastAsia" w:hAnsiTheme="minorEastAsia" w:hint="eastAsia"/>
              </w:rPr>
              <w:t>条第</w:t>
            </w:r>
            <w:r w:rsidRPr="00B210D1">
              <w:rPr>
                <w:rFonts w:asciiTheme="minorEastAsia" w:eastAsiaTheme="minorEastAsia" w:hAnsiTheme="minorEastAsia"/>
              </w:rPr>
              <w:t>1</w:t>
            </w:r>
            <w:r w:rsidR="00583756" w:rsidRPr="00B210D1">
              <w:rPr>
                <w:rFonts w:asciiTheme="minorEastAsia" w:eastAsiaTheme="minorEastAsia" w:hAnsiTheme="minorEastAsia" w:hint="eastAsia"/>
              </w:rPr>
              <w:t>項、第2項、第15条の2第1項、第4項、第15条の2の3第1項、第15条の2の5及び第15条の2の6第1項</w:t>
            </w:r>
          </w:p>
          <w:p w:rsidR="00583756" w:rsidRPr="00B210D1" w:rsidRDefault="00583756" w:rsidP="00540989">
            <w:pPr>
              <w:spacing w:line="300" w:lineRule="exact"/>
              <w:rPr>
                <w:rFonts w:asciiTheme="minorEastAsia" w:eastAsiaTheme="minorEastAsia" w:hAnsiTheme="minorEastAsia"/>
              </w:rPr>
            </w:pPr>
            <w:r w:rsidRPr="00B210D1">
              <w:rPr>
                <w:rFonts w:asciiTheme="minorEastAsia" w:eastAsiaTheme="minorEastAsia" w:hAnsiTheme="minorEastAsia" w:hint="eastAsia"/>
              </w:rPr>
              <w:t>廃棄物処理法施行規則第12条、</w:t>
            </w:r>
            <w:r w:rsidR="0069778D" w:rsidRPr="00B210D1">
              <w:rPr>
                <w:rFonts w:asciiTheme="minorEastAsia" w:eastAsiaTheme="minorEastAsia" w:hAnsiTheme="minorEastAsia" w:hint="eastAsia"/>
              </w:rPr>
              <w:t>第12条の2、第12条の2の3、</w:t>
            </w:r>
            <w:r w:rsidRPr="00B210D1">
              <w:rPr>
                <w:rFonts w:asciiTheme="minorEastAsia" w:eastAsiaTheme="minorEastAsia" w:hAnsiTheme="minorEastAsia" w:hint="eastAsia"/>
              </w:rPr>
              <w:t>第12条の6、第12条の7</w:t>
            </w:r>
          </w:p>
          <w:p w:rsidR="00692B5E" w:rsidRPr="00B210D1" w:rsidRDefault="002F5293" w:rsidP="00540989">
            <w:pPr>
              <w:spacing w:line="300" w:lineRule="exact"/>
              <w:rPr>
                <w:rFonts w:asciiTheme="minorEastAsia" w:eastAsiaTheme="minorEastAsia" w:hAnsiTheme="minorEastAsia"/>
              </w:rPr>
            </w:pPr>
            <w:r w:rsidRPr="00B210D1">
              <w:rPr>
                <w:rFonts w:asciiTheme="minorEastAsia" w:eastAsiaTheme="minorEastAsia" w:hAnsiTheme="minorEastAsia" w:hint="eastAsia"/>
              </w:rPr>
              <w:t>要綱第</w:t>
            </w:r>
            <w:r w:rsidRPr="00B210D1">
              <w:rPr>
                <w:rFonts w:asciiTheme="minorEastAsia" w:eastAsiaTheme="minorEastAsia" w:hAnsiTheme="minorEastAsia"/>
              </w:rPr>
              <w:t>3</w:t>
            </w:r>
            <w:r w:rsidRPr="00B210D1">
              <w:rPr>
                <w:rFonts w:asciiTheme="minorEastAsia" w:eastAsiaTheme="minorEastAsia" w:hAnsiTheme="minorEastAsia" w:hint="eastAsia"/>
              </w:rPr>
              <w:t>条及び別表</w:t>
            </w:r>
          </w:p>
        </w:tc>
      </w:tr>
      <w:tr w:rsidR="00B530A2" w:rsidRPr="00B210D1" w:rsidTr="0069778D">
        <w:trPr>
          <w:trHeight w:val="8487"/>
        </w:trPr>
        <w:tc>
          <w:tcPr>
            <w:tcW w:w="709" w:type="dxa"/>
            <w:vMerge/>
            <w:vAlign w:val="center"/>
          </w:tcPr>
          <w:p w:rsidR="00692B5E" w:rsidRPr="00B210D1" w:rsidRDefault="00692B5E" w:rsidP="00540989">
            <w:pPr>
              <w:jc w:val="center"/>
              <w:rPr>
                <w:rFonts w:asciiTheme="minorEastAsia" w:eastAsiaTheme="minorEastAsia" w:hAnsiTheme="minorEastAsia"/>
                <w:w w:val="200"/>
              </w:rPr>
            </w:pPr>
          </w:p>
        </w:tc>
        <w:tc>
          <w:tcPr>
            <w:tcW w:w="1559" w:type="dxa"/>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 xml:space="preserve">基 </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準</w:t>
            </w:r>
          </w:p>
        </w:tc>
        <w:tc>
          <w:tcPr>
            <w:tcW w:w="6910" w:type="dxa"/>
          </w:tcPr>
          <w:p w:rsidR="00692B5E" w:rsidRPr="00D1545E" w:rsidRDefault="002F5293" w:rsidP="00540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rPr>
            </w:pPr>
            <w:r w:rsidRPr="00D1545E">
              <w:rPr>
                <w:rFonts w:asciiTheme="minorEastAsia" w:eastAsiaTheme="minorEastAsia" w:hAnsiTheme="minorEastAsia" w:cs="ＭＳ Ｐゴシック"/>
                <w:b/>
                <w:kern w:val="0"/>
                <w:sz w:val="18"/>
                <w:szCs w:val="18"/>
              </w:rPr>
              <w:t>◎</w:t>
            </w:r>
            <w:r w:rsidRPr="00B210D1">
              <w:rPr>
                <w:rFonts w:asciiTheme="minorEastAsia" w:eastAsiaTheme="minorEastAsia" w:hAnsiTheme="minorEastAsia" w:cs="ＭＳ Ｐゴシック"/>
                <w:b/>
                <w:kern w:val="0"/>
                <w:sz w:val="18"/>
                <w:szCs w:val="18"/>
                <w:lang w:val="ja-JP"/>
              </w:rPr>
              <w:t>廃棄物処理法</w:t>
            </w:r>
            <w:r w:rsidR="00583756" w:rsidRPr="00D1545E">
              <w:rPr>
                <w:rFonts w:asciiTheme="minorEastAsia" w:eastAsiaTheme="minorEastAsia" w:hAnsiTheme="minorEastAsia" w:cs="ＭＳ Ｐゴシック" w:hint="eastAsia"/>
                <w:b/>
                <w:kern w:val="0"/>
                <w:sz w:val="18"/>
                <w:szCs w:val="18"/>
              </w:rPr>
              <w:t xml:space="preserve"> </w:t>
            </w:r>
          </w:p>
          <w:p w:rsidR="004E4DE2" w:rsidRPr="00D1545E" w:rsidRDefault="002F5293" w:rsidP="004C2115">
            <w:pPr>
              <w:adjustRightInd w:val="0"/>
              <w:spacing w:line="240" w:lineRule="exact"/>
              <w:ind w:left="181" w:hangingChars="100" w:hanging="181"/>
              <w:rPr>
                <w:rFonts w:asciiTheme="minorEastAsia" w:eastAsiaTheme="minorEastAsia" w:hAnsiTheme="minorEastAsia" w:cs="ＭＳ Ｐゴシック"/>
                <w:b/>
                <w:kern w:val="0"/>
                <w:sz w:val="18"/>
                <w:szCs w:val="18"/>
              </w:rPr>
            </w:pPr>
            <w:r w:rsidRPr="00B210D1">
              <w:rPr>
                <w:rFonts w:asciiTheme="minorEastAsia" w:eastAsiaTheme="minorEastAsia" w:hAnsiTheme="minorEastAsia" w:cs="ＭＳ Ｐゴシック"/>
                <w:b/>
                <w:kern w:val="0"/>
                <w:sz w:val="18"/>
                <w:szCs w:val="18"/>
                <w:lang w:val="ja-JP"/>
              </w:rPr>
              <w:t>第</w:t>
            </w:r>
            <w:r w:rsidRPr="00D1545E">
              <w:rPr>
                <w:rFonts w:asciiTheme="minorEastAsia" w:eastAsiaTheme="minorEastAsia" w:hAnsiTheme="minorEastAsia" w:cs="ＭＳ Ｐゴシック"/>
                <w:b/>
                <w:kern w:val="0"/>
                <w:sz w:val="18"/>
                <w:szCs w:val="18"/>
              </w:rPr>
              <w:t>15</w:t>
            </w:r>
            <w:r w:rsidRPr="00B210D1">
              <w:rPr>
                <w:rFonts w:asciiTheme="minorEastAsia" w:eastAsiaTheme="minorEastAsia" w:hAnsiTheme="minorEastAsia" w:cs="ＭＳ Ｐゴシック"/>
                <w:b/>
                <w:kern w:val="0"/>
                <w:sz w:val="18"/>
                <w:szCs w:val="18"/>
                <w:lang w:val="ja-JP"/>
              </w:rPr>
              <w:t>条第</w:t>
            </w:r>
            <w:r w:rsidRPr="00D1545E">
              <w:rPr>
                <w:rFonts w:asciiTheme="minorEastAsia" w:eastAsiaTheme="minorEastAsia" w:hAnsiTheme="minorEastAsia" w:cs="ＭＳ Ｐゴシック"/>
                <w:b/>
                <w:kern w:val="0"/>
                <w:sz w:val="18"/>
                <w:szCs w:val="18"/>
              </w:rPr>
              <w:t>2</w:t>
            </w:r>
            <w:r w:rsidRPr="00B210D1">
              <w:rPr>
                <w:rFonts w:asciiTheme="minorEastAsia" w:eastAsiaTheme="minorEastAsia" w:hAnsiTheme="minorEastAsia" w:cs="ＭＳ Ｐゴシック"/>
                <w:b/>
                <w:kern w:val="0"/>
                <w:sz w:val="18"/>
                <w:szCs w:val="18"/>
                <w:lang w:val="ja-JP"/>
              </w:rPr>
              <w:t>項</w:t>
            </w:r>
            <w:r w:rsidR="00583756" w:rsidRPr="00D1545E">
              <w:rPr>
                <w:rFonts w:asciiTheme="minorEastAsia" w:eastAsiaTheme="minorEastAsia" w:hAnsiTheme="minorEastAsia" w:cs="ＭＳ Ｐゴシック" w:hint="eastAsia"/>
                <w:b/>
                <w:kern w:val="0"/>
                <w:sz w:val="18"/>
                <w:szCs w:val="18"/>
              </w:rPr>
              <w:t xml:space="preserve"> </w:t>
            </w:r>
          </w:p>
          <w:p w:rsidR="00583756" w:rsidRPr="00B210D1" w:rsidRDefault="002F5293" w:rsidP="004C2115">
            <w:pPr>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第15条の2第1項第1号</w:t>
            </w:r>
            <w:r w:rsidR="00583756" w:rsidRPr="00B210D1">
              <w:rPr>
                <w:rFonts w:asciiTheme="minorEastAsia" w:eastAsiaTheme="minorEastAsia" w:hAnsiTheme="minorEastAsia" w:cs="ＭＳ Ｐゴシック" w:hint="eastAsia"/>
                <w:b/>
                <w:kern w:val="0"/>
                <w:sz w:val="18"/>
                <w:szCs w:val="18"/>
                <w:lang w:val="ja-JP"/>
              </w:rPr>
              <w:t>、</w:t>
            </w:r>
          </w:p>
          <w:p w:rsidR="004E4DE2" w:rsidRPr="00B210D1" w:rsidRDefault="00583756" w:rsidP="004C2115">
            <w:pPr>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第15条の2第1項</w:t>
            </w:r>
            <w:r w:rsidR="002F5293" w:rsidRPr="00B210D1">
              <w:rPr>
                <w:rFonts w:asciiTheme="minorEastAsia" w:eastAsiaTheme="minorEastAsia" w:hAnsiTheme="minorEastAsia" w:cs="ＭＳ Ｐゴシック"/>
                <w:b/>
                <w:kern w:val="0"/>
                <w:sz w:val="18"/>
                <w:szCs w:val="18"/>
                <w:lang w:val="ja-JP"/>
              </w:rPr>
              <w:t>第3号</w:t>
            </w:r>
            <w:r w:rsidRPr="00B210D1">
              <w:rPr>
                <w:rFonts w:asciiTheme="minorEastAsia" w:eastAsiaTheme="minorEastAsia" w:hAnsiTheme="minorEastAsia" w:cs="ＭＳ Ｐゴシック" w:hint="eastAsia"/>
                <w:b/>
                <w:kern w:val="0"/>
                <w:sz w:val="18"/>
                <w:szCs w:val="18"/>
                <w:lang w:val="ja-JP"/>
              </w:rPr>
              <w:t xml:space="preserve"> </w:t>
            </w:r>
          </w:p>
          <w:p w:rsidR="004E4DE2" w:rsidRPr="00B210D1" w:rsidRDefault="002F5293" w:rsidP="004C2115">
            <w:pPr>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第15条の2第4項</w:t>
            </w:r>
            <w:r w:rsidR="00583756" w:rsidRPr="00B210D1">
              <w:rPr>
                <w:rFonts w:asciiTheme="minorEastAsia" w:eastAsiaTheme="minorEastAsia" w:hAnsiTheme="minorEastAsia" w:cs="ＭＳ Ｐゴシック" w:hint="eastAsia"/>
                <w:b/>
                <w:kern w:val="0"/>
                <w:sz w:val="18"/>
                <w:szCs w:val="18"/>
                <w:lang w:val="ja-JP"/>
              </w:rPr>
              <w:t xml:space="preserve"> </w:t>
            </w:r>
          </w:p>
          <w:p w:rsidR="004E4DE2" w:rsidRPr="00B210D1" w:rsidRDefault="002F5293" w:rsidP="004E4DE2">
            <w:pPr>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第15条の2の3第1項</w:t>
            </w:r>
            <w:r w:rsidR="00583756" w:rsidRPr="00B210D1">
              <w:rPr>
                <w:rFonts w:asciiTheme="minorEastAsia" w:eastAsiaTheme="minorEastAsia" w:hAnsiTheme="minorEastAsia" w:cs="ＭＳ Ｐゴシック" w:hint="eastAsia"/>
                <w:b/>
                <w:kern w:val="0"/>
                <w:sz w:val="18"/>
                <w:szCs w:val="18"/>
                <w:lang w:val="ja-JP"/>
              </w:rPr>
              <w:t xml:space="preserve"> </w:t>
            </w:r>
          </w:p>
          <w:p w:rsidR="00692B5E" w:rsidRPr="00B210D1" w:rsidRDefault="00583756" w:rsidP="004C2115">
            <w:pPr>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第15条の2の7</w:t>
            </w:r>
            <w:r w:rsidRPr="00B210D1">
              <w:rPr>
                <w:rFonts w:asciiTheme="minorEastAsia" w:eastAsiaTheme="minorEastAsia" w:hAnsiTheme="minorEastAsia" w:cs="ＭＳ Ｐゴシック"/>
                <w:b/>
                <w:kern w:val="0"/>
                <w:sz w:val="18"/>
                <w:szCs w:val="18"/>
                <w:lang w:val="ja-JP"/>
              </w:rPr>
              <w:t xml:space="preserve"> </w:t>
            </w:r>
          </w:p>
          <w:p w:rsidR="004C2115" w:rsidRPr="00B210D1" w:rsidRDefault="0069778D" w:rsidP="004C2115">
            <w:pPr>
              <w:adjustRightInd w:val="0"/>
              <w:spacing w:line="240" w:lineRule="exact"/>
              <w:ind w:left="181" w:hangingChars="100" w:hanging="181"/>
              <w:rPr>
                <w:rFonts w:asciiTheme="minorEastAsia" w:eastAsiaTheme="minorEastAsia" w:hAnsiTheme="minorEastAsia"/>
                <w:b/>
                <w:kern w:val="0"/>
                <w:sz w:val="18"/>
                <w:szCs w:val="18"/>
                <w:lang w:val="ja-JP"/>
              </w:rPr>
            </w:pPr>
            <w:r w:rsidRPr="00B210D1">
              <w:rPr>
                <w:rFonts w:asciiTheme="minorEastAsia" w:eastAsiaTheme="minorEastAsia" w:hAnsiTheme="minorEastAsia" w:hint="eastAsia"/>
                <w:b/>
                <w:kern w:val="0"/>
                <w:sz w:val="18"/>
                <w:szCs w:val="18"/>
                <w:lang w:val="ja-JP"/>
              </w:rPr>
              <w:t xml:space="preserve"> </w:t>
            </w:r>
          </w:p>
          <w:p w:rsidR="0069778D" w:rsidRPr="00B210D1" w:rsidRDefault="0069778D" w:rsidP="004C2115">
            <w:pPr>
              <w:adjustRightInd w:val="0"/>
              <w:spacing w:line="240" w:lineRule="exact"/>
              <w:ind w:left="181" w:hangingChars="100" w:hanging="181"/>
              <w:rPr>
                <w:rFonts w:asciiTheme="minorEastAsia" w:eastAsiaTheme="minorEastAsia" w:hAnsiTheme="minorEastAsia"/>
                <w:b/>
                <w:kern w:val="0"/>
                <w:sz w:val="18"/>
                <w:szCs w:val="18"/>
                <w:lang w:val="ja-JP"/>
              </w:rPr>
            </w:pPr>
            <w:r w:rsidRPr="00B210D1">
              <w:rPr>
                <w:rFonts w:asciiTheme="minorEastAsia" w:eastAsiaTheme="minorEastAsia" w:hAnsiTheme="minorEastAsia" w:hint="eastAsia"/>
                <w:b/>
                <w:kern w:val="0"/>
                <w:sz w:val="18"/>
                <w:szCs w:val="18"/>
                <w:lang w:val="ja-JP"/>
              </w:rPr>
              <w:t>◎廃棄物処理法施行規則</w:t>
            </w:r>
          </w:p>
          <w:p w:rsidR="0069778D" w:rsidRPr="00B210D1" w:rsidRDefault="0069778D" w:rsidP="004C2115">
            <w:pPr>
              <w:adjustRightInd w:val="0"/>
              <w:spacing w:line="240" w:lineRule="exact"/>
              <w:ind w:left="181" w:hangingChars="100" w:hanging="181"/>
              <w:rPr>
                <w:rFonts w:asciiTheme="minorEastAsia" w:eastAsiaTheme="minorEastAsia" w:hAnsiTheme="minorEastAsia"/>
                <w:b/>
                <w:kern w:val="0"/>
                <w:sz w:val="18"/>
                <w:szCs w:val="18"/>
                <w:lang w:val="ja-JP"/>
              </w:rPr>
            </w:pPr>
            <w:r w:rsidRPr="00B210D1">
              <w:rPr>
                <w:rFonts w:asciiTheme="minorEastAsia" w:eastAsiaTheme="minorEastAsia" w:hAnsiTheme="minorEastAsia" w:hint="eastAsia"/>
                <w:b/>
                <w:kern w:val="0"/>
                <w:sz w:val="18"/>
                <w:szCs w:val="18"/>
                <w:lang w:val="ja-JP"/>
              </w:rPr>
              <w:t xml:space="preserve">第12条 </w:t>
            </w:r>
          </w:p>
          <w:p w:rsidR="0069778D" w:rsidRPr="00B210D1" w:rsidRDefault="0069778D" w:rsidP="004C2115">
            <w:pPr>
              <w:adjustRightInd w:val="0"/>
              <w:spacing w:line="240" w:lineRule="exact"/>
              <w:ind w:left="181" w:hangingChars="100" w:hanging="181"/>
              <w:rPr>
                <w:rFonts w:asciiTheme="minorEastAsia" w:eastAsiaTheme="minorEastAsia" w:hAnsiTheme="minorEastAsia"/>
                <w:b/>
                <w:kern w:val="0"/>
                <w:sz w:val="18"/>
                <w:szCs w:val="18"/>
                <w:lang w:val="ja-JP"/>
              </w:rPr>
            </w:pPr>
            <w:r w:rsidRPr="00B210D1">
              <w:rPr>
                <w:rFonts w:asciiTheme="minorEastAsia" w:eastAsiaTheme="minorEastAsia" w:hAnsiTheme="minorEastAsia" w:hint="eastAsia"/>
                <w:b/>
                <w:kern w:val="0"/>
                <w:sz w:val="18"/>
                <w:szCs w:val="18"/>
                <w:lang w:val="ja-JP"/>
              </w:rPr>
              <w:t xml:space="preserve">第12条の2 </w:t>
            </w:r>
          </w:p>
          <w:p w:rsidR="0069778D" w:rsidRPr="00B210D1" w:rsidRDefault="0069778D" w:rsidP="0069778D">
            <w:pPr>
              <w:adjustRightInd w:val="0"/>
              <w:spacing w:line="240" w:lineRule="exact"/>
              <w:ind w:left="181" w:hangingChars="100" w:hanging="181"/>
              <w:rPr>
                <w:rFonts w:asciiTheme="minorEastAsia" w:eastAsiaTheme="minorEastAsia" w:hAnsiTheme="minorEastAsia"/>
                <w:b/>
                <w:kern w:val="0"/>
                <w:sz w:val="18"/>
                <w:szCs w:val="18"/>
                <w:lang w:val="ja-JP"/>
              </w:rPr>
            </w:pPr>
            <w:r w:rsidRPr="00B210D1">
              <w:rPr>
                <w:rFonts w:asciiTheme="minorEastAsia" w:eastAsiaTheme="minorEastAsia" w:hAnsiTheme="minorEastAsia" w:hint="eastAsia"/>
                <w:b/>
                <w:kern w:val="0"/>
                <w:sz w:val="18"/>
                <w:szCs w:val="18"/>
                <w:lang w:val="ja-JP"/>
              </w:rPr>
              <w:t xml:space="preserve">第12条の2の3 </w:t>
            </w:r>
          </w:p>
          <w:p w:rsidR="0069778D" w:rsidRPr="00B210D1" w:rsidRDefault="0069778D" w:rsidP="0069778D">
            <w:pPr>
              <w:adjustRightInd w:val="0"/>
              <w:spacing w:line="240" w:lineRule="exact"/>
              <w:ind w:left="181" w:hangingChars="100" w:hanging="181"/>
              <w:rPr>
                <w:rFonts w:asciiTheme="minorEastAsia" w:eastAsiaTheme="minorEastAsia" w:hAnsiTheme="minorEastAsia"/>
                <w:b/>
                <w:kern w:val="0"/>
                <w:sz w:val="18"/>
                <w:szCs w:val="18"/>
                <w:lang w:val="ja-JP"/>
              </w:rPr>
            </w:pPr>
            <w:r w:rsidRPr="00B210D1">
              <w:rPr>
                <w:rFonts w:asciiTheme="minorEastAsia" w:eastAsiaTheme="minorEastAsia" w:hAnsiTheme="minorEastAsia" w:hint="eastAsia"/>
                <w:b/>
                <w:kern w:val="0"/>
                <w:sz w:val="18"/>
                <w:szCs w:val="18"/>
                <w:lang w:val="ja-JP"/>
              </w:rPr>
              <w:t xml:space="preserve">第12条の6 </w:t>
            </w:r>
          </w:p>
          <w:p w:rsidR="0069778D" w:rsidRPr="00B210D1" w:rsidRDefault="0069778D" w:rsidP="0069778D">
            <w:pPr>
              <w:adjustRightInd w:val="0"/>
              <w:spacing w:line="240" w:lineRule="exact"/>
              <w:ind w:left="181" w:hangingChars="100" w:hanging="181"/>
              <w:rPr>
                <w:rFonts w:asciiTheme="minorEastAsia" w:eastAsiaTheme="minorEastAsia" w:hAnsiTheme="minorEastAsia"/>
                <w:b/>
                <w:kern w:val="0"/>
                <w:sz w:val="18"/>
                <w:szCs w:val="18"/>
                <w:lang w:val="ja-JP"/>
              </w:rPr>
            </w:pPr>
            <w:r w:rsidRPr="00B210D1">
              <w:rPr>
                <w:rFonts w:asciiTheme="minorEastAsia" w:eastAsiaTheme="minorEastAsia" w:hAnsiTheme="minorEastAsia" w:hint="eastAsia"/>
                <w:b/>
                <w:kern w:val="0"/>
                <w:sz w:val="18"/>
                <w:szCs w:val="18"/>
                <w:lang w:val="ja-JP"/>
              </w:rPr>
              <w:t xml:space="preserve">第12条の7 </w:t>
            </w:r>
          </w:p>
          <w:p w:rsidR="0069778D" w:rsidRPr="00B210D1" w:rsidRDefault="0069778D" w:rsidP="004C2115">
            <w:pPr>
              <w:adjustRightInd w:val="0"/>
              <w:spacing w:line="240" w:lineRule="exact"/>
              <w:ind w:left="181" w:hangingChars="100" w:hanging="181"/>
              <w:rPr>
                <w:rFonts w:asciiTheme="minorEastAsia" w:eastAsiaTheme="minorEastAsia" w:hAnsiTheme="minorEastAsia"/>
                <w:b/>
                <w:kern w:val="0"/>
                <w:sz w:val="18"/>
                <w:szCs w:val="18"/>
                <w:lang w:val="ja-JP"/>
              </w:rPr>
            </w:pPr>
            <w:r w:rsidRPr="00B210D1">
              <w:rPr>
                <w:rFonts w:asciiTheme="minorEastAsia" w:eastAsiaTheme="minorEastAsia" w:hAnsiTheme="minorEastAsia" w:hint="eastAsia"/>
                <w:b/>
                <w:kern w:val="0"/>
                <w:sz w:val="18"/>
                <w:szCs w:val="18"/>
                <w:lang w:val="ja-JP"/>
              </w:rPr>
              <w:t xml:space="preserve"> </w:t>
            </w:r>
          </w:p>
          <w:p w:rsidR="00583756" w:rsidRPr="00B210D1" w:rsidRDefault="002F5293" w:rsidP="00583756">
            <w:pPr>
              <w:adjustRightInd w:val="0"/>
              <w:spacing w:line="240" w:lineRule="exact"/>
              <w:ind w:left="181" w:hangingChars="100" w:hanging="181"/>
              <w:rPr>
                <w:rFonts w:asciiTheme="minorEastAsia" w:eastAsiaTheme="minorEastAsia" w:hAnsiTheme="minorEastAsia"/>
                <w:b/>
                <w:sz w:val="18"/>
                <w:szCs w:val="18"/>
              </w:rPr>
            </w:pPr>
            <w:r w:rsidRPr="00B210D1">
              <w:rPr>
                <w:rFonts w:asciiTheme="minorEastAsia" w:eastAsiaTheme="minorEastAsia" w:hAnsiTheme="minorEastAsia"/>
                <w:b/>
                <w:sz w:val="18"/>
                <w:szCs w:val="18"/>
              </w:rPr>
              <w:t>◎要綱</w:t>
            </w:r>
            <w:r w:rsidR="00583756" w:rsidRPr="00B210D1">
              <w:rPr>
                <w:rFonts w:asciiTheme="minorEastAsia" w:eastAsiaTheme="minorEastAsia" w:hAnsiTheme="minorEastAsia" w:hint="eastAsia"/>
                <w:b/>
                <w:sz w:val="18"/>
                <w:szCs w:val="18"/>
              </w:rPr>
              <w:t xml:space="preserve"> </w:t>
            </w:r>
          </w:p>
          <w:p w:rsidR="00692B5E" w:rsidRPr="00B210D1" w:rsidRDefault="002F5293" w:rsidP="00583756">
            <w:pPr>
              <w:adjustRightInd w:val="0"/>
              <w:spacing w:line="240" w:lineRule="exact"/>
              <w:ind w:left="181" w:hangingChars="100" w:hanging="181"/>
              <w:rPr>
                <w:rFonts w:asciiTheme="minorEastAsia" w:eastAsiaTheme="minorEastAsia" w:hAnsiTheme="minorEastAsia" w:cs="ＭＳ 明朝"/>
                <w:b/>
                <w:kern w:val="0"/>
                <w:sz w:val="18"/>
                <w:szCs w:val="18"/>
              </w:rPr>
            </w:pPr>
            <w:r w:rsidRPr="00B210D1">
              <w:rPr>
                <w:rFonts w:asciiTheme="minorEastAsia" w:eastAsiaTheme="minorEastAsia" w:hAnsiTheme="minorEastAsia" w:cs="ＭＳ 明朝"/>
                <w:b/>
                <w:kern w:val="0"/>
                <w:sz w:val="18"/>
                <w:szCs w:val="18"/>
              </w:rPr>
              <w:t>第3条</w:t>
            </w:r>
            <w:r w:rsidR="00583756" w:rsidRPr="00B210D1">
              <w:rPr>
                <w:rFonts w:asciiTheme="minorEastAsia" w:eastAsiaTheme="minorEastAsia" w:hAnsiTheme="minorEastAsia" w:cs="ＭＳ 明朝" w:hint="eastAsia"/>
                <w:b/>
                <w:kern w:val="0"/>
                <w:sz w:val="18"/>
                <w:szCs w:val="18"/>
              </w:rPr>
              <w:t xml:space="preserve">　</w:t>
            </w:r>
            <w:r w:rsidRPr="00B210D1">
              <w:rPr>
                <w:rFonts w:asciiTheme="minorEastAsia" w:eastAsiaTheme="minorEastAsia" w:hAnsiTheme="minorEastAsia" w:cs="ＭＳ 明朝"/>
                <w:kern w:val="0"/>
                <w:sz w:val="18"/>
                <w:szCs w:val="18"/>
              </w:rPr>
              <w:t>市長は､処理業者又は設置者に対して行政処分を行うに当たっては､別表を基準として行うものとする｡この場合において､市長は､処理業者又は設置者の違反行為に係る情状を斟酌して行政処分の内容を加重し､又は軽減することができる｡</w:t>
            </w:r>
            <w:r w:rsidR="00583756" w:rsidRPr="00B210D1">
              <w:rPr>
                <w:rFonts w:asciiTheme="minorEastAsia" w:eastAsiaTheme="minorEastAsia" w:hAnsiTheme="minorEastAsia" w:cs="ＭＳ 明朝" w:hint="eastAsia"/>
                <w:kern w:val="0"/>
                <w:sz w:val="18"/>
                <w:szCs w:val="18"/>
              </w:rPr>
              <w:t xml:space="preserve"> </w:t>
            </w:r>
          </w:p>
        </w:tc>
      </w:tr>
      <w:tr w:rsidR="00B530A2" w:rsidRPr="00B210D1" w:rsidTr="00540989">
        <w:tc>
          <w:tcPr>
            <w:tcW w:w="709" w:type="dxa"/>
            <w:vMerge/>
            <w:vAlign w:val="center"/>
          </w:tcPr>
          <w:p w:rsidR="00692B5E" w:rsidRPr="00B210D1" w:rsidRDefault="00692B5E" w:rsidP="00540989">
            <w:pPr>
              <w:jc w:val="center"/>
              <w:rPr>
                <w:rFonts w:asciiTheme="minorEastAsia" w:eastAsiaTheme="minorEastAsia" w:hAnsiTheme="minorEastAsia"/>
              </w:rPr>
            </w:pPr>
          </w:p>
        </w:tc>
        <w:tc>
          <w:tcPr>
            <w:tcW w:w="1559" w:type="dxa"/>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参考事項</w:t>
            </w:r>
          </w:p>
        </w:tc>
        <w:tc>
          <w:tcPr>
            <w:tcW w:w="6910" w:type="dxa"/>
          </w:tcPr>
          <w:p w:rsidR="00692B5E" w:rsidRPr="00B210D1" w:rsidRDefault="00692B5E" w:rsidP="00540989">
            <w:pPr>
              <w:rPr>
                <w:rFonts w:asciiTheme="minorEastAsia" w:eastAsiaTheme="minorEastAsia" w:hAnsiTheme="minorEastAsia"/>
              </w:rPr>
            </w:pPr>
          </w:p>
        </w:tc>
      </w:tr>
      <w:tr w:rsidR="00692B5E" w:rsidRPr="00B210D1" w:rsidTr="00540989">
        <w:trPr>
          <w:trHeight w:val="722"/>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備考</w:t>
            </w:r>
          </w:p>
        </w:tc>
        <w:tc>
          <w:tcPr>
            <w:tcW w:w="6910" w:type="dxa"/>
          </w:tcPr>
          <w:p w:rsidR="00692B5E" w:rsidRPr="00B210D1" w:rsidRDefault="00692B5E" w:rsidP="00540989">
            <w:pPr>
              <w:rPr>
                <w:rFonts w:asciiTheme="minorEastAsia" w:eastAsiaTheme="minorEastAsia" w:hAnsiTheme="minorEastAsia"/>
              </w:rPr>
            </w:pPr>
          </w:p>
          <w:p w:rsidR="00692B5E" w:rsidRPr="00B210D1" w:rsidRDefault="00692B5E" w:rsidP="00540989">
            <w:pPr>
              <w:rPr>
                <w:rFonts w:asciiTheme="minorEastAsia" w:eastAsiaTheme="minorEastAsia" w:hAnsiTheme="minorEastAsia"/>
              </w:rPr>
            </w:pPr>
          </w:p>
        </w:tc>
      </w:tr>
    </w:tbl>
    <w:p w:rsidR="00F45228" w:rsidRPr="00B210D1" w:rsidRDefault="00F45228">
      <w:pPr>
        <w:widowControl/>
        <w:jc w:val="left"/>
      </w:pPr>
    </w:p>
    <w:p w:rsidR="00B22EAE" w:rsidRPr="00B210D1" w:rsidRDefault="00B22EAE" w:rsidP="00692B5E">
      <w:pPr>
        <w:rPr>
          <w:rFonts w:ascii="ＭＳ ゴシック" w:eastAsia="ＭＳ ゴシック" w:hAnsi="ＭＳ ゴシック"/>
          <w:w w:val="200"/>
          <w:u w:val="single"/>
        </w:rPr>
        <w:sectPr w:rsidR="00B22EAE" w:rsidRPr="00B210D1" w:rsidSect="00DC2DF7">
          <w:pgSz w:w="11906" w:h="16838" w:code="9"/>
          <w:pgMar w:top="1418" w:right="1418" w:bottom="1418" w:left="1418" w:header="851" w:footer="992" w:gutter="0"/>
          <w:cols w:space="425"/>
          <w:docGrid w:type="linesAndChars" w:linePitch="333"/>
        </w:sectPr>
      </w:pPr>
    </w:p>
    <w:p w:rsidR="00692B5E" w:rsidRPr="00B210D1" w:rsidRDefault="002F5293" w:rsidP="00692B5E">
      <w:pPr>
        <w:rPr>
          <w:rFonts w:ascii="ＭＳ ゴシック" w:eastAsia="ＭＳ ゴシック" w:hAnsi="ＭＳ ゴシック"/>
          <w:w w:val="200"/>
          <w:u w:val="single"/>
        </w:rPr>
      </w:pPr>
      <w:r w:rsidRPr="00B210D1">
        <w:rPr>
          <w:rFonts w:ascii="ＭＳ ゴシック" w:eastAsia="ＭＳ ゴシック" w:hAnsi="ＭＳ ゴシック"/>
          <w:w w:val="200"/>
          <w:u w:val="single"/>
        </w:rPr>
        <w:lastRenderedPageBreak/>
        <w:t>様式Ｂ－２</w:t>
      </w:r>
    </w:p>
    <w:p w:rsidR="00692B5E" w:rsidRPr="00B210D1" w:rsidRDefault="002F5293" w:rsidP="00692B5E">
      <w:pPr>
        <w:ind w:left="1680" w:hangingChars="400" w:hanging="1680"/>
        <w:jc w:val="center"/>
        <w:rPr>
          <w:rFonts w:ascii="ＭＳ ゴシック" w:eastAsia="ＭＳ ゴシック" w:hAnsi="ＭＳ ゴシック"/>
          <w:w w:val="200"/>
        </w:rPr>
      </w:pPr>
      <w:r w:rsidRPr="00B210D1">
        <w:rPr>
          <w:rFonts w:ascii="ＭＳ ゴシック" w:eastAsia="ＭＳ ゴシック" w:hAnsi="ＭＳ ゴシック"/>
          <w:w w:val="200"/>
        </w:rPr>
        <w:t>不利益処分の処分基準</w:t>
      </w:r>
    </w:p>
    <w:tbl>
      <w:tblPr>
        <w:tblpPr w:leftFromText="142" w:rightFromText="142" w:vertAnchor="text"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1544"/>
        <w:gridCol w:w="6808"/>
      </w:tblGrid>
      <w:tr w:rsidR="00B530A2" w:rsidRPr="00B210D1" w:rsidTr="004236F1">
        <w:trPr>
          <w:trHeight w:val="154"/>
        </w:trPr>
        <w:tc>
          <w:tcPr>
            <w:tcW w:w="2252"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処</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分</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名</w:t>
            </w:r>
          </w:p>
        </w:tc>
        <w:tc>
          <w:tcPr>
            <w:tcW w:w="6808"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産業廃棄物処理施設の設置許可の取消し</w:t>
            </w:r>
          </w:p>
        </w:tc>
      </w:tr>
      <w:tr w:rsidR="00B530A2" w:rsidRPr="00B210D1" w:rsidTr="004236F1">
        <w:trPr>
          <w:trHeight w:val="136"/>
        </w:trPr>
        <w:tc>
          <w:tcPr>
            <w:tcW w:w="2252"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根拠法令及び条項</w:t>
            </w:r>
          </w:p>
        </w:tc>
        <w:tc>
          <w:tcPr>
            <w:tcW w:w="6808"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廃棄物処理法第</w:t>
            </w:r>
            <w:r w:rsidRPr="00B210D1">
              <w:rPr>
                <w:rFonts w:asciiTheme="minorEastAsia" w:eastAsiaTheme="minorEastAsia" w:hAnsiTheme="minorEastAsia"/>
              </w:rPr>
              <w:t>15</w:t>
            </w:r>
            <w:r w:rsidRPr="00B210D1">
              <w:rPr>
                <w:rFonts w:asciiTheme="minorEastAsia" w:eastAsiaTheme="minorEastAsia" w:hAnsiTheme="minorEastAsia" w:hint="eastAsia"/>
              </w:rPr>
              <w:t>条の</w:t>
            </w:r>
            <w:r w:rsidRPr="00B210D1">
              <w:rPr>
                <w:rFonts w:asciiTheme="minorEastAsia" w:eastAsiaTheme="minorEastAsia" w:hAnsiTheme="minorEastAsia"/>
              </w:rPr>
              <w:t>3</w:t>
            </w:r>
          </w:p>
        </w:tc>
      </w:tr>
      <w:tr w:rsidR="00B530A2" w:rsidRPr="00B210D1" w:rsidTr="004236F1">
        <w:trPr>
          <w:trHeight w:val="132"/>
        </w:trPr>
        <w:tc>
          <w:tcPr>
            <w:tcW w:w="2252"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所管部課(室)係名</w:t>
            </w:r>
          </w:p>
        </w:tc>
        <w:tc>
          <w:tcPr>
            <w:tcW w:w="6808"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環境部環境指導課産業廃棄物指導係</w:t>
            </w:r>
          </w:p>
        </w:tc>
      </w:tr>
      <w:tr w:rsidR="00B530A2" w:rsidRPr="00B210D1" w:rsidTr="004236F1">
        <w:trPr>
          <w:trHeight w:val="281"/>
        </w:trPr>
        <w:tc>
          <w:tcPr>
            <w:tcW w:w="708" w:type="dxa"/>
            <w:vMerge w:val="restart"/>
            <w:vAlign w:val="center"/>
          </w:tcPr>
          <w:p w:rsidR="004236F1" w:rsidRPr="00B210D1" w:rsidRDefault="002F5293" w:rsidP="004236F1">
            <w:pPr>
              <w:jc w:val="center"/>
              <w:rPr>
                <w:rFonts w:asciiTheme="minorEastAsia" w:eastAsiaTheme="minorEastAsia" w:hAnsiTheme="minorEastAsia"/>
                <w:w w:val="200"/>
              </w:rPr>
            </w:pPr>
            <w:r w:rsidRPr="00B210D1">
              <w:rPr>
                <w:rFonts w:asciiTheme="minorEastAsia" w:eastAsiaTheme="minorEastAsia" w:hAnsiTheme="minorEastAsia" w:hint="eastAsia"/>
                <w:w w:val="200"/>
              </w:rPr>
              <w:t>処</w:t>
            </w:r>
          </w:p>
          <w:p w:rsidR="004236F1" w:rsidRPr="00B210D1" w:rsidRDefault="004236F1" w:rsidP="004236F1">
            <w:pPr>
              <w:jc w:val="center"/>
              <w:rPr>
                <w:rFonts w:asciiTheme="minorEastAsia" w:eastAsiaTheme="minorEastAsia" w:hAnsiTheme="minorEastAsia"/>
                <w:w w:val="200"/>
              </w:rPr>
            </w:pPr>
          </w:p>
          <w:p w:rsidR="004236F1" w:rsidRPr="00B210D1" w:rsidRDefault="004236F1" w:rsidP="004236F1">
            <w:pPr>
              <w:jc w:val="center"/>
              <w:rPr>
                <w:rFonts w:asciiTheme="minorEastAsia" w:eastAsiaTheme="minorEastAsia" w:hAnsiTheme="minorEastAsia"/>
                <w:w w:val="200"/>
              </w:rPr>
            </w:pPr>
          </w:p>
          <w:p w:rsidR="004236F1" w:rsidRPr="00B210D1" w:rsidRDefault="002F5293" w:rsidP="004236F1">
            <w:pPr>
              <w:jc w:val="center"/>
              <w:rPr>
                <w:rFonts w:asciiTheme="minorEastAsia" w:eastAsiaTheme="minorEastAsia" w:hAnsiTheme="minorEastAsia"/>
                <w:w w:val="200"/>
              </w:rPr>
            </w:pPr>
            <w:r w:rsidRPr="00B210D1">
              <w:rPr>
                <w:rFonts w:asciiTheme="minorEastAsia" w:eastAsiaTheme="minorEastAsia" w:hAnsiTheme="minorEastAsia" w:hint="eastAsia"/>
                <w:w w:val="200"/>
              </w:rPr>
              <w:t>分</w:t>
            </w:r>
          </w:p>
          <w:p w:rsidR="004236F1" w:rsidRPr="00B210D1" w:rsidRDefault="004236F1" w:rsidP="004236F1">
            <w:pPr>
              <w:jc w:val="center"/>
              <w:rPr>
                <w:rFonts w:asciiTheme="minorEastAsia" w:eastAsiaTheme="minorEastAsia" w:hAnsiTheme="minorEastAsia"/>
                <w:w w:val="200"/>
              </w:rPr>
            </w:pPr>
          </w:p>
          <w:p w:rsidR="004236F1" w:rsidRPr="00B210D1" w:rsidRDefault="004236F1" w:rsidP="004236F1">
            <w:pPr>
              <w:jc w:val="center"/>
              <w:rPr>
                <w:rFonts w:asciiTheme="minorEastAsia" w:eastAsiaTheme="minorEastAsia" w:hAnsiTheme="minorEastAsia"/>
                <w:w w:val="200"/>
              </w:rPr>
            </w:pPr>
          </w:p>
          <w:p w:rsidR="004236F1" w:rsidRPr="00B210D1" w:rsidRDefault="002F5293" w:rsidP="004236F1">
            <w:pPr>
              <w:jc w:val="center"/>
              <w:rPr>
                <w:rFonts w:asciiTheme="minorEastAsia" w:eastAsiaTheme="minorEastAsia" w:hAnsiTheme="minorEastAsia"/>
                <w:w w:val="200"/>
              </w:rPr>
            </w:pPr>
            <w:r w:rsidRPr="00B210D1">
              <w:rPr>
                <w:rFonts w:asciiTheme="minorEastAsia" w:eastAsiaTheme="minorEastAsia" w:hAnsiTheme="minorEastAsia" w:hint="eastAsia"/>
                <w:w w:val="200"/>
              </w:rPr>
              <w:t>基</w:t>
            </w:r>
          </w:p>
          <w:p w:rsidR="004236F1" w:rsidRPr="00B210D1" w:rsidRDefault="004236F1" w:rsidP="004236F1">
            <w:pPr>
              <w:jc w:val="center"/>
              <w:rPr>
                <w:rFonts w:asciiTheme="minorEastAsia" w:eastAsiaTheme="minorEastAsia" w:hAnsiTheme="minorEastAsia"/>
                <w:w w:val="200"/>
              </w:rPr>
            </w:pPr>
          </w:p>
          <w:p w:rsidR="004236F1" w:rsidRPr="00B210D1" w:rsidRDefault="004236F1" w:rsidP="004236F1">
            <w:pPr>
              <w:jc w:val="center"/>
              <w:rPr>
                <w:rFonts w:asciiTheme="minorEastAsia" w:eastAsiaTheme="minorEastAsia" w:hAnsiTheme="minorEastAsia"/>
                <w:w w:val="200"/>
              </w:rPr>
            </w:pPr>
          </w:p>
          <w:p w:rsidR="004236F1" w:rsidRPr="00B210D1" w:rsidRDefault="002F5293" w:rsidP="004236F1">
            <w:pPr>
              <w:jc w:val="center"/>
              <w:rPr>
                <w:rFonts w:asciiTheme="minorEastAsia" w:eastAsiaTheme="minorEastAsia" w:hAnsiTheme="minorEastAsia"/>
                <w:w w:val="200"/>
              </w:rPr>
            </w:pPr>
            <w:r w:rsidRPr="00B210D1">
              <w:rPr>
                <w:rFonts w:asciiTheme="minorEastAsia" w:eastAsiaTheme="minorEastAsia" w:hAnsiTheme="minorEastAsia" w:hint="eastAsia"/>
                <w:w w:val="200"/>
              </w:rPr>
              <w:t>準</w:t>
            </w:r>
          </w:p>
        </w:tc>
        <w:tc>
          <w:tcPr>
            <w:tcW w:w="1544" w:type="dxa"/>
            <w:vAlign w:val="center"/>
          </w:tcPr>
          <w:p w:rsidR="004236F1" w:rsidRPr="00B210D1" w:rsidRDefault="002F5293" w:rsidP="004236F1">
            <w:pPr>
              <w:ind w:firstLineChars="100" w:firstLine="210"/>
              <w:rPr>
                <w:rFonts w:asciiTheme="minorEastAsia" w:eastAsiaTheme="minorEastAsia" w:hAnsiTheme="minorEastAsia"/>
              </w:rPr>
            </w:pPr>
            <w:r w:rsidRPr="00B210D1">
              <w:rPr>
                <w:rFonts w:asciiTheme="minorEastAsia" w:eastAsiaTheme="minorEastAsia" w:hAnsiTheme="minorEastAsia" w:hint="eastAsia"/>
              </w:rPr>
              <w:t>関係条項</w:t>
            </w:r>
          </w:p>
        </w:tc>
        <w:tc>
          <w:tcPr>
            <w:tcW w:w="6808" w:type="dxa"/>
            <w:vAlign w:val="center"/>
          </w:tcPr>
          <w:p w:rsidR="00583756" w:rsidRPr="00B210D1" w:rsidRDefault="0069778D" w:rsidP="004236F1">
            <w:pPr>
              <w:spacing w:line="300" w:lineRule="exact"/>
              <w:rPr>
                <w:rFonts w:asciiTheme="minorEastAsia" w:eastAsiaTheme="minorEastAsia" w:hAnsiTheme="minorEastAsia"/>
              </w:rPr>
            </w:pPr>
            <w:r w:rsidRPr="00B210D1">
              <w:rPr>
                <w:rFonts w:asciiTheme="minorEastAsia" w:eastAsiaTheme="minorEastAsia" w:hAnsiTheme="minorEastAsia" w:hint="eastAsia"/>
              </w:rPr>
              <w:t>廃棄物処理法第7条第5項第4号、第8条の5第1項、第14条第5項第2号、第15条第1項、第15条の2の4、第15条の2の6第1項及び第15条の2の7</w:t>
            </w:r>
          </w:p>
          <w:p w:rsidR="004236F1" w:rsidRPr="00B210D1" w:rsidRDefault="002F5293" w:rsidP="004236F1">
            <w:pPr>
              <w:spacing w:line="300" w:lineRule="exact"/>
              <w:rPr>
                <w:rFonts w:asciiTheme="minorEastAsia" w:eastAsiaTheme="minorEastAsia" w:hAnsiTheme="minorEastAsia"/>
              </w:rPr>
            </w:pPr>
            <w:r w:rsidRPr="00B210D1">
              <w:rPr>
                <w:rFonts w:asciiTheme="minorEastAsia" w:eastAsiaTheme="minorEastAsia" w:hAnsiTheme="minorEastAsia" w:hint="eastAsia"/>
              </w:rPr>
              <w:t>要綱第</w:t>
            </w:r>
            <w:r w:rsidRPr="00B210D1">
              <w:rPr>
                <w:rFonts w:asciiTheme="minorEastAsia" w:eastAsiaTheme="minorEastAsia" w:hAnsiTheme="minorEastAsia"/>
              </w:rPr>
              <w:t>3</w:t>
            </w:r>
            <w:r w:rsidRPr="00B210D1">
              <w:rPr>
                <w:rFonts w:asciiTheme="minorEastAsia" w:eastAsiaTheme="minorEastAsia" w:hAnsiTheme="minorEastAsia" w:hint="eastAsia"/>
              </w:rPr>
              <w:t>条及び別表</w:t>
            </w:r>
          </w:p>
        </w:tc>
      </w:tr>
      <w:tr w:rsidR="00B530A2" w:rsidRPr="00B210D1" w:rsidTr="004236F1">
        <w:trPr>
          <w:trHeight w:val="835"/>
        </w:trPr>
        <w:tc>
          <w:tcPr>
            <w:tcW w:w="708" w:type="dxa"/>
            <w:vMerge/>
            <w:vAlign w:val="center"/>
          </w:tcPr>
          <w:p w:rsidR="00692B5E" w:rsidRPr="00B210D1" w:rsidRDefault="00692B5E" w:rsidP="00540989">
            <w:pPr>
              <w:jc w:val="center"/>
              <w:rPr>
                <w:rFonts w:asciiTheme="minorEastAsia" w:eastAsiaTheme="minorEastAsia" w:hAnsiTheme="minorEastAsia"/>
                <w:w w:val="200"/>
              </w:rPr>
            </w:pPr>
          </w:p>
        </w:tc>
        <w:tc>
          <w:tcPr>
            <w:tcW w:w="1544" w:type="dxa"/>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 xml:space="preserve">基 </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準</w:t>
            </w:r>
          </w:p>
        </w:tc>
        <w:tc>
          <w:tcPr>
            <w:tcW w:w="6808" w:type="dxa"/>
          </w:tcPr>
          <w:p w:rsidR="00692B5E" w:rsidRPr="00D1545E" w:rsidRDefault="002F5293" w:rsidP="00540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rPr>
            </w:pPr>
            <w:r w:rsidRPr="00D1545E">
              <w:rPr>
                <w:rFonts w:asciiTheme="minorEastAsia" w:eastAsiaTheme="minorEastAsia" w:hAnsiTheme="minorEastAsia" w:cs="ＭＳ Ｐゴシック"/>
                <w:b/>
                <w:kern w:val="0"/>
                <w:sz w:val="18"/>
                <w:szCs w:val="18"/>
              </w:rPr>
              <w:t>◎</w:t>
            </w:r>
            <w:r w:rsidRPr="00B210D1">
              <w:rPr>
                <w:rFonts w:asciiTheme="minorEastAsia" w:eastAsiaTheme="minorEastAsia" w:hAnsiTheme="minorEastAsia" w:cs="ＭＳ Ｐゴシック"/>
                <w:b/>
                <w:kern w:val="0"/>
                <w:sz w:val="18"/>
                <w:szCs w:val="18"/>
                <w:lang w:val="ja-JP"/>
              </w:rPr>
              <w:t>廃棄物処理法</w:t>
            </w:r>
          </w:p>
          <w:p w:rsidR="005C7C3A" w:rsidRPr="00D1545E" w:rsidRDefault="005C7C3A" w:rsidP="005C7C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rPr>
            </w:pPr>
            <w:r w:rsidRPr="00B210D1">
              <w:rPr>
                <w:rFonts w:asciiTheme="minorEastAsia" w:eastAsiaTheme="minorEastAsia" w:hAnsiTheme="minorEastAsia" w:cs="ＭＳ Ｐゴシック" w:hint="eastAsia"/>
                <w:b/>
                <w:kern w:val="0"/>
                <w:sz w:val="18"/>
                <w:szCs w:val="18"/>
                <w:lang w:val="ja-JP"/>
              </w:rPr>
              <w:t>第</w:t>
            </w:r>
            <w:r w:rsidRPr="00D1545E">
              <w:rPr>
                <w:rFonts w:asciiTheme="minorEastAsia" w:eastAsiaTheme="minorEastAsia" w:hAnsiTheme="minorEastAsia" w:cs="ＭＳ Ｐゴシック" w:hint="eastAsia"/>
                <w:b/>
                <w:kern w:val="0"/>
                <w:sz w:val="18"/>
                <w:szCs w:val="18"/>
              </w:rPr>
              <w:t>7</w:t>
            </w:r>
            <w:r w:rsidRPr="00B210D1">
              <w:rPr>
                <w:rFonts w:asciiTheme="minorEastAsia" w:eastAsiaTheme="minorEastAsia" w:hAnsiTheme="minorEastAsia" w:cs="ＭＳ Ｐゴシック" w:hint="eastAsia"/>
                <w:b/>
                <w:kern w:val="0"/>
                <w:sz w:val="18"/>
                <w:szCs w:val="18"/>
                <w:lang w:val="ja-JP"/>
              </w:rPr>
              <w:t>条第</w:t>
            </w:r>
            <w:r w:rsidRPr="00D1545E">
              <w:rPr>
                <w:rFonts w:asciiTheme="minorEastAsia" w:eastAsiaTheme="minorEastAsia" w:hAnsiTheme="minorEastAsia" w:cs="ＭＳ Ｐゴシック" w:hint="eastAsia"/>
                <w:b/>
                <w:kern w:val="0"/>
                <w:sz w:val="18"/>
                <w:szCs w:val="18"/>
              </w:rPr>
              <w:t>5</w:t>
            </w:r>
            <w:r w:rsidRPr="00B210D1">
              <w:rPr>
                <w:rFonts w:asciiTheme="minorEastAsia" w:eastAsiaTheme="minorEastAsia" w:hAnsiTheme="minorEastAsia" w:cs="ＭＳ Ｐゴシック" w:hint="eastAsia"/>
                <w:b/>
                <w:kern w:val="0"/>
                <w:sz w:val="18"/>
                <w:szCs w:val="18"/>
                <w:lang w:val="ja-JP"/>
              </w:rPr>
              <w:t>項第</w:t>
            </w:r>
            <w:r w:rsidRPr="00D1545E">
              <w:rPr>
                <w:rFonts w:asciiTheme="minorEastAsia" w:eastAsiaTheme="minorEastAsia" w:hAnsiTheme="minorEastAsia" w:cs="ＭＳ Ｐゴシック" w:hint="eastAsia"/>
                <w:b/>
                <w:kern w:val="0"/>
                <w:sz w:val="18"/>
                <w:szCs w:val="18"/>
              </w:rPr>
              <w:t>4</w:t>
            </w:r>
            <w:r w:rsidRPr="00B210D1">
              <w:rPr>
                <w:rFonts w:asciiTheme="minorEastAsia" w:eastAsiaTheme="minorEastAsia" w:hAnsiTheme="minorEastAsia" w:cs="ＭＳ Ｐゴシック" w:hint="eastAsia"/>
                <w:b/>
                <w:kern w:val="0"/>
                <w:sz w:val="18"/>
                <w:szCs w:val="18"/>
                <w:lang w:val="ja-JP"/>
              </w:rPr>
              <w:t>号</w:t>
            </w:r>
            <w:r w:rsidRPr="00D1545E">
              <w:rPr>
                <w:rFonts w:asciiTheme="minorEastAsia" w:eastAsiaTheme="minorEastAsia" w:hAnsiTheme="minorEastAsia" w:cs="ＭＳ Ｐゴシック" w:hint="eastAsia"/>
                <w:b/>
                <w:kern w:val="0"/>
                <w:sz w:val="18"/>
                <w:szCs w:val="18"/>
              </w:rPr>
              <w:t xml:space="preserve"> </w:t>
            </w:r>
          </w:p>
          <w:p w:rsidR="005C7C3A" w:rsidRPr="00B210D1" w:rsidRDefault="005C7C3A" w:rsidP="005C7C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第14条第5項第2号</w:t>
            </w:r>
            <w:r w:rsidRPr="00B210D1">
              <w:rPr>
                <w:rFonts w:asciiTheme="minorEastAsia" w:eastAsiaTheme="minorEastAsia" w:hAnsiTheme="minorEastAsia" w:cs="ＭＳ Ｐゴシック" w:hint="eastAsia"/>
                <w:b/>
                <w:kern w:val="0"/>
                <w:sz w:val="18"/>
                <w:szCs w:val="18"/>
                <w:lang w:val="ja-JP"/>
              </w:rPr>
              <w:t xml:space="preserve"> </w:t>
            </w:r>
          </w:p>
          <w:p w:rsidR="001574D2" w:rsidRPr="00B210D1" w:rsidRDefault="001574D2" w:rsidP="005C7C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 xml:space="preserve">第15条の3第1項　</w:t>
            </w:r>
          </w:p>
          <w:p w:rsidR="00692B5E" w:rsidRPr="00B210D1" w:rsidRDefault="001574D2" w:rsidP="001574D2">
            <w:pPr>
              <w:adjustRightInd w:val="0"/>
              <w:spacing w:line="240" w:lineRule="exact"/>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第15条の3第2項</w:t>
            </w:r>
            <w:r w:rsidR="002F5293" w:rsidRPr="00B210D1">
              <w:rPr>
                <w:rFonts w:asciiTheme="minorEastAsia" w:eastAsiaTheme="minorEastAsia" w:hAnsiTheme="minorEastAsia" w:cs="ＭＳ Ｐゴシック"/>
                <w:b/>
                <w:kern w:val="0"/>
                <w:sz w:val="18"/>
                <w:szCs w:val="18"/>
                <w:lang w:val="ja-JP"/>
              </w:rPr>
              <w:t xml:space="preserve"> </w:t>
            </w:r>
          </w:p>
          <w:p w:rsidR="008A652F" w:rsidRPr="00B210D1" w:rsidRDefault="008A652F" w:rsidP="00540989">
            <w:pPr>
              <w:adjustRightInd w:val="0"/>
              <w:spacing w:line="240" w:lineRule="exact"/>
              <w:rPr>
                <w:rFonts w:asciiTheme="minorEastAsia" w:eastAsiaTheme="minorEastAsia" w:hAnsiTheme="minorEastAsia" w:cs="ＭＳ Ｐゴシック"/>
                <w:b/>
                <w:kern w:val="0"/>
                <w:sz w:val="18"/>
                <w:szCs w:val="18"/>
                <w:lang w:val="ja-JP"/>
              </w:rPr>
            </w:pPr>
          </w:p>
          <w:p w:rsidR="0069778D" w:rsidRPr="00B210D1" w:rsidRDefault="002F5293" w:rsidP="0069778D">
            <w:pPr>
              <w:adjustRightInd w:val="0"/>
              <w:spacing w:line="240" w:lineRule="exact"/>
              <w:ind w:left="181" w:hangingChars="100" w:hanging="181"/>
              <w:rPr>
                <w:rFonts w:asciiTheme="minorEastAsia" w:eastAsiaTheme="minorEastAsia" w:hAnsiTheme="minorEastAsia"/>
                <w:b/>
                <w:sz w:val="18"/>
                <w:szCs w:val="18"/>
              </w:rPr>
            </w:pPr>
            <w:r w:rsidRPr="00B210D1">
              <w:rPr>
                <w:rFonts w:asciiTheme="minorEastAsia" w:eastAsiaTheme="minorEastAsia" w:hAnsiTheme="minorEastAsia"/>
                <w:b/>
                <w:sz w:val="18"/>
                <w:szCs w:val="18"/>
              </w:rPr>
              <w:t>◎要綱</w:t>
            </w:r>
          </w:p>
          <w:p w:rsidR="00692B5E" w:rsidRPr="00B210D1" w:rsidRDefault="002F5293" w:rsidP="0069778D">
            <w:pPr>
              <w:adjustRightInd w:val="0"/>
              <w:spacing w:line="240" w:lineRule="exact"/>
              <w:ind w:left="181" w:hangingChars="100" w:hanging="181"/>
              <w:rPr>
                <w:rFonts w:asciiTheme="minorEastAsia" w:eastAsiaTheme="minorEastAsia" w:hAnsiTheme="minorEastAsia" w:cs="ＭＳ 明朝"/>
                <w:b/>
                <w:kern w:val="0"/>
                <w:sz w:val="18"/>
                <w:szCs w:val="18"/>
              </w:rPr>
            </w:pPr>
            <w:r w:rsidRPr="00B210D1">
              <w:rPr>
                <w:rFonts w:asciiTheme="minorEastAsia" w:eastAsiaTheme="minorEastAsia" w:hAnsiTheme="minorEastAsia" w:cs="ＭＳ 明朝"/>
                <w:b/>
                <w:kern w:val="0"/>
                <w:sz w:val="18"/>
                <w:szCs w:val="18"/>
              </w:rPr>
              <w:t>第3条</w:t>
            </w:r>
            <w:r w:rsidR="0069778D" w:rsidRPr="00B210D1">
              <w:rPr>
                <w:rFonts w:asciiTheme="minorEastAsia" w:eastAsiaTheme="minorEastAsia" w:hAnsiTheme="minorEastAsia" w:cs="ＭＳ 明朝" w:hint="eastAsia"/>
                <w:kern w:val="0"/>
                <w:sz w:val="18"/>
                <w:szCs w:val="18"/>
              </w:rPr>
              <w:t xml:space="preserve">　</w:t>
            </w:r>
            <w:r w:rsidRPr="00B210D1">
              <w:rPr>
                <w:rFonts w:asciiTheme="minorEastAsia" w:eastAsiaTheme="minorEastAsia" w:hAnsiTheme="minorEastAsia" w:cs="ＭＳ 明朝"/>
                <w:kern w:val="0"/>
                <w:sz w:val="18"/>
                <w:szCs w:val="18"/>
              </w:rPr>
              <w:t>市長は､処理業者又は設置者に対して行政処分を行うに当たっては､別表を基準として行うものとする｡この場合において､市長は､処理業者又は設置者の違反行為に係る情状を斟酌して行政処分の内容を加重し､又は軽減することができる｡</w:t>
            </w:r>
          </w:p>
          <w:p w:rsidR="004A22B7" w:rsidRPr="00B210D1" w:rsidRDefault="004A22B7" w:rsidP="00540989">
            <w:pPr>
              <w:adjustRightInd w:val="0"/>
              <w:spacing w:line="240" w:lineRule="exact"/>
              <w:ind w:left="180" w:hangingChars="100" w:hanging="180"/>
              <w:rPr>
                <w:rFonts w:asciiTheme="minorEastAsia" w:eastAsiaTheme="minorEastAsia" w:hAnsiTheme="minorEastAsia" w:cs="ＭＳ 明朝"/>
                <w:kern w:val="0"/>
                <w:sz w:val="18"/>
                <w:szCs w:val="18"/>
              </w:rPr>
            </w:pPr>
          </w:p>
          <w:p w:rsidR="004A22B7" w:rsidRPr="00B210D1" w:rsidRDefault="004A22B7" w:rsidP="00540989">
            <w:pPr>
              <w:adjustRightInd w:val="0"/>
              <w:spacing w:line="240" w:lineRule="exact"/>
              <w:ind w:left="180" w:hangingChars="100" w:hanging="180"/>
              <w:rPr>
                <w:rFonts w:asciiTheme="minorEastAsia" w:eastAsiaTheme="minorEastAsia" w:hAnsiTheme="minorEastAsia" w:cs="ＭＳ 明朝"/>
                <w:kern w:val="0"/>
                <w:sz w:val="18"/>
                <w:szCs w:val="18"/>
              </w:rPr>
            </w:pPr>
          </w:p>
          <w:p w:rsidR="004A22B7" w:rsidRPr="00B210D1" w:rsidRDefault="004A22B7" w:rsidP="00540989">
            <w:pPr>
              <w:adjustRightInd w:val="0"/>
              <w:spacing w:line="240" w:lineRule="exact"/>
              <w:ind w:left="180" w:hangingChars="100" w:hanging="180"/>
              <w:rPr>
                <w:rFonts w:asciiTheme="minorEastAsia" w:eastAsiaTheme="minorEastAsia" w:hAnsiTheme="minorEastAsia" w:cs="ＭＳ 明朝"/>
                <w:kern w:val="0"/>
                <w:sz w:val="18"/>
                <w:szCs w:val="18"/>
              </w:rPr>
            </w:pPr>
          </w:p>
          <w:p w:rsidR="004A22B7" w:rsidRPr="00B210D1" w:rsidRDefault="004A22B7" w:rsidP="00540989">
            <w:pPr>
              <w:adjustRightInd w:val="0"/>
              <w:spacing w:line="240" w:lineRule="exact"/>
              <w:ind w:left="180" w:hangingChars="100" w:hanging="180"/>
              <w:rPr>
                <w:rFonts w:asciiTheme="minorEastAsia" w:eastAsiaTheme="minorEastAsia" w:hAnsiTheme="minorEastAsia" w:cs="ＭＳ 明朝"/>
                <w:kern w:val="0"/>
                <w:sz w:val="18"/>
                <w:szCs w:val="18"/>
              </w:rPr>
            </w:pPr>
          </w:p>
          <w:p w:rsidR="004A22B7" w:rsidRPr="00B210D1" w:rsidRDefault="004A22B7" w:rsidP="00540989">
            <w:pPr>
              <w:adjustRightInd w:val="0"/>
              <w:spacing w:line="240" w:lineRule="exact"/>
              <w:ind w:left="180" w:hangingChars="100" w:hanging="180"/>
              <w:rPr>
                <w:rFonts w:asciiTheme="minorEastAsia" w:eastAsiaTheme="minorEastAsia" w:hAnsiTheme="minorEastAsia" w:cs="ＭＳ 明朝"/>
                <w:kern w:val="0"/>
                <w:sz w:val="18"/>
                <w:szCs w:val="18"/>
              </w:rPr>
            </w:pPr>
          </w:p>
          <w:p w:rsidR="004A22B7" w:rsidRPr="00B210D1" w:rsidRDefault="004A22B7" w:rsidP="00540989">
            <w:pPr>
              <w:adjustRightInd w:val="0"/>
              <w:spacing w:line="240" w:lineRule="exact"/>
              <w:ind w:left="180" w:hangingChars="100" w:hanging="180"/>
              <w:rPr>
                <w:rFonts w:asciiTheme="minorEastAsia" w:eastAsiaTheme="minorEastAsia" w:hAnsiTheme="minorEastAsia" w:cs="ＭＳ 明朝"/>
                <w:kern w:val="0"/>
                <w:sz w:val="18"/>
                <w:szCs w:val="18"/>
              </w:rPr>
            </w:pPr>
          </w:p>
          <w:p w:rsidR="004A22B7" w:rsidRPr="00B210D1" w:rsidRDefault="004A22B7" w:rsidP="00540989">
            <w:pPr>
              <w:adjustRightInd w:val="0"/>
              <w:spacing w:line="240" w:lineRule="exact"/>
              <w:ind w:left="180" w:hangingChars="100" w:hanging="180"/>
              <w:rPr>
                <w:rFonts w:asciiTheme="minorEastAsia" w:eastAsiaTheme="minorEastAsia" w:hAnsiTheme="minorEastAsia" w:cs="ＭＳ 明朝"/>
                <w:kern w:val="0"/>
                <w:sz w:val="18"/>
                <w:szCs w:val="18"/>
              </w:rPr>
            </w:pPr>
          </w:p>
          <w:p w:rsidR="004A22B7" w:rsidRPr="00B210D1" w:rsidRDefault="004A22B7" w:rsidP="00540989">
            <w:pPr>
              <w:adjustRightInd w:val="0"/>
              <w:spacing w:line="240" w:lineRule="exact"/>
              <w:ind w:left="180" w:hangingChars="100" w:hanging="180"/>
              <w:rPr>
                <w:rFonts w:asciiTheme="minorEastAsia" w:eastAsiaTheme="minorEastAsia" w:hAnsiTheme="minorEastAsia" w:cs="ＭＳ 明朝"/>
                <w:kern w:val="0"/>
                <w:sz w:val="18"/>
                <w:szCs w:val="18"/>
              </w:rPr>
            </w:pPr>
          </w:p>
          <w:p w:rsidR="004A22B7" w:rsidRPr="00B210D1" w:rsidRDefault="004A22B7" w:rsidP="00540989">
            <w:pPr>
              <w:adjustRightInd w:val="0"/>
              <w:spacing w:line="240" w:lineRule="exact"/>
              <w:ind w:left="180" w:hangingChars="100" w:hanging="180"/>
              <w:rPr>
                <w:rFonts w:asciiTheme="minorEastAsia" w:eastAsiaTheme="minorEastAsia" w:hAnsiTheme="minorEastAsia" w:cs="ＭＳ 明朝"/>
                <w:kern w:val="0"/>
                <w:sz w:val="18"/>
                <w:szCs w:val="18"/>
              </w:rPr>
            </w:pPr>
          </w:p>
          <w:p w:rsidR="004A22B7" w:rsidRPr="00B210D1" w:rsidRDefault="004A22B7" w:rsidP="00540989">
            <w:pPr>
              <w:adjustRightInd w:val="0"/>
              <w:spacing w:line="240" w:lineRule="exact"/>
              <w:ind w:left="180" w:hangingChars="100" w:hanging="180"/>
              <w:rPr>
                <w:rFonts w:asciiTheme="minorEastAsia" w:eastAsiaTheme="minorEastAsia" w:hAnsiTheme="minorEastAsia" w:cs="ＭＳ 明朝"/>
                <w:kern w:val="0"/>
                <w:sz w:val="18"/>
                <w:szCs w:val="18"/>
              </w:rPr>
            </w:pPr>
          </w:p>
          <w:p w:rsidR="004A22B7" w:rsidRPr="00B210D1" w:rsidRDefault="004A22B7" w:rsidP="00540989">
            <w:pPr>
              <w:adjustRightInd w:val="0"/>
              <w:spacing w:line="240" w:lineRule="exact"/>
              <w:ind w:left="180" w:hangingChars="100" w:hanging="180"/>
              <w:rPr>
                <w:rFonts w:asciiTheme="minorEastAsia" w:eastAsiaTheme="minorEastAsia" w:hAnsiTheme="minorEastAsia" w:cs="ＭＳ 明朝"/>
                <w:kern w:val="0"/>
                <w:sz w:val="18"/>
                <w:szCs w:val="18"/>
              </w:rPr>
            </w:pPr>
          </w:p>
          <w:p w:rsidR="004A22B7" w:rsidRPr="00B210D1" w:rsidRDefault="004A22B7" w:rsidP="00540989">
            <w:pPr>
              <w:adjustRightInd w:val="0"/>
              <w:spacing w:line="240" w:lineRule="exact"/>
              <w:ind w:left="180" w:hangingChars="100" w:hanging="180"/>
              <w:rPr>
                <w:rFonts w:asciiTheme="minorEastAsia" w:eastAsiaTheme="minorEastAsia" w:hAnsiTheme="minorEastAsia" w:cs="ＭＳ 明朝"/>
                <w:kern w:val="0"/>
                <w:sz w:val="18"/>
                <w:szCs w:val="18"/>
              </w:rPr>
            </w:pPr>
          </w:p>
          <w:p w:rsidR="004A22B7" w:rsidRPr="00B210D1" w:rsidRDefault="004A22B7" w:rsidP="00540989">
            <w:pPr>
              <w:adjustRightInd w:val="0"/>
              <w:spacing w:line="240" w:lineRule="exact"/>
              <w:ind w:left="180" w:hangingChars="100" w:hanging="180"/>
              <w:rPr>
                <w:rFonts w:asciiTheme="minorEastAsia" w:eastAsiaTheme="minorEastAsia" w:hAnsiTheme="minorEastAsia" w:cs="ＭＳ 明朝"/>
                <w:kern w:val="0"/>
                <w:sz w:val="18"/>
                <w:szCs w:val="18"/>
              </w:rPr>
            </w:pPr>
          </w:p>
          <w:p w:rsidR="004A22B7" w:rsidRPr="00B210D1" w:rsidRDefault="004A22B7" w:rsidP="00540989">
            <w:pPr>
              <w:adjustRightInd w:val="0"/>
              <w:spacing w:line="240" w:lineRule="exact"/>
              <w:ind w:left="180" w:hangingChars="100" w:hanging="180"/>
              <w:rPr>
                <w:rFonts w:asciiTheme="minorEastAsia" w:eastAsiaTheme="minorEastAsia" w:hAnsiTheme="minorEastAsia" w:cs="ＭＳ 明朝"/>
                <w:kern w:val="0"/>
                <w:sz w:val="18"/>
                <w:szCs w:val="18"/>
              </w:rPr>
            </w:pPr>
          </w:p>
          <w:p w:rsidR="004A22B7" w:rsidRPr="00B210D1" w:rsidRDefault="004A22B7" w:rsidP="00540989">
            <w:pPr>
              <w:adjustRightInd w:val="0"/>
              <w:spacing w:line="240" w:lineRule="exact"/>
              <w:ind w:left="180" w:hangingChars="100" w:hanging="180"/>
              <w:rPr>
                <w:rFonts w:asciiTheme="minorEastAsia" w:eastAsiaTheme="minorEastAsia" w:hAnsiTheme="minorEastAsia" w:cs="ＭＳ 明朝"/>
                <w:kern w:val="0"/>
                <w:sz w:val="18"/>
                <w:szCs w:val="18"/>
              </w:rPr>
            </w:pPr>
          </w:p>
          <w:p w:rsidR="004A22B7" w:rsidRPr="00B210D1" w:rsidRDefault="004A22B7" w:rsidP="00540989">
            <w:pPr>
              <w:adjustRightInd w:val="0"/>
              <w:spacing w:line="240" w:lineRule="exact"/>
              <w:ind w:left="180" w:hangingChars="100" w:hanging="180"/>
              <w:rPr>
                <w:rFonts w:asciiTheme="minorEastAsia" w:eastAsiaTheme="minorEastAsia" w:hAnsiTheme="minorEastAsia" w:cs="ＭＳ 明朝"/>
                <w:kern w:val="0"/>
                <w:sz w:val="18"/>
                <w:szCs w:val="18"/>
              </w:rPr>
            </w:pPr>
          </w:p>
          <w:p w:rsidR="004A22B7" w:rsidRPr="00B210D1" w:rsidRDefault="004A22B7" w:rsidP="00540989">
            <w:pPr>
              <w:adjustRightInd w:val="0"/>
              <w:spacing w:line="240" w:lineRule="exact"/>
              <w:ind w:left="180" w:hangingChars="100" w:hanging="180"/>
              <w:rPr>
                <w:rFonts w:asciiTheme="minorEastAsia" w:eastAsiaTheme="minorEastAsia" w:hAnsiTheme="minorEastAsia" w:cs="ＭＳ 明朝"/>
                <w:kern w:val="0"/>
                <w:sz w:val="18"/>
                <w:szCs w:val="18"/>
              </w:rPr>
            </w:pPr>
          </w:p>
          <w:p w:rsidR="004A22B7" w:rsidRPr="00B210D1" w:rsidRDefault="004A22B7" w:rsidP="00540989">
            <w:pPr>
              <w:adjustRightInd w:val="0"/>
              <w:spacing w:line="240" w:lineRule="exact"/>
              <w:ind w:left="180" w:hangingChars="100" w:hanging="180"/>
              <w:rPr>
                <w:rFonts w:asciiTheme="minorEastAsia" w:eastAsiaTheme="minorEastAsia" w:hAnsiTheme="minorEastAsia" w:cs="ＭＳ 明朝"/>
                <w:kern w:val="0"/>
                <w:sz w:val="18"/>
                <w:szCs w:val="18"/>
              </w:rPr>
            </w:pPr>
          </w:p>
          <w:p w:rsidR="004A22B7" w:rsidRPr="00B210D1" w:rsidRDefault="004A22B7" w:rsidP="00540989">
            <w:pPr>
              <w:adjustRightInd w:val="0"/>
              <w:spacing w:line="240" w:lineRule="exact"/>
              <w:ind w:left="180" w:hangingChars="100" w:hanging="180"/>
              <w:rPr>
                <w:rFonts w:asciiTheme="minorEastAsia" w:eastAsiaTheme="minorEastAsia" w:hAnsiTheme="minorEastAsia" w:cs="ＭＳ 明朝"/>
                <w:kern w:val="0"/>
                <w:sz w:val="18"/>
                <w:szCs w:val="18"/>
              </w:rPr>
            </w:pPr>
          </w:p>
          <w:p w:rsidR="004A22B7" w:rsidRPr="00B210D1" w:rsidRDefault="004A22B7" w:rsidP="00540989">
            <w:pPr>
              <w:adjustRightInd w:val="0"/>
              <w:spacing w:line="240" w:lineRule="exact"/>
              <w:ind w:left="180" w:hangingChars="100" w:hanging="180"/>
              <w:rPr>
                <w:rFonts w:asciiTheme="minorEastAsia" w:eastAsiaTheme="minorEastAsia" w:hAnsiTheme="minorEastAsia" w:cs="ＭＳ 明朝"/>
                <w:kern w:val="0"/>
                <w:sz w:val="18"/>
                <w:szCs w:val="18"/>
              </w:rPr>
            </w:pPr>
          </w:p>
          <w:p w:rsidR="004A22B7" w:rsidRPr="00B210D1" w:rsidRDefault="004A22B7" w:rsidP="00540989">
            <w:pPr>
              <w:adjustRightInd w:val="0"/>
              <w:spacing w:line="240" w:lineRule="exact"/>
              <w:ind w:left="180" w:hangingChars="100" w:hanging="180"/>
              <w:rPr>
                <w:rFonts w:asciiTheme="minorEastAsia" w:eastAsiaTheme="minorEastAsia" w:hAnsiTheme="minorEastAsia" w:cs="ＭＳ 明朝"/>
                <w:kern w:val="0"/>
                <w:sz w:val="18"/>
                <w:szCs w:val="18"/>
              </w:rPr>
            </w:pPr>
          </w:p>
          <w:p w:rsidR="004A22B7" w:rsidRPr="00B210D1" w:rsidRDefault="004A22B7" w:rsidP="00540989">
            <w:pPr>
              <w:adjustRightInd w:val="0"/>
              <w:spacing w:line="240" w:lineRule="exact"/>
              <w:ind w:left="180" w:hangingChars="100" w:hanging="180"/>
              <w:rPr>
                <w:rFonts w:asciiTheme="minorEastAsia" w:eastAsiaTheme="minorEastAsia" w:hAnsiTheme="minorEastAsia" w:cs="ＭＳ 明朝"/>
                <w:kern w:val="0"/>
                <w:sz w:val="18"/>
                <w:szCs w:val="18"/>
              </w:rPr>
            </w:pPr>
          </w:p>
          <w:p w:rsidR="004A22B7" w:rsidRPr="00B210D1" w:rsidRDefault="004A22B7" w:rsidP="00540989">
            <w:pPr>
              <w:adjustRightInd w:val="0"/>
              <w:spacing w:line="240" w:lineRule="exact"/>
              <w:ind w:left="180" w:hangingChars="100" w:hanging="180"/>
              <w:rPr>
                <w:rFonts w:asciiTheme="minorEastAsia" w:eastAsiaTheme="minorEastAsia" w:hAnsiTheme="minorEastAsia" w:cs="ＭＳ 明朝"/>
                <w:kern w:val="0"/>
                <w:sz w:val="18"/>
                <w:szCs w:val="18"/>
              </w:rPr>
            </w:pPr>
          </w:p>
          <w:p w:rsidR="004A22B7" w:rsidRPr="00B210D1" w:rsidRDefault="004A22B7" w:rsidP="00540989">
            <w:pPr>
              <w:adjustRightInd w:val="0"/>
              <w:spacing w:line="240" w:lineRule="exact"/>
              <w:ind w:left="180" w:hangingChars="100" w:hanging="180"/>
              <w:rPr>
                <w:rFonts w:asciiTheme="minorEastAsia" w:eastAsiaTheme="minorEastAsia" w:hAnsiTheme="minorEastAsia" w:cs="ＭＳ 明朝"/>
                <w:kern w:val="0"/>
                <w:sz w:val="18"/>
                <w:szCs w:val="18"/>
              </w:rPr>
            </w:pPr>
          </w:p>
          <w:p w:rsidR="004A22B7" w:rsidRPr="00B210D1" w:rsidRDefault="004A22B7" w:rsidP="00540989">
            <w:pPr>
              <w:adjustRightInd w:val="0"/>
              <w:spacing w:line="240" w:lineRule="exact"/>
              <w:ind w:left="180" w:hangingChars="100" w:hanging="180"/>
              <w:rPr>
                <w:rFonts w:asciiTheme="minorEastAsia" w:eastAsiaTheme="minorEastAsia" w:hAnsiTheme="minorEastAsia" w:cs="ＭＳ 明朝"/>
                <w:kern w:val="0"/>
                <w:sz w:val="18"/>
                <w:szCs w:val="18"/>
              </w:rPr>
            </w:pPr>
          </w:p>
          <w:p w:rsidR="004A22B7" w:rsidRPr="00B210D1" w:rsidRDefault="004A22B7" w:rsidP="00540989">
            <w:pPr>
              <w:adjustRightInd w:val="0"/>
              <w:spacing w:line="240" w:lineRule="exact"/>
              <w:ind w:left="180" w:hangingChars="100" w:hanging="180"/>
              <w:rPr>
                <w:rFonts w:asciiTheme="minorEastAsia" w:eastAsiaTheme="minorEastAsia" w:hAnsiTheme="minorEastAsia" w:cs="ＭＳ 明朝"/>
                <w:kern w:val="0"/>
                <w:sz w:val="18"/>
                <w:szCs w:val="18"/>
              </w:rPr>
            </w:pPr>
          </w:p>
          <w:p w:rsidR="004A22B7" w:rsidRPr="00B210D1" w:rsidRDefault="004A22B7" w:rsidP="005C7C3A">
            <w:pPr>
              <w:adjustRightInd w:val="0"/>
              <w:spacing w:line="240" w:lineRule="exact"/>
              <w:rPr>
                <w:rFonts w:asciiTheme="minorEastAsia" w:eastAsiaTheme="minorEastAsia" w:hAnsiTheme="minorEastAsia"/>
                <w:kern w:val="0"/>
                <w:sz w:val="18"/>
                <w:szCs w:val="18"/>
                <w:lang w:val="ja-JP"/>
              </w:rPr>
            </w:pPr>
          </w:p>
        </w:tc>
      </w:tr>
      <w:tr w:rsidR="00B530A2" w:rsidRPr="00B210D1" w:rsidTr="004236F1">
        <w:tc>
          <w:tcPr>
            <w:tcW w:w="708" w:type="dxa"/>
            <w:vMerge/>
            <w:vAlign w:val="center"/>
          </w:tcPr>
          <w:p w:rsidR="00692B5E" w:rsidRPr="00B210D1" w:rsidRDefault="00692B5E" w:rsidP="00540989">
            <w:pPr>
              <w:jc w:val="center"/>
              <w:rPr>
                <w:rFonts w:asciiTheme="minorEastAsia" w:eastAsiaTheme="minorEastAsia" w:hAnsiTheme="minorEastAsia"/>
              </w:rPr>
            </w:pPr>
          </w:p>
        </w:tc>
        <w:tc>
          <w:tcPr>
            <w:tcW w:w="1544" w:type="dxa"/>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参考事項</w:t>
            </w:r>
          </w:p>
        </w:tc>
        <w:tc>
          <w:tcPr>
            <w:tcW w:w="6808" w:type="dxa"/>
          </w:tcPr>
          <w:p w:rsidR="00692B5E" w:rsidRPr="00B210D1" w:rsidRDefault="00692B5E" w:rsidP="00540989">
            <w:pPr>
              <w:rPr>
                <w:rFonts w:asciiTheme="minorEastAsia" w:eastAsiaTheme="minorEastAsia" w:hAnsiTheme="minorEastAsia"/>
              </w:rPr>
            </w:pPr>
          </w:p>
        </w:tc>
      </w:tr>
      <w:tr w:rsidR="00B530A2" w:rsidRPr="00B210D1" w:rsidTr="004236F1">
        <w:trPr>
          <w:trHeight w:val="722"/>
        </w:trPr>
        <w:tc>
          <w:tcPr>
            <w:tcW w:w="2252"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備考</w:t>
            </w:r>
          </w:p>
        </w:tc>
        <w:tc>
          <w:tcPr>
            <w:tcW w:w="6808" w:type="dxa"/>
          </w:tcPr>
          <w:p w:rsidR="00692B5E" w:rsidRPr="00B210D1" w:rsidRDefault="00692B5E" w:rsidP="00540989">
            <w:pPr>
              <w:rPr>
                <w:rFonts w:asciiTheme="minorEastAsia" w:eastAsiaTheme="minorEastAsia" w:hAnsiTheme="minorEastAsia"/>
              </w:rPr>
            </w:pPr>
          </w:p>
          <w:p w:rsidR="00692B5E" w:rsidRPr="00B210D1" w:rsidRDefault="00692B5E" w:rsidP="00540989">
            <w:pPr>
              <w:rPr>
                <w:rFonts w:asciiTheme="minorEastAsia" w:eastAsiaTheme="minorEastAsia" w:hAnsiTheme="minorEastAsia"/>
              </w:rPr>
            </w:pPr>
          </w:p>
        </w:tc>
      </w:tr>
    </w:tbl>
    <w:p w:rsidR="00692B5E" w:rsidRPr="00B210D1" w:rsidRDefault="00692B5E" w:rsidP="00B22EAE">
      <w:pPr>
        <w:tabs>
          <w:tab w:val="left" w:pos="6720"/>
        </w:tabs>
        <w:ind w:left="840" w:hangingChars="400" w:hanging="840"/>
      </w:pPr>
    </w:p>
    <w:p w:rsidR="00B22EAE" w:rsidRPr="00B210D1" w:rsidRDefault="00B22EAE" w:rsidP="00692B5E">
      <w:pPr>
        <w:rPr>
          <w:rFonts w:ascii="ＭＳ ゴシック" w:eastAsia="ＭＳ ゴシック" w:hAnsi="ＭＳ ゴシック"/>
          <w:w w:val="200"/>
          <w:u w:val="single"/>
        </w:rPr>
        <w:sectPr w:rsidR="00B22EAE" w:rsidRPr="00B210D1" w:rsidSect="00DC2DF7">
          <w:pgSz w:w="11906" w:h="16838" w:code="9"/>
          <w:pgMar w:top="1418" w:right="1418" w:bottom="1418" w:left="1418" w:header="851" w:footer="992" w:gutter="0"/>
          <w:cols w:space="425"/>
          <w:docGrid w:type="linesAndChars" w:linePitch="333"/>
        </w:sectPr>
      </w:pPr>
    </w:p>
    <w:p w:rsidR="00692B5E" w:rsidRPr="00B210D1" w:rsidRDefault="002F5293" w:rsidP="00692B5E">
      <w:pPr>
        <w:rPr>
          <w:rFonts w:ascii="ＭＳ ゴシック" w:eastAsia="ＭＳ ゴシック" w:hAnsi="ＭＳ ゴシック"/>
          <w:w w:val="200"/>
          <w:u w:val="single"/>
        </w:rPr>
      </w:pPr>
      <w:r w:rsidRPr="00B210D1">
        <w:rPr>
          <w:rFonts w:ascii="ＭＳ ゴシック" w:eastAsia="ＭＳ ゴシック" w:hAnsi="ＭＳ ゴシック"/>
          <w:w w:val="200"/>
          <w:u w:val="single"/>
        </w:rPr>
        <w:lastRenderedPageBreak/>
        <w:t>様式Ｂ－２</w:t>
      </w:r>
    </w:p>
    <w:p w:rsidR="00692B5E" w:rsidRPr="00B210D1" w:rsidRDefault="002F5293" w:rsidP="00692B5E">
      <w:pPr>
        <w:ind w:left="1680" w:hangingChars="400" w:hanging="1680"/>
        <w:jc w:val="center"/>
        <w:rPr>
          <w:rFonts w:ascii="ＭＳ ゴシック" w:eastAsia="ＭＳ ゴシック" w:hAnsi="ＭＳ ゴシック"/>
          <w:w w:val="200"/>
        </w:rPr>
      </w:pPr>
      <w:r w:rsidRPr="00B210D1">
        <w:rPr>
          <w:rFonts w:ascii="ＭＳ ゴシック" w:eastAsia="ＭＳ ゴシック" w:hAnsi="ＭＳ ゴシック"/>
          <w:w w:val="200"/>
        </w:rPr>
        <w:t>不利益処分の処分基準</w:t>
      </w:r>
    </w:p>
    <w:p w:rsidR="00692B5E" w:rsidRPr="00B210D1" w:rsidRDefault="00692B5E" w:rsidP="00692B5E">
      <w:pPr>
        <w:ind w:left="840" w:hangingChars="400" w:hanging="8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6"/>
        <w:gridCol w:w="1531"/>
        <w:gridCol w:w="6715"/>
      </w:tblGrid>
      <w:tr w:rsidR="00B530A2" w:rsidRPr="00B210D1" w:rsidTr="00540989">
        <w:trPr>
          <w:trHeight w:val="320"/>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処</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分</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名</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熱回収の機能を有する産業廃棄物処理施設の認定の取消し</w:t>
            </w:r>
          </w:p>
        </w:tc>
      </w:tr>
      <w:tr w:rsidR="00B530A2" w:rsidRPr="00B210D1" w:rsidTr="00540989">
        <w:trPr>
          <w:trHeight w:val="302"/>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根拠法令及び条項</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廃棄物処理法第</w:t>
            </w:r>
            <w:r w:rsidRPr="00B210D1">
              <w:rPr>
                <w:rFonts w:asciiTheme="minorEastAsia" w:eastAsiaTheme="minorEastAsia" w:hAnsiTheme="minorEastAsia"/>
              </w:rPr>
              <w:t>15</w:t>
            </w:r>
            <w:r w:rsidRPr="00B210D1">
              <w:rPr>
                <w:rFonts w:asciiTheme="minorEastAsia" w:eastAsiaTheme="minorEastAsia" w:hAnsiTheme="minorEastAsia" w:hint="eastAsia"/>
              </w:rPr>
              <w:t>条の</w:t>
            </w:r>
            <w:r w:rsidRPr="00B210D1">
              <w:rPr>
                <w:rFonts w:asciiTheme="minorEastAsia" w:eastAsiaTheme="minorEastAsia" w:hAnsiTheme="minorEastAsia"/>
              </w:rPr>
              <w:t>3</w:t>
            </w:r>
            <w:r w:rsidRPr="00B210D1">
              <w:rPr>
                <w:rFonts w:asciiTheme="minorEastAsia" w:eastAsiaTheme="minorEastAsia" w:hAnsiTheme="minorEastAsia" w:hint="eastAsia"/>
              </w:rPr>
              <w:t>の</w:t>
            </w:r>
            <w:r w:rsidRPr="00B210D1">
              <w:rPr>
                <w:rFonts w:asciiTheme="minorEastAsia" w:eastAsiaTheme="minorEastAsia" w:hAnsiTheme="minorEastAsia"/>
              </w:rPr>
              <w:t>3</w:t>
            </w:r>
            <w:r w:rsidRPr="00B210D1">
              <w:rPr>
                <w:rFonts w:asciiTheme="minorEastAsia" w:eastAsiaTheme="minorEastAsia" w:hAnsiTheme="minorEastAsia" w:hint="eastAsia"/>
              </w:rPr>
              <w:t>第</w:t>
            </w:r>
            <w:r w:rsidRPr="00B210D1">
              <w:rPr>
                <w:rFonts w:asciiTheme="minorEastAsia" w:eastAsiaTheme="minorEastAsia" w:hAnsiTheme="minorEastAsia"/>
              </w:rPr>
              <w:t>5</w:t>
            </w:r>
            <w:r w:rsidRPr="00B210D1">
              <w:rPr>
                <w:rFonts w:asciiTheme="minorEastAsia" w:eastAsiaTheme="minorEastAsia" w:hAnsiTheme="minorEastAsia" w:hint="eastAsia"/>
              </w:rPr>
              <w:t>項</w:t>
            </w:r>
          </w:p>
        </w:tc>
      </w:tr>
      <w:tr w:rsidR="00B530A2" w:rsidRPr="00B210D1" w:rsidTr="00540989">
        <w:trPr>
          <w:trHeight w:val="214"/>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所管部課(室)係名</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環境部環境指導課産業廃棄物指導係</w:t>
            </w:r>
          </w:p>
        </w:tc>
      </w:tr>
      <w:tr w:rsidR="00B210D1" w:rsidRPr="00B210D1" w:rsidTr="00540989">
        <w:trPr>
          <w:trHeight w:val="113"/>
        </w:trPr>
        <w:tc>
          <w:tcPr>
            <w:tcW w:w="709" w:type="dxa"/>
            <w:vMerge w:val="restart"/>
            <w:vAlign w:val="center"/>
          </w:tcPr>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処</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分</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基</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準</w:t>
            </w:r>
          </w:p>
        </w:tc>
        <w:tc>
          <w:tcPr>
            <w:tcW w:w="1559" w:type="dxa"/>
            <w:vAlign w:val="center"/>
          </w:tcPr>
          <w:p w:rsidR="00692B5E" w:rsidRPr="00B210D1" w:rsidRDefault="002F5293" w:rsidP="00540989">
            <w:pPr>
              <w:ind w:firstLineChars="100" w:firstLine="210"/>
              <w:rPr>
                <w:rFonts w:asciiTheme="minorEastAsia" w:eastAsiaTheme="minorEastAsia" w:hAnsiTheme="minorEastAsia"/>
              </w:rPr>
            </w:pPr>
            <w:r w:rsidRPr="00B210D1">
              <w:rPr>
                <w:rFonts w:asciiTheme="minorEastAsia" w:eastAsiaTheme="minorEastAsia" w:hAnsiTheme="minorEastAsia" w:hint="eastAsia"/>
              </w:rPr>
              <w:t>関係条項</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廃棄物処理法第</w:t>
            </w:r>
            <w:r w:rsidRPr="00B210D1">
              <w:rPr>
                <w:rFonts w:asciiTheme="minorEastAsia" w:eastAsiaTheme="minorEastAsia" w:hAnsiTheme="minorEastAsia"/>
              </w:rPr>
              <w:t>15</w:t>
            </w:r>
            <w:r w:rsidRPr="00B210D1">
              <w:rPr>
                <w:rFonts w:asciiTheme="minorEastAsia" w:eastAsiaTheme="minorEastAsia" w:hAnsiTheme="minorEastAsia" w:hint="eastAsia"/>
              </w:rPr>
              <w:t>条の</w:t>
            </w:r>
            <w:r w:rsidRPr="00B210D1">
              <w:rPr>
                <w:rFonts w:asciiTheme="minorEastAsia" w:eastAsiaTheme="minorEastAsia" w:hAnsiTheme="minorEastAsia"/>
              </w:rPr>
              <w:t>3</w:t>
            </w:r>
            <w:r w:rsidRPr="00B210D1">
              <w:rPr>
                <w:rFonts w:asciiTheme="minorEastAsia" w:eastAsiaTheme="minorEastAsia" w:hAnsiTheme="minorEastAsia" w:hint="eastAsia"/>
              </w:rPr>
              <w:t>の</w:t>
            </w:r>
            <w:r w:rsidRPr="00B210D1">
              <w:rPr>
                <w:rFonts w:asciiTheme="minorEastAsia" w:eastAsiaTheme="minorEastAsia" w:hAnsiTheme="minorEastAsia"/>
              </w:rPr>
              <w:t>3</w:t>
            </w:r>
            <w:r w:rsidRPr="00B210D1">
              <w:rPr>
                <w:rFonts w:asciiTheme="minorEastAsia" w:eastAsiaTheme="minorEastAsia" w:hAnsiTheme="minorEastAsia" w:hint="eastAsia"/>
              </w:rPr>
              <w:t>第</w:t>
            </w:r>
            <w:r w:rsidRPr="00B210D1">
              <w:rPr>
                <w:rFonts w:asciiTheme="minorEastAsia" w:eastAsiaTheme="minorEastAsia" w:hAnsiTheme="minorEastAsia"/>
              </w:rPr>
              <w:t>1</w:t>
            </w:r>
            <w:r w:rsidRPr="00B210D1">
              <w:rPr>
                <w:rFonts w:asciiTheme="minorEastAsia" w:eastAsiaTheme="minorEastAsia" w:hAnsiTheme="minorEastAsia" w:hint="eastAsia"/>
              </w:rPr>
              <w:t>項</w:t>
            </w:r>
          </w:p>
          <w:p w:rsidR="005C7C3A" w:rsidRPr="00B210D1" w:rsidRDefault="005C7C3A" w:rsidP="00540989">
            <w:pPr>
              <w:rPr>
                <w:rFonts w:asciiTheme="minorEastAsia" w:eastAsiaTheme="minorEastAsia" w:hAnsiTheme="minorEastAsia"/>
              </w:rPr>
            </w:pPr>
            <w:r w:rsidRPr="00B210D1">
              <w:rPr>
                <w:rFonts w:asciiTheme="minorEastAsia" w:eastAsiaTheme="minorEastAsia" w:hAnsiTheme="minorEastAsia" w:hint="eastAsia"/>
              </w:rPr>
              <w:t>廃棄物処理法施行規則第12条の11の6及び第12条の11の7</w:t>
            </w:r>
          </w:p>
        </w:tc>
      </w:tr>
      <w:tr w:rsidR="00B210D1" w:rsidRPr="00B210D1" w:rsidTr="00540989">
        <w:trPr>
          <w:trHeight w:val="9227"/>
        </w:trPr>
        <w:tc>
          <w:tcPr>
            <w:tcW w:w="709" w:type="dxa"/>
            <w:vMerge/>
            <w:vAlign w:val="center"/>
          </w:tcPr>
          <w:p w:rsidR="00692B5E" w:rsidRPr="00B210D1" w:rsidRDefault="00692B5E" w:rsidP="00540989">
            <w:pPr>
              <w:jc w:val="center"/>
              <w:rPr>
                <w:rFonts w:asciiTheme="minorEastAsia" w:eastAsiaTheme="minorEastAsia" w:hAnsiTheme="minorEastAsia"/>
                <w:w w:val="200"/>
              </w:rPr>
            </w:pPr>
          </w:p>
        </w:tc>
        <w:tc>
          <w:tcPr>
            <w:tcW w:w="1559" w:type="dxa"/>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 xml:space="preserve">基 </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準</w:t>
            </w:r>
          </w:p>
        </w:tc>
        <w:tc>
          <w:tcPr>
            <w:tcW w:w="6910" w:type="dxa"/>
          </w:tcPr>
          <w:p w:rsidR="00692B5E" w:rsidRPr="00B210D1" w:rsidRDefault="002F5293" w:rsidP="00540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rPr>
            </w:pPr>
            <w:r w:rsidRPr="00B210D1">
              <w:rPr>
                <w:rFonts w:asciiTheme="minorEastAsia" w:eastAsiaTheme="minorEastAsia" w:hAnsiTheme="minorEastAsia" w:cs="ＭＳ Ｐゴシック"/>
                <w:b/>
                <w:kern w:val="0"/>
                <w:sz w:val="18"/>
                <w:szCs w:val="18"/>
              </w:rPr>
              <w:t>◎</w:t>
            </w:r>
            <w:r w:rsidRPr="00B210D1">
              <w:rPr>
                <w:rFonts w:asciiTheme="minorEastAsia" w:eastAsiaTheme="minorEastAsia" w:hAnsiTheme="minorEastAsia" w:cs="ＭＳ Ｐゴシック"/>
                <w:b/>
                <w:kern w:val="0"/>
                <w:sz w:val="18"/>
                <w:szCs w:val="18"/>
                <w:lang w:val="ja-JP"/>
              </w:rPr>
              <w:t>廃棄物処理法施行規則</w:t>
            </w:r>
          </w:p>
          <w:p w:rsidR="008A652F" w:rsidRPr="00B210D1" w:rsidRDefault="002F5293" w:rsidP="008A652F">
            <w:pPr>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 xml:space="preserve">第12条の11の6 </w:t>
            </w:r>
          </w:p>
          <w:p w:rsidR="00692B5E" w:rsidRPr="00B210D1" w:rsidRDefault="002F5293" w:rsidP="008A652F">
            <w:pPr>
              <w:adjustRightInd w:val="0"/>
              <w:spacing w:line="240" w:lineRule="exact"/>
              <w:ind w:left="181" w:hangingChars="100" w:hanging="181"/>
              <w:rPr>
                <w:rFonts w:asciiTheme="minorEastAsia" w:eastAsiaTheme="minorEastAsia" w:hAnsiTheme="minorEastAsia"/>
                <w:kern w:val="0"/>
                <w:sz w:val="18"/>
                <w:szCs w:val="18"/>
                <w:lang w:val="ja-JP"/>
              </w:rPr>
            </w:pPr>
            <w:r w:rsidRPr="00B210D1">
              <w:rPr>
                <w:rFonts w:asciiTheme="minorEastAsia" w:eastAsiaTheme="minorEastAsia" w:hAnsiTheme="minorEastAsia" w:cs="ＭＳ Ｐゴシック"/>
                <w:b/>
                <w:kern w:val="0"/>
                <w:sz w:val="18"/>
                <w:szCs w:val="18"/>
                <w:lang w:val="ja-JP"/>
              </w:rPr>
              <w:t xml:space="preserve">第12条の11の7 </w:t>
            </w:r>
          </w:p>
        </w:tc>
      </w:tr>
      <w:tr w:rsidR="00B210D1" w:rsidRPr="00B210D1" w:rsidTr="00540989">
        <w:tc>
          <w:tcPr>
            <w:tcW w:w="709" w:type="dxa"/>
            <w:vMerge/>
            <w:vAlign w:val="center"/>
          </w:tcPr>
          <w:p w:rsidR="00692B5E" w:rsidRPr="00B210D1" w:rsidRDefault="00692B5E" w:rsidP="00540989">
            <w:pPr>
              <w:jc w:val="center"/>
              <w:rPr>
                <w:rFonts w:asciiTheme="minorEastAsia" w:eastAsiaTheme="minorEastAsia" w:hAnsiTheme="minorEastAsia"/>
              </w:rPr>
            </w:pPr>
          </w:p>
        </w:tc>
        <w:tc>
          <w:tcPr>
            <w:tcW w:w="1559" w:type="dxa"/>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参考事項</w:t>
            </w:r>
          </w:p>
        </w:tc>
        <w:tc>
          <w:tcPr>
            <w:tcW w:w="6910" w:type="dxa"/>
          </w:tcPr>
          <w:p w:rsidR="00692B5E" w:rsidRPr="00B210D1" w:rsidRDefault="00692B5E" w:rsidP="00540989">
            <w:pPr>
              <w:rPr>
                <w:rFonts w:asciiTheme="minorEastAsia" w:eastAsiaTheme="minorEastAsia" w:hAnsiTheme="minorEastAsia"/>
              </w:rPr>
            </w:pPr>
          </w:p>
        </w:tc>
      </w:tr>
      <w:tr w:rsidR="00692B5E" w:rsidRPr="00B210D1" w:rsidTr="00540989">
        <w:trPr>
          <w:trHeight w:val="722"/>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備考</w:t>
            </w:r>
          </w:p>
        </w:tc>
        <w:tc>
          <w:tcPr>
            <w:tcW w:w="6910" w:type="dxa"/>
          </w:tcPr>
          <w:p w:rsidR="00692B5E" w:rsidRPr="00B210D1" w:rsidRDefault="00692B5E" w:rsidP="00540989">
            <w:pPr>
              <w:rPr>
                <w:rFonts w:asciiTheme="minorEastAsia" w:eastAsiaTheme="minorEastAsia" w:hAnsiTheme="minorEastAsia"/>
              </w:rPr>
            </w:pPr>
          </w:p>
          <w:p w:rsidR="00692B5E" w:rsidRPr="00B210D1" w:rsidRDefault="00692B5E" w:rsidP="00540989">
            <w:pPr>
              <w:rPr>
                <w:rFonts w:asciiTheme="minorEastAsia" w:eastAsiaTheme="minorEastAsia" w:hAnsiTheme="minorEastAsia"/>
              </w:rPr>
            </w:pPr>
          </w:p>
        </w:tc>
      </w:tr>
    </w:tbl>
    <w:p w:rsidR="00F45228" w:rsidRPr="00B210D1" w:rsidRDefault="00F45228">
      <w:pPr>
        <w:widowControl/>
        <w:jc w:val="left"/>
      </w:pPr>
    </w:p>
    <w:p w:rsidR="00B22EAE" w:rsidRPr="00B210D1" w:rsidRDefault="00B22EAE" w:rsidP="00DE1C60">
      <w:pPr>
        <w:ind w:left="1680" w:hangingChars="400" w:hanging="1680"/>
        <w:rPr>
          <w:rFonts w:ascii="ＭＳ ゴシック" w:eastAsia="ＭＳ ゴシック" w:hAnsi="ＭＳ ゴシック"/>
          <w:w w:val="200"/>
          <w:u w:val="single"/>
        </w:rPr>
        <w:sectPr w:rsidR="00B22EAE" w:rsidRPr="00B210D1" w:rsidSect="00DC2DF7">
          <w:pgSz w:w="11906" w:h="16838" w:code="9"/>
          <w:pgMar w:top="1418" w:right="1418" w:bottom="1418" w:left="1418" w:header="851" w:footer="992" w:gutter="0"/>
          <w:cols w:space="425"/>
          <w:docGrid w:type="linesAndChars" w:linePitch="333"/>
        </w:sectPr>
      </w:pPr>
    </w:p>
    <w:p w:rsidR="00DE1C60" w:rsidRPr="00B210D1" w:rsidRDefault="002F5293" w:rsidP="00DE1C60">
      <w:pPr>
        <w:ind w:left="1680" w:hangingChars="400" w:hanging="1680"/>
        <w:rPr>
          <w:rFonts w:ascii="ＭＳ ゴシック" w:eastAsia="ＭＳ ゴシック" w:hAnsi="ＭＳ ゴシック"/>
          <w:w w:val="200"/>
          <w:u w:val="single"/>
        </w:rPr>
      </w:pPr>
      <w:r w:rsidRPr="00B210D1">
        <w:rPr>
          <w:rFonts w:ascii="ＭＳ ゴシック" w:eastAsia="ＭＳ ゴシック" w:hAnsi="ＭＳ ゴシック"/>
          <w:w w:val="200"/>
          <w:u w:val="single"/>
        </w:rPr>
        <w:lastRenderedPageBreak/>
        <w:t>様式Ｂ－２</w:t>
      </w:r>
    </w:p>
    <w:p w:rsidR="00DE1C60" w:rsidRPr="00B210D1" w:rsidRDefault="002F5293" w:rsidP="00DE1C60">
      <w:pPr>
        <w:ind w:left="1680" w:hangingChars="400" w:hanging="1680"/>
        <w:jc w:val="center"/>
        <w:rPr>
          <w:rFonts w:ascii="ＭＳ ゴシック" w:eastAsia="ＭＳ ゴシック" w:hAnsi="ＭＳ ゴシック"/>
          <w:w w:val="200"/>
        </w:rPr>
      </w:pPr>
      <w:r w:rsidRPr="00B210D1">
        <w:rPr>
          <w:rFonts w:ascii="ＭＳ ゴシック" w:eastAsia="ＭＳ ゴシック" w:hAnsi="ＭＳ ゴシック"/>
          <w:w w:val="200"/>
        </w:rPr>
        <w:t>不利益処分の処分基準</w:t>
      </w:r>
    </w:p>
    <w:p w:rsidR="00DE1C60" w:rsidRPr="00B210D1" w:rsidRDefault="00DE1C60" w:rsidP="00DE1C60">
      <w:pPr>
        <w:ind w:left="840" w:hangingChars="400" w:hanging="8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31"/>
        <w:gridCol w:w="6714"/>
      </w:tblGrid>
      <w:tr w:rsidR="00B210D1" w:rsidRPr="00B210D1" w:rsidTr="001F4F73">
        <w:trPr>
          <w:trHeight w:val="320"/>
        </w:trPr>
        <w:tc>
          <w:tcPr>
            <w:tcW w:w="2268" w:type="dxa"/>
            <w:gridSpan w:val="2"/>
            <w:vAlign w:val="center"/>
          </w:tcPr>
          <w:p w:rsidR="00DE1C60" w:rsidRPr="00B210D1" w:rsidRDefault="002F5293" w:rsidP="001F4F73">
            <w:pPr>
              <w:jc w:val="center"/>
              <w:rPr>
                <w:rFonts w:asciiTheme="minorEastAsia" w:eastAsiaTheme="minorEastAsia" w:hAnsiTheme="minorEastAsia"/>
              </w:rPr>
            </w:pPr>
            <w:r w:rsidRPr="00B210D1">
              <w:rPr>
                <w:rFonts w:asciiTheme="minorEastAsia" w:eastAsiaTheme="minorEastAsia" w:hAnsiTheme="minorEastAsia" w:hint="eastAsia"/>
              </w:rPr>
              <w:t>処</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分</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名</w:t>
            </w:r>
          </w:p>
        </w:tc>
        <w:tc>
          <w:tcPr>
            <w:tcW w:w="6910" w:type="dxa"/>
            <w:vAlign w:val="center"/>
          </w:tcPr>
          <w:p w:rsidR="00DE1C60" w:rsidRPr="00B210D1" w:rsidRDefault="002F5293" w:rsidP="00DE1C60">
            <w:pPr>
              <w:rPr>
                <w:rFonts w:asciiTheme="minorEastAsia" w:eastAsiaTheme="minorEastAsia" w:hAnsiTheme="minorEastAsia"/>
              </w:rPr>
            </w:pPr>
            <w:r w:rsidRPr="00B210D1">
              <w:rPr>
                <w:rFonts w:asciiTheme="minorEastAsia" w:eastAsiaTheme="minorEastAsia" w:hAnsiTheme="minorEastAsia" w:hint="eastAsia"/>
              </w:rPr>
              <w:t>土地の形質の変更に関する計画の変更の命令</w:t>
            </w:r>
          </w:p>
        </w:tc>
      </w:tr>
      <w:tr w:rsidR="00B210D1" w:rsidRPr="00B210D1" w:rsidTr="001F4F73">
        <w:trPr>
          <w:trHeight w:val="232"/>
        </w:trPr>
        <w:tc>
          <w:tcPr>
            <w:tcW w:w="2268" w:type="dxa"/>
            <w:gridSpan w:val="2"/>
            <w:vAlign w:val="center"/>
          </w:tcPr>
          <w:p w:rsidR="00DE1C60" w:rsidRPr="00B210D1" w:rsidRDefault="002F5293" w:rsidP="001F4F73">
            <w:pPr>
              <w:jc w:val="center"/>
              <w:rPr>
                <w:rFonts w:asciiTheme="minorEastAsia" w:eastAsiaTheme="minorEastAsia" w:hAnsiTheme="minorEastAsia"/>
              </w:rPr>
            </w:pPr>
            <w:r w:rsidRPr="00B210D1">
              <w:rPr>
                <w:rFonts w:asciiTheme="minorEastAsia" w:eastAsiaTheme="minorEastAsia" w:hAnsiTheme="minorEastAsia" w:hint="eastAsia"/>
              </w:rPr>
              <w:t>根拠法令及び条項</w:t>
            </w:r>
          </w:p>
        </w:tc>
        <w:tc>
          <w:tcPr>
            <w:tcW w:w="6910" w:type="dxa"/>
            <w:vAlign w:val="center"/>
          </w:tcPr>
          <w:p w:rsidR="00DE1C60" w:rsidRPr="00B210D1" w:rsidRDefault="002F5293" w:rsidP="001F4F73">
            <w:pPr>
              <w:rPr>
                <w:rFonts w:asciiTheme="minorEastAsia" w:eastAsiaTheme="minorEastAsia" w:hAnsiTheme="minorEastAsia"/>
              </w:rPr>
            </w:pPr>
            <w:r w:rsidRPr="00B210D1">
              <w:rPr>
                <w:rFonts w:asciiTheme="minorEastAsia" w:eastAsiaTheme="minorEastAsia" w:hAnsiTheme="minorEastAsia" w:hint="eastAsia"/>
              </w:rPr>
              <w:t>廃棄物処理法第</w:t>
            </w:r>
            <w:r w:rsidRPr="00B210D1">
              <w:rPr>
                <w:rFonts w:asciiTheme="minorEastAsia" w:eastAsiaTheme="minorEastAsia" w:hAnsiTheme="minorEastAsia"/>
              </w:rPr>
              <w:t>15</w:t>
            </w:r>
            <w:r w:rsidRPr="00B210D1">
              <w:rPr>
                <w:rFonts w:asciiTheme="minorEastAsia" w:eastAsiaTheme="minorEastAsia" w:hAnsiTheme="minorEastAsia" w:hint="eastAsia"/>
              </w:rPr>
              <w:t>条の</w:t>
            </w:r>
            <w:r w:rsidRPr="00B210D1">
              <w:rPr>
                <w:rFonts w:asciiTheme="minorEastAsia" w:eastAsiaTheme="minorEastAsia" w:hAnsiTheme="minorEastAsia"/>
              </w:rPr>
              <w:t>19</w:t>
            </w:r>
            <w:r w:rsidRPr="00B210D1">
              <w:rPr>
                <w:rFonts w:asciiTheme="minorEastAsia" w:eastAsiaTheme="minorEastAsia" w:hAnsiTheme="minorEastAsia" w:hint="eastAsia"/>
              </w:rPr>
              <w:t>第</w:t>
            </w:r>
            <w:r w:rsidRPr="00B210D1">
              <w:rPr>
                <w:rFonts w:asciiTheme="minorEastAsia" w:eastAsiaTheme="minorEastAsia" w:hAnsiTheme="minorEastAsia"/>
              </w:rPr>
              <w:t>4</w:t>
            </w:r>
            <w:r w:rsidRPr="00B210D1">
              <w:rPr>
                <w:rFonts w:asciiTheme="minorEastAsia" w:eastAsiaTheme="minorEastAsia" w:hAnsiTheme="minorEastAsia" w:hint="eastAsia"/>
              </w:rPr>
              <w:t>項</w:t>
            </w:r>
          </w:p>
        </w:tc>
      </w:tr>
      <w:tr w:rsidR="00B210D1" w:rsidRPr="00B210D1" w:rsidTr="001F4F73">
        <w:trPr>
          <w:trHeight w:val="310"/>
        </w:trPr>
        <w:tc>
          <w:tcPr>
            <w:tcW w:w="2268" w:type="dxa"/>
            <w:gridSpan w:val="2"/>
            <w:vAlign w:val="center"/>
          </w:tcPr>
          <w:p w:rsidR="00DE1C60" w:rsidRPr="00B210D1" w:rsidRDefault="002F5293" w:rsidP="001F4F73">
            <w:pPr>
              <w:jc w:val="center"/>
              <w:rPr>
                <w:rFonts w:asciiTheme="minorEastAsia" w:eastAsiaTheme="minorEastAsia" w:hAnsiTheme="minorEastAsia"/>
              </w:rPr>
            </w:pPr>
            <w:r w:rsidRPr="00B210D1">
              <w:rPr>
                <w:rFonts w:asciiTheme="minorEastAsia" w:eastAsiaTheme="minorEastAsia" w:hAnsiTheme="minorEastAsia" w:hint="eastAsia"/>
              </w:rPr>
              <w:t>所管部課(室)係名</w:t>
            </w:r>
          </w:p>
        </w:tc>
        <w:tc>
          <w:tcPr>
            <w:tcW w:w="6910" w:type="dxa"/>
            <w:vAlign w:val="center"/>
          </w:tcPr>
          <w:p w:rsidR="00DE1C60" w:rsidRPr="00B210D1" w:rsidRDefault="002F5293" w:rsidP="001F4F73">
            <w:pPr>
              <w:rPr>
                <w:rFonts w:asciiTheme="minorEastAsia" w:eastAsiaTheme="minorEastAsia" w:hAnsiTheme="minorEastAsia"/>
              </w:rPr>
            </w:pPr>
            <w:r w:rsidRPr="00B210D1">
              <w:rPr>
                <w:rFonts w:asciiTheme="minorEastAsia" w:eastAsiaTheme="minorEastAsia" w:hAnsiTheme="minorEastAsia" w:hint="eastAsia"/>
              </w:rPr>
              <w:t>環境部環境指導課産業廃棄物指導係</w:t>
            </w:r>
          </w:p>
        </w:tc>
      </w:tr>
      <w:tr w:rsidR="00B210D1" w:rsidRPr="00B210D1" w:rsidTr="001F4F73">
        <w:trPr>
          <w:trHeight w:val="413"/>
        </w:trPr>
        <w:tc>
          <w:tcPr>
            <w:tcW w:w="709" w:type="dxa"/>
            <w:vMerge w:val="restart"/>
            <w:vAlign w:val="center"/>
          </w:tcPr>
          <w:p w:rsidR="00DE1C60" w:rsidRPr="00B210D1" w:rsidRDefault="002F5293" w:rsidP="001F4F73">
            <w:pPr>
              <w:jc w:val="center"/>
              <w:rPr>
                <w:rFonts w:asciiTheme="minorEastAsia" w:eastAsiaTheme="minorEastAsia" w:hAnsiTheme="minorEastAsia"/>
                <w:w w:val="200"/>
              </w:rPr>
            </w:pPr>
            <w:r w:rsidRPr="00B210D1">
              <w:rPr>
                <w:rFonts w:asciiTheme="minorEastAsia" w:eastAsiaTheme="minorEastAsia" w:hAnsiTheme="minorEastAsia" w:hint="eastAsia"/>
                <w:w w:val="200"/>
              </w:rPr>
              <w:t>処</w:t>
            </w:r>
          </w:p>
          <w:p w:rsidR="00DE1C60" w:rsidRPr="00B210D1" w:rsidRDefault="00DE1C60" w:rsidP="001F4F73">
            <w:pPr>
              <w:jc w:val="center"/>
              <w:rPr>
                <w:rFonts w:asciiTheme="minorEastAsia" w:eastAsiaTheme="minorEastAsia" w:hAnsiTheme="minorEastAsia"/>
                <w:w w:val="200"/>
              </w:rPr>
            </w:pPr>
          </w:p>
          <w:p w:rsidR="00DE1C60" w:rsidRPr="00B210D1" w:rsidRDefault="00DE1C60" w:rsidP="001F4F73">
            <w:pPr>
              <w:jc w:val="center"/>
              <w:rPr>
                <w:rFonts w:asciiTheme="minorEastAsia" w:eastAsiaTheme="minorEastAsia" w:hAnsiTheme="minorEastAsia"/>
                <w:w w:val="200"/>
              </w:rPr>
            </w:pPr>
          </w:p>
          <w:p w:rsidR="00DE1C60" w:rsidRPr="00B210D1" w:rsidRDefault="002F5293" w:rsidP="001F4F73">
            <w:pPr>
              <w:jc w:val="center"/>
              <w:rPr>
                <w:rFonts w:asciiTheme="minorEastAsia" w:eastAsiaTheme="minorEastAsia" w:hAnsiTheme="minorEastAsia"/>
                <w:w w:val="200"/>
              </w:rPr>
            </w:pPr>
            <w:r w:rsidRPr="00B210D1">
              <w:rPr>
                <w:rFonts w:asciiTheme="minorEastAsia" w:eastAsiaTheme="minorEastAsia" w:hAnsiTheme="minorEastAsia" w:hint="eastAsia"/>
                <w:w w:val="200"/>
              </w:rPr>
              <w:t>分</w:t>
            </w:r>
          </w:p>
          <w:p w:rsidR="00DE1C60" w:rsidRPr="00B210D1" w:rsidRDefault="00DE1C60" w:rsidP="001F4F73">
            <w:pPr>
              <w:jc w:val="center"/>
              <w:rPr>
                <w:rFonts w:asciiTheme="minorEastAsia" w:eastAsiaTheme="minorEastAsia" w:hAnsiTheme="minorEastAsia"/>
                <w:w w:val="200"/>
              </w:rPr>
            </w:pPr>
          </w:p>
          <w:p w:rsidR="00DE1C60" w:rsidRPr="00B210D1" w:rsidRDefault="00DE1C60" w:rsidP="001F4F73">
            <w:pPr>
              <w:jc w:val="center"/>
              <w:rPr>
                <w:rFonts w:asciiTheme="minorEastAsia" w:eastAsiaTheme="minorEastAsia" w:hAnsiTheme="minorEastAsia"/>
                <w:w w:val="200"/>
              </w:rPr>
            </w:pPr>
          </w:p>
          <w:p w:rsidR="00DE1C60" w:rsidRPr="00B210D1" w:rsidRDefault="002F5293" w:rsidP="001F4F73">
            <w:pPr>
              <w:jc w:val="center"/>
              <w:rPr>
                <w:rFonts w:asciiTheme="minorEastAsia" w:eastAsiaTheme="minorEastAsia" w:hAnsiTheme="minorEastAsia"/>
                <w:w w:val="200"/>
              </w:rPr>
            </w:pPr>
            <w:r w:rsidRPr="00B210D1">
              <w:rPr>
                <w:rFonts w:asciiTheme="minorEastAsia" w:eastAsiaTheme="minorEastAsia" w:hAnsiTheme="minorEastAsia" w:hint="eastAsia"/>
                <w:w w:val="200"/>
              </w:rPr>
              <w:t>基</w:t>
            </w:r>
          </w:p>
          <w:p w:rsidR="00DE1C60" w:rsidRPr="00B210D1" w:rsidRDefault="00DE1C60" w:rsidP="001F4F73">
            <w:pPr>
              <w:jc w:val="center"/>
              <w:rPr>
                <w:rFonts w:asciiTheme="minorEastAsia" w:eastAsiaTheme="minorEastAsia" w:hAnsiTheme="minorEastAsia"/>
                <w:w w:val="200"/>
              </w:rPr>
            </w:pPr>
          </w:p>
          <w:p w:rsidR="00DE1C60" w:rsidRPr="00B210D1" w:rsidRDefault="00DE1C60" w:rsidP="001F4F73">
            <w:pPr>
              <w:jc w:val="center"/>
              <w:rPr>
                <w:rFonts w:asciiTheme="minorEastAsia" w:eastAsiaTheme="minorEastAsia" w:hAnsiTheme="minorEastAsia"/>
                <w:w w:val="200"/>
              </w:rPr>
            </w:pPr>
          </w:p>
          <w:p w:rsidR="00DE1C60" w:rsidRPr="00B210D1" w:rsidRDefault="002F5293" w:rsidP="001F4F73">
            <w:pPr>
              <w:jc w:val="center"/>
              <w:rPr>
                <w:rFonts w:asciiTheme="minorEastAsia" w:eastAsiaTheme="minorEastAsia" w:hAnsiTheme="minorEastAsia"/>
                <w:w w:val="200"/>
              </w:rPr>
            </w:pPr>
            <w:r w:rsidRPr="00B210D1">
              <w:rPr>
                <w:rFonts w:asciiTheme="minorEastAsia" w:eastAsiaTheme="minorEastAsia" w:hAnsiTheme="minorEastAsia" w:hint="eastAsia"/>
                <w:w w:val="200"/>
              </w:rPr>
              <w:t>準</w:t>
            </w:r>
          </w:p>
        </w:tc>
        <w:tc>
          <w:tcPr>
            <w:tcW w:w="1559" w:type="dxa"/>
            <w:vAlign w:val="center"/>
          </w:tcPr>
          <w:p w:rsidR="00DE1C60" w:rsidRPr="00B210D1" w:rsidRDefault="002F5293" w:rsidP="001F4F73">
            <w:pPr>
              <w:ind w:firstLineChars="100" w:firstLine="210"/>
              <w:rPr>
                <w:rFonts w:asciiTheme="minorEastAsia" w:eastAsiaTheme="minorEastAsia" w:hAnsiTheme="minorEastAsia"/>
              </w:rPr>
            </w:pPr>
            <w:r w:rsidRPr="00B210D1">
              <w:rPr>
                <w:rFonts w:asciiTheme="minorEastAsia" w:eastAsiaTheme="minorEastAsia" w:hAnsiTheme="minorEastAsia" w:hint="eastAsia"/>
              </w:rPr>
              <w:t>関係条項</w:t>
            </w:r>
          </w:p>
        </w:tc>
        <w:tc>
          <w:tcPr>
            <w:tcW w:w="6910" w:type="dxa"/>
            <w:vAlign w:val="center"/>
          </w:tcPr>
          <w:p w:rsidR="00DE1C60" w:rsidRPr="00B210D1" w:rsidRDefault="002F5293" w:rsidP="001F4F73">
            <w:pPr>
              <w:spacing w:line="300" w:lineRule="exact"/>
              <w:rPr>
                <w:rFonts w:asciiTheme="minorEastAsia" w:eastAsiaTheme="minorEastAsia" w:hAnsiTheme="minorEastAsia"/>
              </w:rPr>
            </w:pPr>
            <w:r w:rsidRPr="00B210D1">
              <w:rPr>
                <w:rFonts w:asciiTheme="minorEastAsia" w:eastAsiaTheme="minorEastAsia" w:hAnsiTheme="minorEastAsia" w:hint="eastAsia"/>
              </w:rPr>
              <w:t>廃棄物処理法第</w:t>
            </w:r>
            <w:r w:rsidRPr="00B210D1">
              <w:rPr>
                <w:rFonts w:asciiTheme="minorEastAsia" w:eastAsiaTheme="minorEastAsia" w:hAnsiTheme="minorEastAsia"/>
              </w:rPr>
              <w:t>15</w:t>
            </w:r>
            <w:r w:rsidRPr="00B210D1">
              <w:rPr>
                <w:rFonts w:asciiTheme="minorEastAsia" w:eastAsiaTheme="minorEastAsia" w:hAnsiTheme="minorEastAsia" w:hint="eastAsia"/>
              </w:rPr>
              <w:t>条の</w:t>
            </w:r>
            <w:r w:rsidRPr="00B210D1">
              <w:rPr>
                <w:rFonts w:asciiTheme="minorEastAsia" w:eastAsiaTheme="minorEastAsia" w:hAnsiTheme="minorEastAsia"/>
              </w:rPr>
              <w:t>19</w:t>
            </w:r>
            <w:r w:rsidRPr="00B210D1">
              <w:rPr>
                <w:rFonts w:asciiTheme="minorEastAsia" w:eastAsiaTheme="minorEastAsia" w:hAnsiTheme="minorEastAsia" w:hint="eastAsia"/>
              </w:rPr>
              <w:t>第</w:t>
            </w:r>
            <w:r w:rsidRPr="00B210D1">
              <w:rPr>
                <w:rFonts w:asciiTheme="minorEastAsia" w:eastAsiaTheme="minorEastAsia" w:hAnsiTheme="minorEastAsia"/>
              </w:rPr>
              <w:t>1</w:t>
            </w:r>
            <w:r w:rsidRPr="00B210D1">
              <w:rPr>
                <w:rFonts w:asciiTheme="minorEastAsia" w:eastAsiaTheme="minorEastAsia" w:hAnsiTheme="minorEastAsia" w:hint="eastAsia"/>
              </w:rPr>
              <w:t>項</w:t>
            </w:r>
          </w:p>
          <w:p w:rsidR="005C7C3A" w:rsidRPr="00B210D1" w:rsidRDefault="005C7C3A" w:rsidP="001F4F73">
            <w:pPr>
              <w:spacing w:line="300" w:lineRule="exact"/>
              <w:rPr>
                <w:rFonts w:asciiTheme="minorEastAsia" w:eastAsiaTheme="minorEastAsia" w:hAnsiTheme="minorEastAsia"/>
              </w:rPr>
            </w:pPr>
            <w:r w:rsidRPr="00B210D1">
              <w:rPr>
                <w:rFonts w:asciiTheme="minorEastAsia" w:eastAsiaTheme="minorEastAsia" w:hAnsiTheme="minorEastAsia" w:hint="eastAsia"/>
              </w:rPr>
              <w:t>廃棄物処理法施行規則第12条の40</w:t>
            </w:r>
          </w:p>
        </w:tc>
      </w:tr>
      <w:tr w:rsidR="00B210D1" w:rsidRPr="00B210D1" w:rsidTr="001F4F73">
        <w:trPr>
          <w:trHeight w:val="8403"/>
        </w:trPr>
        <w:tc>
          <w:tcPr>
            <w:tcW w:w="709" w:type="dxa"/>
            <w:vMerge/>
            <w:vAlign w:val="center"/>
          </w:tcPr>
          <w:p w:rsidR="00DE1C60" w:rsidRPr="00B210D1" w:rsidRDefault="00DE1C60" w:rsidP="001F4F73">
            <w:pPr>
              <w:jc w:val="center"/>
              <w:rPr>
                <w:rFonts w:asciiTheme="minorEastAsia" w:eastAsiaTheme="minorEastAsia" w:hAnsiTheme="minorEastAsia"/>
                <w:w w:val="200"/>
              </w:rPr>
            </w:pPr>
          </w:p>
        </w:tc>
        <w:tc>
          <w:tcPr>
            <w:tcW w:w="1559" w:type="dxa"/>
            <w:vAlign w:val="center"/>
          </w:tcPr>
          <w:p w:rsidR="00DE1C60" w:rsidRPr="00B210D1" w:rsidRDefault="002F5293" w:rsidP="001F4F73">
            <w:pPr>
              <w:jc w:val="center"/>
              <w:rPr>
                <w:rFonts w:asciiTheme="minorEastAsia" w:eastAsiaTheme="minorEastAsia" w:hAnsiTheme="minorEastAsia"/>
              </w:rPr>
            </w:pPr>
            <w:r w:rsidRPr="00B210D1">
              <w:rPr>
                <w:rFonts w:asciiTheme="minorEastAsia" w:eastAsiaTheme="minorEastAsia" w:hAnsiTheme="minorEastAsia" w:hint="eastAsia"/>
              </w:rPr>
              <w:t xml:space="preserve">基 </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準</w:t>
            </w:r>
          </w:p>
        </w:tc>
        <w:tc>
          <w:tcPr>
            <w:tcW w:w="6910" w:type="dxa"/>
          </w:tcPr>
          <w:p w:rsidR="00DE1C60" w:rsidRPr="00B210D1" w:rsidRDefault="002F5293" w:rsidP="001F4F73">
            <w:pPr>
              <w:adjustRightInd w:val="0"/>
              <w:spacing w:line="240" w:lineRule="exact"/>
              <w:ind w:left="100" w:hanging="100"/>
              <w:rPr>
                <w:rFonts w:asciiTheme="minorEastAsia" w:eastAsiaTheme="minorEastAsia" w:hAnsiTheme="minorEastAsia"/>
                <w:b/>
                <w:sz w:val="18"/>
                <w:szCs w:val="18"/>
              </w:rPr>
            </w:pPr>
            <w:r w:rsidRPr="00B210D1">
              <w:rPr>
                <w:rFonts w:asciiTheme="minorEastAsia" w:eastAsiaTheme="minorEastAsia" w:hAnsiTheme="minorEastAsia"/>
                <w:b/>
                <w:sz w:val="18"/>
                <w:szCs w:val="18"/>
              </w:rPr>
              <w:t>◎廃棄物処理法施行規則</w:t>
            </w:r>
          </w:p>
          <w:p w:rsidR="00DE1C60" w:rsidRPr="00B210D1" w:rsidRDefault="002F5293" w:rsidP="001F4F73">
            <w:pPr>
              <w:adjustRightInd w:val="0"/>
              <w:spacing w:line="240" w:lineRule="exact"/>
              <w:ind w:left="100" w:hanging="100"/>
              <w:rPr>
                <w:rFonts w:asciiTheme="minorEastAsia" w:eastAsiaTheme="minorEastAsia" w:hAnsiTheme="minorEastAsia" w:cs="ＭＳ Ｐゴシック"/>
                <w:kern w:val="0"/>
                <w:sz w:val="18"/>
                <w:szCs w:val="18"/>
                <w:lang w:val="ja-JP"/>
              </w:rPr>
            </w:pPr>
            <w:r w:rsidRPr="00B210D1">
              <w:rPr>
                <w:rFonts w:asciiTheme="minorEastAsia" w:eastAsiaTheme="minorEastAsia" w:hAnsiTheme="minorEastAsia"/>
                <w:b/>
                <w:sz w:val="18"/>
                <w:szCs w:val="18"/>
              </w:rPr>
              <w:t>第12条の40</w:t>
            </w:r>
            <w:r w:rsidRPr="00B210D1">
              <w:rPr>
                <w:rFonts w:asciiTheme="minorEastAsia" w:eastAsiaTheme="minorEastAsia" w:hAnsiTheme="minorEastAsia" w:cs="ＭＳ Ｐゴシック"/>
                <w:b/>
                <w:kern w:val="0"/>
                <w:sz w:val="18"/>
                <w:szCs w:val="18"/>
                <w:lang w:val="ja-JP"/>
              </w:rPr>
              <w:t xml:space="preserve"> </w:t>
            </w:r>
          </w:p>
        </w:tc>
      </w:tr>
      <w:tr w:rsidR="00B210D1" w:rsidRPr="00B210D1" w:rsidTr="001F4F73">
        <w:tc>
          <w:tcPr>
            <w:tcW w:w="709" w:type="dxa"/>
            <w:vMerge/>
            <w:vAlign w:val="center"/>
          </w:tcPr>
          <w:p w:rsidR="00DE1C60" w:rsidRPr="00B210D1" w:rsidRDefault="00DE1C60" w:rsidP="001F4F73">
            <w:pPr>
              <w:jc w:val="center"/>
              <w:rPr>
                <w:rFonts w:asciiTheme="minorEastAsia" w:eastAsiaTheme="minorEastAsia" w:hAnsiTheme="minorEastAsia"/>
              </w:rPr>
            </w:pPr>
          </w:p>
        </w:tc>
        <w:tc>
          <w:tcPr>
            <w:tcW w:w="1559" w:type="dxa"/>
            <w:vAlign w:val="center"/>
          </w:tcPr>
          <w:p w:rsidR="00DE1C60" w:rsidRPr="00B210D1" w:rsidRDefault="002F5293" w:rsidP="001F4F73">
            <w:pPr>
              <w:jc w:val="center"/>
              <w:rPr>
                <w:rFonts w:asciiTheme="minorEastAsia" w:eastAsiaTheme="minorEastAsia" w:hAnsiTheme="minorEastAsia"/>
              </w:rPr>
            </w:pPr>
            <w:r w:rsidRPr="00B210D1">
              <w:rPr>
                <w:rFonts w:asciiTheme="minorEastAsia" w:eastAsiaTheme="minorEastAsia" w:hAnsiTheme="minorEastAsia" w:hint="eastAsia"/>
              </w:rPr>
              <w:t>参考事項</w:t>
            </w:r>
          </w:p>
        </w:tc>
        <w:tc>
          <w:tcPr>
            <w:tcW w:w="6910" w:type="dxa"/>
          </w:tcPr>
          <w:p w:rsidR="00DE1C60" w:rsidRPr="00B210D1" w:rsidRDefault="00DE1C60" w:rsidP="001F4F73">
            <w:pPr>
              <w:rPr>
                <w:rFonts w:asciiTheme="minorEastAsia" w:eastAsiaTheme="minorEastAsia" w:hAnsiTheme="minorEastAsia"/>
              </w:rPr>
            </w:pPr>
          </w:p>
        </w:tc>
      </w:tr>
      <w:tr w:rsidR="00B210D1" w:rsidRPr="00B210D1" w:rsidTr="001F4F73">
        <w:trPr>
          <w:trHeight w:val="722"/>
        </w:trPr>
        <w:tc>
          <w:tcPr>
            <w:tcW w:w="2268" w:type="dxa"/>
            <w:gridSpan w:val="2"/>
            <w:vAlign w:val="center"/>
          </w:tcPr>
          <w:p w:rsidR="00DE1C60" w:rsidRPr="00B210D1" w:rsidRDefault="002F5293" w:rsidP="001F4F73">
            <w:pPr>
              <w:jc w:val="center"/>
              <w:rPr>
                <w:rFonts w:asciiTheme="minorEastAsia" w:eastAsiaTheme="minorEastAsia" w:hAnsiTheme="minorEastAsia"/>
              </w:rPr>
            </w:pPr>
            <w:r w:rsidRPr="00B210D1">
              <w:rPr>
                <w:rFonts w:asciiTheme="minorEastAsia" w:eastAsiaTheme="minorEastAsia" w:hAnsiTheme="minorEastAsia" w:hint="eastAsia"/>
              </w:rPr>
              <w:t>備考</w:t>
            </w:r>
          </w:p>
        </w:tc>
        <w:tc>
          <w:tcPr>
            <w:tcW w:w="6910" w:type="dxa"/>
          </w:tcPr>
          <w:p w:rsidR="00DE1C60" w:rsidRPr="00B210D1" w:rsidRDefault="00DE1C60" w:rsidP="001F4F73">
            <w:pPr>
              <w:rPr>
                <w:rFonts w:asciiTheme="minorEastAsia" w:eastAsiaTheme="minorEastAsia" w:hAnsiTheme="minorEastAsia"/>
              </w:rPr>
            </w:pPr>
          </w:p>
          <w:p w:rsidR="00F45228" w:rsidRPr="00B210D1" w:rsidRDefault="00F45228" w:rsidP="001F4F73">
            <w:pPr>
              <w:rPr>
                <w:rFonts w:asciiTheme="minorEastAsia" w:eastAsiaTheme="minorEastAsia" w:hAnsiTheme="minorEastAsia"/>
              </w:rPr>
            </w:pPr>
          </w:p>
        </w:tc>
      </w:tr>
    </w:tbl>
    <w:p w:rsidR="00DE1C60" w:rsidRPr="00B210D1" w:rsidRDefault="00DE1C60">
      <w:pPr>
        <w:widowControl/>
        <w:jc w:val="left"/>
      </w:pPr>
    </w:p>
    <w:p w:rsidR="000D1D8C" w:rsidRPr="00B210D1" w:rsidRDefault="000D1D8C" w:rsidP="00692B5E">
      <w:pPr>
        <w:rPr>
          <w:rFonts w:ascii="ＭＳ ゴシック" w:eastAsia="ＭＳ ゴシック" w:hAnsi="ＭＳ ゴシック"/>
          <w:w w:val="200"/>
          <w:u w:val="single"/>
        </w:rPr>
        <w:sectPr w:rsidR="000D1D8C" w:rsidRPr="00B210D1" w:rsidSect="00DC2DF7">
          <w:pgSz w:w="11906" w:h="16838" w:code="9"/>
          <w:pgMar w:top="1418" w:right="1418" w:bottom="1418" w:left="1418" w:header="851" w:footer="992" w:gutter="0"/>
          <w:cols w:space="425"/>
          <w:docGrid w:type="linesAndChars" w:linePitch="333"/>
        </w:sectPr>
      </w:pPr>
    </w:p>
    <w:p w:rsidR="00692B5E" w:rsidRPr="00B210D1" w:rsidRDefault="002F5293" w:rsidP="00692B5E">
      <w:pPr>
        <w:rPr>
          <w:rFonts w:ascii="ＭＳ ゴシック" w:eastAsia="ＭＳ ゴシック" w:hAnsi="ＭＳ ゴシック"/>
          <w:w w:val="200"/>
          <w:u w:val="single"/>
        </w:rPr>
      </w:pPr>
      <w:r w:rsidRPr="00B210D1">
        <w:rPr>
          <w:rFonts w:ascii="ＭＳ ゴシック" w:eastAsia="ＭＳ ゴシック" w:hAnsi="ＭＳ ゴシック"/>
          <w:w w:val="200"/>
          <w:u w:val="single"/>
        </w:rPr>
        <w:lastRenderedPageBreak/>
        <w:t>様式Ｂ－２</w:t>
      </w:r>
    </w:p>
    <w:p w:rsidR="00692B5E" w:rsidRPr="00B210D1" w:rsidRDefault="002F5293" w:rsidP="00692B5E">
      <w:pPr>
        <w:ind w:left="1680" w:hangingChars="400" w:hanging="1680"/>
        <w:jc w:val="center"/>
        <w:rPr>
          <w:rFonts w:ascii="ＭＳ ゴシック" w:eastAsia="ＭＳ ゴシック" w:hAnsi="ＭＳ ゴシック"/>
          <w:w w:val="200"/>
        </w:rPr>
      </w:pPr>
      <w:r w:rsidRPr="00B210D1">
        <w:rPr>
          <w:rFonts w:ascii="ＭＳ ゴシック" w:eastAsia="ＭＳ ゴシック" w:hAnsi="ＭＳ ゴシック"/>
          <w:w w:val="200"/>
        </w:rPr>
        <w:t>不利益処分の処分基準</w:t>
      </w:r>
    </w:p>
    <w:p w:rsidR="00692B5E" w:rsidRPr="00B210D1" w:rsidRDefault="00692B5E" w:rsidP="00692B5E">
      <w:pPr>
        <w:ind w:left="840" w:hangingChars="400" w:hanging="8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30"/>
        <w:gridCol w:w="6715"/>
      </w:tblGrid>
      <w:tr w:rsidR="00B530A2" w:rsidRPr="00B210D1" w:rsidTr="00540989">
        <w:trPr>
          <w:trHeight w:val="323"/>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処</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分</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名</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廃棄物処理基準及び保管基準違反に対する改善命令</w:t>
            </w:r>
          </w:p>
        </w:tc>
      </w:tr>
      <w:tr w:rsidR="00B530A2" w:rsidRPr="00B210D1" w:rsidTr="00540989">
        <w:trPr>
          <w:trHeight w:val="306"/>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根拠法令及び条項</w:t>
            </w:r>
          </w:p>
        </w:tc>
        <w:tc>
          <w:tcPr>
            <w:tcW w:w="6910" w:type="dxa"/>
            <w:vAlign w:val="center"/>
          </w:tcPr>
          <w:p w:rsidR="00692B5E" w:rsidRPr="00B210D1" w:rsidRDefault="002F5293" w:rsidP="008A652F">
            <w:pPr>
              <w:rPr>
                <w:rFonts w:asciiTheme="minorEastAsia" w:eastAsiaTheme="minorEastAsia" w:hAnsiTheme="minorEastAsia"/>
              </w:rPr>
            </w:pPr>
            <w:r w:rsidRPr="00B210D1">
              <w:rPr>
                <w:rFonts w:asciiTheme="minorEastAsia" w:eastAsiaTheme="minorEastAsia" w:hAnsiTheme="minorEastAsia" w:hint="eastAsia"/>
              </w:rPr>
              <w:t>廃棄物処理法第</w:t>
            </w:r>
            <w:r w:rsidRPr="00B210D1">
              <w:rPr>
                <w:rFonts w:asciiTheme="minorEastAsia" w:eastAsiaTheme="minorEastAsia" w:hAnsiTheme="minorEastAsia"/>
              </w:rPr>
              <w:t>19</w:t>
            </w:r>
            <w:r w:rsidRPr="00B210D1">
              <w:rPr>
                <w:rFonts w:asciiTheme="minorEastAsia" w:eastAsiaTheme="minorEastAsia" w:hAnsiTheme="minorEastAsia" w:hint="eastAsia"/>
              </w:rPr>
              <w:t>条の</w:t>
            </w:r>
            <w:r w:rsidRPr="00B210D1">
              <w:rPr>
                <w:rFonts w:asciiTheme="minorEastAsia" w:eastAsiaTheme="minorEastAsia" w:hAnsiTheme="minorEastAsia"/>
              </w:rPr>
              <w:t>3</w:t>
            </w:r>
            <w:r w:rsidRPr="00B210D1">
              <w:rPr>
                <w:rFonts w:asciiTheme="minorEastAsia" w:eastAsiaTheme="minorEastAsia" w:hAnsiTheme="minorEastAsia" w:hint="eastAsia"/>
              </w:rPr>
              <w:t>第</w:t>
            </w:r>
            <w:r w:rsidRPr="00B210D1">
              <w:rPr>
                <w:rFonts w:asciiTheme="minorEastAsia" w:eastAsiaTheme="minorEastAsia" w:hAnsiTheme="minorEastAsia"/>
              </w:rPr>
              <w:t>1</w:t>
            </w:r>
            <w:r w:rsidRPr="00B210D1">
              <w:rPr>
                <w:rFonts w:asciiTheme="minorEastAsia" w:eastAsiaTheme="minorEastAsia" w:hAnsiTheme="minorEastAsia" w:hint="eastAsia"/>
              </w:rPr>
              <w:t>号及び第</w:t>
            </w:r>
            <w:r w:rsidRPr="00B210D1">
              <w:rPr>
                <w:rFonts w:asciiTheme="minorEastAsia" w:eastAsiaTheme="minorEastAsia" w:hAnsiTheme="minorEastAsia"/>
              </w:rPr>
              <w:t>2</w:t>
            </w:r>
            <w:r w:rsidRPr="00B210D1">
              <w:rPr>
                <w:rFonts w:asciiTheme="minorEastAsia" w:eastAsiaTheme="minorEastAsia" w:hAnsiTheme="minorEastAsia" w:hint="eastAsia"/>
              </w:rPr>
              <w:t>号</w:t>
            </w:r>
            <w:r w:rsidRPr="00B210D1">
              <w:rPr>
                <w:rFonts w:asciiTheme="minorEastAsia" w:eastAsiaTheme="minorEastAsia" w:hAnsiTheme="minorEastAsia"/>
              </w:rPr>
              <w:t xml:space="preserve"> </w:t>
            </w:r>
          </w:p>
        </w:tc>
      </w:tr>
      <w:tr w:rsidR="00B530A2" w:rsidRPr="00B210D1" w:rsidTr="00540989">
        <w:trPr>
          <w:trHeight w:val="122"/>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所管部課(室)係名</w:t>
            </w:r>
          </w:p>
        </w:tc>
        <w:tc>
          <w:tcPr>
            <w:tcW w:w="6910" w:type="dxa"/>
            <w:vAlign w:val="center"/>
          </w:tcPr>
          <w:p w:rsidR="004E0C92"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環境部環境指導課一般廃棄物指導係</w:t>
            </w:r>
          </w:p>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環境部環境指導課産業廃棄物指導係</w:t>
            </w:r>
          </w:p>
        </w:tc>
      </w:tr>
      <w:tr w:rsidR="00B530A2" w:rsidRPr="00B210D1" w:rsidTr="00540989">
        <w:trPr>
          <w:trHeight w:val="284"/>
        </w:trPr>
        <w:tc>
          <w:tcPr>
            <w:tcW w:w="709" w:type="dxa"/>
            <w:vMerge w:val="restart"/>
            <w:vAlign w:val="center"/>
          </w:tcPr>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処</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分</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基</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準</w:t>
            </w:r>
          </w:p>
        </w:tc>
        <w:tc>
          <w:tcPr>
            <w:tcW w:w="1559" w:type="dxa"/>
            <w:vAlign w:val="center"/>
          </w:tcPr>
          <w:p w:rsidR="00692B5E" w:rsidRPr="00B210D1" w:rsidRDefault="002F5293" w:rsidP="00540989">
            <w:pPr>
              <w:ind w:firstLineChars="100" w:firstLine="210"/>
              <w:rPr>
                <w:rFonts w:asciiTheme="minorEastAsia" w:eastAsiaTheme="minorEastAsia" w:hAnsiTheme="minorEastAsia"/>
              </w:rPr>
            </w:pPr>
            <w:r w:rsidRPr="00B210D1">
              <w:rPr>
                <w:rFonts w:asciiTheme="minorEastAsia" w:eastAsiaTheme="minorEastAsia" w:hAnsiTheme="minorEastAsia" w:hint="eastAsia"/>
              </w:rPr>
              <w:t>関係条項</w:t>
            </w:r>
          </w:p>
        </w:tc>
        <w:tc>
          <w:tcPr>
            <w:tcW w:w="6910" w:type="dxa"/>
            <w:vAlign w:val="center"/>
          </w:tcPr>
          <w:p w:rsidR="005C7C3A"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廃棄物処理法</w:t>
            </w:r>
            <w:r w:rsidR="00DB47EC" w:rsidRPr="00B210D1">
              <w:rPr>
                <w:rFonts w:asciiTheme="minorEastAsia" w:eastAsiaTheme="minorEastAsia" w:hAnsiTheme="minorEastAsia" w:hint="eastAsia"/>
              </w:rPr>
              <w:t>第6条の2第2項、第3項、</w:t>
            </w:r>
            <w:r w:rsidRPr="00B210D1">
              <w:rPr>
                <w:rFonts w:asciiTheme="minorEastAsia" w:eastAsiaTheme="minorEastAsia" w:hAnsiTheme="minorEastAsia" w:hint="eastAsia"/>
              </w:rPr>
              <w:t>第</w:t>
            </w:r>
            <w:r w:rsidRPr="00B210D1">
              <w:rPr>
                <w:rFonts w:asciiTheme="minorEastAsia" w:eastAsiaTheme="minorEastAsia" w:hAnsiTheme="minorEastAsia"/>
              </w:rPr>
              <w:t>7</w:t>
            </w:r>
            <w:r w:rsidRPr="00B210D1">
              <w:rPr>
                <w:rFonts w:asciiTheme="minorEastAsia" w:eastAsiaTheme="minorEastAsia" w:hAnsiTheme="minorEastAsia" w:hint="eastAsia"/>
              </w:rPr>
              <w:t>条第</w:t>
            </w:r>
            <w:r w:rsidRPr="00B210D1">
              <w:rPr>
                <w:rFonts w:asciiTheme="minorEastAsia" w:eastAsiaTheme="minorEastAsia" w:hAnsiTheme="minorEastAsia"/>
              </w:rPr>
              <w:t>1</w:t>
            </w:r>
            <w:r w:rsidR="00B509CE" w:rsidRPr="00B210D1">
              <w:rPr>
                <w:rFonts w:asciiTheme="minorEastAsia" w:eastAsiaTheme="minorEastAsia" w:hAnsiTheme="minorEastAsia" w:hint="eastAsia"/>
              </w:rPr>
              <w:t>項、</w:t>
            </w:r>
            <w:r w:rsidRPr="00B210D1">
              <w:rPr>
                <w:rFonts w:asciiTheme="minorEastAsia" w:eastAsiaTheme="minorEastAsia" w:hAnsiTheme="minorEastAsia" w:hint="eastAsia"/>
              </w:rPr>
              <w:t>第</w:t>
            </w:r>
            <w:r w:rsidRPr="00B210D1">
              <w:rPr>
                <w:rFonts w:asciiTheme="minorEastAsia" w:eastAsiaTheme="minorEastAsia" w:hAnsiTheme="minorEastAsia"/>
              </w:rPr>
              <w:t>6</w:t>
            </w:r>
            <w:r w:rsidRPr="00B210D1">
              <w:rPr>
                <w:rFonts w:asciiTheme="minorEastAsia" w:eastAsiaTheme="minorEastAsia" w:hAnsiTheme="minorEastAsia" w:hint="eastAsia"/>
              </w:rPr>
              <w:t>項</w:t>
            </w:r>
            <w:r w:rsidR="00B509CE" w:rsidRPr="00B210D1">
              <w:rPr>
                <w:rFonts w:asciiTheme="minorEastAsia" w:eastAsiaTheme="minorEastAsia" w:hAnsiTheme="minorEastAsia" w:hint="eastAsia"/>
              </w:rPr>
              <w:t>、</w:t>
            </w:r>
            <w:r w:rsidR="00384553" w:rsidRPr="00B210D1">
              <w:rPr>
                <w:rFonts w:asciiTheme="minorEastAsia" w:eastAsiaTheme="minorEastAsia" w:hAnsiTheme="minorEastAsia" w:hint="eastAsia"/>
              </w:rPr>
              <w:t>第12条第1項、第2項、第12条の2第1</w:t>
            </w:r>
            <w:r w:rsidR="00733FA5" w:rsidRPr="00B210D1">
              <w:rPr>
                <w:rFonts w:asciiTheme="minorEastAsia" w:eastAsiaTheme="minorEastAsia" w:hAnsiTheme="minorEastAsia" w:hint="eastAsia"/>
              </w:rPr>
              <w:t>項、</w:t>
            </w:r>
            <w:r w:rsidR="00384553" w:rsidRPr="00B210D1">
              <w:rPr>
                <w:rFonts w:asciiTheme="minorEastAsia" w:eastAsiaTheme="minorEastAsia" w:hAnsiTheme="minorEastAsia" w:hint="eastAsia"/>
              </w:rPr>
              <w:t>第2項、</w:t>
            </w:r>
            <w:r w:rsidRPr="00B210D1">
              <w:rPr>
                <w:rFonts w:asciiTheme="minorEastAsia" w:eastAsiaTheme="minorEastAsia" w:hAnsiTheme="minorEastAsia" w:hint="eastAsia"/>
              </w:rPr>
              <w:t>第</w:t>
            </w:r>
            <w:r w:rsidRPr="00B210D1">
              <w:rPr>
                <w:rFonts w:asciiTheme="minorEastAsia" w:eastAsiaTheme="minorEastAsia" w:hAnsiTheme="minorEastAsia"/>
              </w:rPr>
              <w:t>14</w:t>
            </w:r>
            <w:r w:rsidRPr="00B210D1">
              <w:rPr>
                <w:rFonts w:asciiTheme="minorEastAsia" w:eastAsiaTheme="minorEastAsia" w:hAnsiTheme="minorEastAsia" w:hint="eastAsia"/>
              </w:rPr>
              <w:t>条第</w:t>
            </w:r>
            <w:r w:rsidRPr="00B210D1">
              <w:rPr>
                <w:rFonts w:asciiTheme="minorEastAsia" w:eastAsiaTheme="minorEastAsia" w:hAnsiTheme="minorEastAsia"/>
              </w:rPr>
              <w:t>1</w:t>
            </w:r>
            <w:r w:rsidRPr="00B210D1">
              <w:rPr>
                <w:rFonts w:asciiTheme="minorEastAsia" w:eastAsiaTheme="minorEastAsia" w:hAnsiTheme="minorEastAsia" w:hint="eastAsia"/>
              </w:rPr>
              <w:t>項</w:t>
            </w:r>
            <w:r w:rsidR="00B509CE" w:rsidRPr="00B210D1">
              <w:rPr>
                <w:rFonts w:asciiTheme="minorEastAsia" w:eastAsiaTheme="minorEastAsia" w:hAnsiTheme="minorEastAsia" w:hint="eastAsia"/>
              </w:rPr>
              <w:t>、</w:t>
            </w:r>
            <w:r w:rsidRPr="00B210D1">
              <w:rPr>
                <w:rFonts w:asciiTheme="minorEastAsia" w:eastAsiaTheme="minorEastAsia" w:hAnsiTheme="minorEastAsia" w:hint="eastAsia"/>
              </w:rPr>
              <w:t>第</w:t>
            </w:r>
            <w:r w:rsidRPr="00B210D1">
              <w:rPr>
                <w:rFonts w:asciiTheme="minorEastAsia" w:eastAsiaTheme="minorEastAsia" w:hAnsiTheme="minorEastAsia"/>
              </w:rPr>
              <w:t>6</w:t>
            </w:r>
            <w:r w:rsidRPr="00B210D1">
              <w:rPr>
                <w:rFonts w:asciiTheme="minorEastAsia" w:eastAsiaTheme="minorEastAsia" w:hAnsiTheme="minorEastAsia" w:hint="eastAsia"/>
              </w:rPr>
              <w:t>項</w:t>
            </w:r>
            <w:r w:rsidR="00B509CE" w:rsidRPr="00B210D1">
              <w:rPr>
                <w:rFonts w:asciiTheme="minorEastAsia" w:eastAsiaTheme="minorEastAsia" w:hAnsiTheme="minorEastAsia" w:hint="eastAsia"/>
              </w:rPr>
              <w:t>、</w:t>
            </w:r>
            <w:r w:rsidR="00C57DC6" w:rsidRPr="00B210D1">
              <w:rPr>
                <w:rFonts w:asciiTheme="minorEastAsia" w:eastAsiaTheme="minorEastAsia" w:hAnsiTheme="minorEastAsia" w:hint="eastAsia"/>
              </w:rPr>
              <w:t>第</w:t>
            </w:r>
            <w:r w:rsidR="00DB47EC" w:rsidRPr="00B210D1">
              <w:rPr>
                <w:rFonts w:asciiTheme="minorEastAsia" w:eastAsiaTheme="minorEastAsia" w:hAnsiTheme="minorEastAsia" w:hint="eastAsia"/>
              </w:rPr>
              <w:t>14条の4第1項、第6項</w:t>
            </w:r>
            <w:r w:rsidR="00733FA5" w:rsidRPr="00B210D1">
              <w:rPr>
                <w:rFonts w:asciiTheme="minorEastAsia" w:eastAsiaTheme="minorEastAsia" w:hAnsiTheme="minorEastAsia" w:hint="eastAsia"/>
              </w:rPr>
              <w:t>及び</w:t>
            </w:r>
            <w:r w:rsidRPr="00B210D1">
              <w:rPr>
                <w:rFonts w:asciiTheme="minorEastAsia" w:eastAsiaTheme="minorEastAsia" w:hAnsiTheme="minorEastAsia" w:hint="eastAsia"/>
              </w:rPr>
              <w:t>第</w:t>
            </w:r>
            <w:r w:rsidRPr="00B210D1">
              <w:rPr>
                <w:rFonts w:asciiTheme="minorEastAsia" w:eastAsiaTheme="minorEastAsia" w:hAnsiTheme="minorEastAsia"/>
              </w:rPr>
              <w:t>17</w:t>
            </w:r>
            <w:r w:rsidRPr="00B210D1">
              <w:rPr>
                <w:rFonts w:asciiTheme="minorEastAsia" w:eastAsiaTheme="minorEastAsia" w:hAnsiTheme="minorEastAsia" w:hint="eastAsia"/>
              </w:rPr>
              <w:t>条の</w:t>
            </w:r>
            <w:r w:rsidRPr="00B210D1">
              <w:rPr>
                <w:rFonts w:asciiTheme="minorEastAsia" w:eastAsiaTheme="minorEastAsia" w:hAnsiTheme="minorEastAsia"/>
              </w:rPr>
              <w:t>2</w:t>
            </w:r>
            <w:r w:rsidRPr="00B210D1">
              <w:rPr>
                <w:rFonts w:asciiTheme="minorEastAsia" w:eastAsiaTheme="minorEastAsia" w:hAnsiTheme="minorEastAsia" w:hint="eastAsia"/>
              </w:rPr>
              <w:t>第</w:t>
            </w:r>
            <w:r w:rsidRPr="00B210D1">
              <w:rPr>
                <w:rFonts w:asciiTheme="minorEastAsia" w:eastAsiaTheme="minorEastAsia" w:hAnsiTheme="minorEastAsia"/>
              </w:rPr>
              <w:t>3</w:t>
            </w:r>
            <w:r w:rsidRPr="00B210D1">
              <w:rPr>
                <w:rFonts w:asciiTheme="minorEastAsia" w:eastAsiaTheme="minorEastAsia" w:hAnsiTheme="minorEastAsia" w:hint="eastAsia"/>
              </w:rPr>
              <w:t>項</w:t>
            </w:r>
          </w:p>
          <w:p w:rsidR="00B509CE" w:rsidRPr="00B210D1" w:rsidRDefault="005C7C3A" w:rsidP="00540989">
            <w:pPr>
              <w:rPr>
                <w:rFonts w:asciiTheme="minorEastAsia" w:eastAsiaTheme="minorEastAsia" w:hAnsiTheme="minorEastAsia"/>
              </w:rPr>
            </w:pPr>
            <w:r w:rsidRPr="00B210D1">
              <w:rPr>
                <w:rFonts w:asciiTheme="minorEastAsia" w:eastAsiaTheme="minorEastAsia" w:hAnsiTheme="minorEastAsia" w:hint="eastAsia"/>
              </w:rPr>
              <w:t>廃棄物の処理及び清掃に関する法律施行令(昭和46年政令第300号｡以下｢廃棄物処理法施行令｣という｡)</w:t>
            </w:r>
            <w:r w:rsidR="00B509CE" w:rsidRPr="00B210D1">
              <w:rPr>
                <w:rFonts w:asciiTheme="minorEastAsia" w:eastAsiaTheme="minorEastAsia" w:hAnsiTheme="minorEastAsia" w:hint="eastAsia"/>
              </w:rPr>
              <w:t>第3条、第4条の2、第6条及び第6条の5</w:t>
            </w:r>
          </w:p>
          <w:p w:rsidR="000974D8" w:rsidRPr="00B210D1" w:rsidRDefault="000974D8" w:rsidP="00540989">
            <w:pPr>
              <w:rPr>
                <w:rFonts w:asciiTheme="minorEastAsia" w:eastAsiaTheme="minorEastAsia" w:hAnsiTheme="minorEastAsia"/>
              </w:rPr>
            </w:pPr>
            <w:r w:rsidRPr="00B210D1">
              <w:rPr>
                <w:rFonts w:asciiTheme="minorEastAsia" w:eastAsiaTheme="minorEastAsia" w:hAnsiTheme="minorEastAsia" w:hint="eastAsia"/>
              </w:rPr>
              <w:t>廃棄物処理法施行規則第8条及び第8条の13</w:t>
            </w:r>
          </w:p>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要綱第</w:t>
            </w:r>
            <w:r w:rsidRPr="00B210D1">
              <w:rPr>
                <w:rFonts w:asciiTheme="minorEastAsia" w:eastAsiaTheme="minorEastAsia" w:hAnsiTheme="minorEastAsia"/>
              </w:rPr>
              <w:t>3</w:t>
            </w:r>
            <w:r w:rsidRPr="00B210D1">
              <w:rPr>
                <w:rFonts w:asciiTheme="minorEastAsia" w:eastAsiaTheme="minorEastAsia" w:hAnsiTheme="minorEastAsia" w:hint="eastAsia"/>
              </w:rPr>
              <w:t>条及び別表</w:t>
            </w:r>
          </w:p>
        </w:tc>
      </w:tr>
      <w:tr w:rsidR="00B530A2" w:rsidRPr="00B210D1" w:rsidTr="00DB47EC">
        <w:trPr>
          <w:trHeight w:val="7299"/>
        </w:trPr>
        <w:tc>
          <w:tcPr>
            <w:tcW w:w="709" w:type="dxa"/>
            <w:vMerge/>
            <w:vAlign w:val="center"/>
          </w:tcPr>
          <w:p w:rsidR="00692B5E" w:rsidRPr="00B210D1" w:rsidRDefault="00692B5E" w:rsidP="00540989">
            <w:pPr>
              <w:jc w:val="center"/>
              <w:rPr>
                <w:rFonts w:asciiTheme="minorEastAsia" w:eastAsiaTheme="minorEastAsia" w:hAnsiTheme="minorEastAsia"/>
                <w:w w:val="200"/>
              </w:rPr>
            </w:pPr>
          </w:p>
        </w:tc>
        <w:tc>
          <w:tcPr>
            <w:tcW w:w="1559" w:type="dxa"/>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 xml:space="preserve">基 </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準</w:t>
            </w:r>
          </w:p>
        </w:tc>
        <w:tc>
          <w:tcPr>
            <w:tcW w:w="6910" w:type="dxa"/>
          </w:tcPr>
          <w:p w:rsidR="00DB47EC" w:rsidRPr="00B210D1" w:rsidRDefault="00DB47EC" w:rsidP="005C7C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◎廃棄物処理法</w:t>
            </w:r>
          </w:p>
          <w:p w:rsidR="00DB47EC" w:rsidRPr="00B210D1" w:rsidRDefault="00DB47EC" w:rsidP="005C7C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第19条の3第1号</w:t>
            </w:r>
          </w:p>
          <w:p w:rsidR="00DB47EC" w:rsidRPr="00B210D1" w:rsidRDefault="00DB47EC" w:rsidP="005C7C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第19条の3第2号</w:t>
            </w:r>
          </w:p>
          <w:p w:rsidR="00DB47EC" w:rsidRPr="00B210D1" w:rsidRDefault="00DB47EC" w:rsidP="005C7C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lang w:val="ja-JP"/>
              </w:rPr>
            </w:pPr>
          </w:p>
          <w:p w:rsidR="00692B5E" w:rsidRPr="00B210D1" w:rsidRDefault="002F5293" w:rsidP="005C7C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w:t>
            </w:r>
            <w:r w:rsidR="000974D8" w:rsidRPr="00B210D1">
              <w:rPr>
                <w:rFonts w:asciiTheme="minorEastAsia" w:eastAsiaTheme="minorEastAsia" w:hAnsiTheme="minorEastAsia" w:cs="ＭＳ Ｐゴシック"/>
                <w:b/>
                <w:kern w:val="0"/>
                <w:sz w:val="18"/>
                <w:szCs w:val="18"/>
                <w:lang w:val="ja-JP"/>
              </w:rPr>
              <w:t>廃棄物処理法施行令</w:t>
            </w:r>
          </w:p>
          <w:p w:rsidR="00C514A7" w:rsidRPr="00B210D1" w:rsidRDefault="002F5293" w:rsidP="005C7C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第3条</w:t>
            </w:r>
          </w:p>
          <w:p w:rsidR="00C514A7" w:rsidRPr="00B210D1" w:rsidRDefault="002F5293" w:rsidP="005C7C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第4条の2</w:t>
            </w:r>
          </w:p>
          <w:p w:rsidR="00C514A7" w:rsidRPr="00B210D1" w:rsidRDefault="002F5293" w:rsidP="005C7C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第6条</w:t>
            </w:r>
          </w:p>
          <w:p w:rsidR="00C514A7" w:rsidRPr="00B210D1" w:rsidRDefault="002F5293" w:rsidP="005C7C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第6条の5</w:t>
            </w:r>
          </w:p>
          <w:p w:rsidR="006E0F5C" w:rsidRPr="00B210D1" w:rsidRDefault="006E0F5C" w:rsidP="000974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lang w:val="ja-JP"/>
              </w:rPr>
            </w:pPr>
          </w:p>
          <w:p w:rsidR="000974D8" w:rsidRPr="00B210D1" w:rsidRDefault="000974D8" w:rsidP="000974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◎廃棄物処理法施行規則</w:t>
            </w:r>
          </w:p>
          <w:p w:rsidR="000974D8" w:rsidRPr="00B210D1" w:rsidRDefault="000974D8" w:rsidP="000974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第8条</w:t>
            </w:r>
          </w:p>
          <w:p w:rsidR="000974D8" w:rsidRPr="00B210D1" w:rsidRDefault="000974D8" w:rsidP="000974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第8条の13</w:t>
            </w:r>
          </w:p>
          <w:p w:rsidR="000974D8" w:rsidRPr="00B210D1" w:rsidRDefault="000974D8" w:rsidP="000974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lang w:val="ja-JP"/>
              </w:rPr>
            </w:pPr>
          </w:p>
          <w:p w:rsidR="005C7C3A" w:rsidRPr="00B210D1" w:rsidRDefault="002F5293" w:rsidP="005C7C3A">
            <w:pPr>
              <w:adjustRightInd w:val="0"/>
              <w:spacing w:line="240" w:lineRule="exact"/>
              <w:rPr>
                <w:rFonts w:asciiTheme="minorEastAsia" w:eastAsiaTheme="minorEastAsia" w:hAnsiTheme="minorEastAsia"/>
                <w:b/>
                <w:sz w:val="18"/>
                <w:szCs w:val="18"/>
              </w:rPr>
            </w:pPr>
            <w:r w:rsidRPr="00B210D1">
              <w:rPr>
                <w:rFonts w:asciiTheme="minorEastAsia" w:eastAsiaTheme="minorEastAsia" w:hAnsiTheme="minorEastAsia"/>
                <w:b/>
                <w:sz w:val="18"/>
                <w:szCs w:val="18"/>
              </w:rPr>
              <w:t>◎要綱</w:t>
            </w:r>
          </w:p>
          <w:p w:rsidR="00B47CA7" w:rsidRPr="00B210D1" w:rsidRDefault="002F5293" w:rsidP="005C7C3A">
            <w:pPr>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210D1">
              <w:rPr>
                <w:rFonts w:asciiTheme="minorEastAsia" w:eastAsiaTheme="minorEastAsia" w:hAnsiTheme="minorEastAsia" w:cs="ＭＳ 明朝"/>
                <w:b/>
                <w:kern w:val="0"/>
                <w:sz w:val="18"/>
                <w:szCs w:val="18"/>
              </w:rPr>
              <w:t>第3条</w:t>
            </w:r>
            <w:r w:rsidR="005C7C3A" w:rsidRPr="00B210D1">
              <w:rPr>
                <w:rFonts w:asciiTheme="minorEastAsia" w:eastAsiaTheme="minorEastAsia" w:hAnsiTheme="minorEastAsia" w:cs="ＭＳ 明朝" w:hint="eastAsia"/>
                <w:b/>
                <w:kern w:val="0"/>
                <w:sz w:val="18"/>
                <w:szCs w:val="18"/>
              </w:rPr>
              <w:t xml:space="preserve">　</w:t>
            </w:r>
            <w:r w:rsidRPr="00B210D1">
              <w:rPr>
                <w:rFonts w:asciiTheme="minorEastAsia" w:eastAsiaTheme="minorEastAsia" w:hAnsiTheme="minorEastAsia" w:cs="ＭＳ 明朝"/>
                <w:b/>
                <w:kern w:val="0"/>
                <w:sz w:val="18"/>
                <w:szCs w:val="18"/>
              </w:rPr>
              <w:t>市長は</w:t>
            </w:r>
            <w:r w:rsidR="00B509CE" w:rsidRPr="00B210D1">
              <w:rPr>
                <w:rFonts w:asciiTheme="minorEastAsia" w:eastAsiaTheme="minorEastAsia" w:hAnsiTheme="minorEastAsia" w:cs="ＭＳ 明朝"/>
                <w:b/>
                <w:kern w:val="0"/>
                <w:sz w:val="18"/>
                <w:szCs w:val="18"/>
              </w:rPr>
              <w:t>、</w:t>
            </w:r>
            <w:r w:rsidRPr="00B210D1">
              <w:rPr>
                <w:rFonts w:asciiTheme="minorEastAsia" w:eastAsiaTheme="minorEastAsia" w:hAnsiTheme="minorEastAsia" w:cs="ＭＳ 明朝"/>
                <w:b/>
                <w:kern w:val="0"/>
                <w:sz w:val="18"/>
                <w:szCs w:val="18"/>
              </w:rPr>
              <w:t>処理業者又は設置者に対して行政処分を行うに当たっては</w:t>
            </w:r>
            <w:r w:rsidR="00B509CE" w:rsidRPr="00B210D1">
              <w:rPr>
                <w:rFonts w:asciiTheme="minorEastAsia" w:eastAsiaTheme="minorEastAsia" w:hAnsiTheme="minorEastAsia" w:cs="ＭＳ 明朝"/>
                <w:b/>
                <w:kern w:val="0"/>
                <w:sz w:val="18"/>
                <w:szCs w:val="18"/>
              </w:rPr>
              <w:t>、</w:t>
            </w:r>
            <w:r w:rsidRPr="00B210D1">
              <w:rPr>
                <w:rFonts w:asciiTheme="minorEastAsia" w:eastAsiaTheme="minorEastAsia" w:hAnsiTheme="minorEastAsia" w:cs="ＭＳ 明朝"/>
                <w:b/>
                <w:kern w:val="0"/>
                <w:sz w:val="18"/>
                <w:szCs w:val="18"/>
              </w:rPr>
              <w:t>別表を基準として行うものとする｡この場合において</w:t>
            </w:r>
            <w:r w:rsidR="00B509CE" w:rsidRPr="00B210D1">
              <w:rPr>
                <w:rFonts w:asciiTheme="minorEastAsia" w:eastAsiaTheme="minorEastAsia" w:hAnsiTheme="minorEastAsia" w:cs="ＭＳ 明朝"/>
                <w:b/>
                <w:kern w:val="0"/>
                <w:sz w:val="18"/>
                <w:szCs w:val="18"/>
              </w:rPr>
              <w:t>、</w:t>
            </w:r>
            <w:r w:rsidRPr="00B210D1">
              <w:rPr>
                <w:rFonts w:asciiTheme="minorEastAsia" w:eastAsiaTheme="minorEastAsia" w:hAnsiTheme="minorEastAsia" w:cs="ＭＳ 明朝"/>
                <w:b/>
                <w:kern w:val="0"/>
                <w:sz w:val="18"/>
                <w:szCs w:val="18"/>
              </w:rPr>
              <w:t>市長は</w:t>
            </w:r>
            <w:r w:rsidR="00B509CE" w:rsidRPr="00B210D1">
              <w:rPr>
                <w:rFonts w:asciiTheme="minorEastAsia" w:eastAsiaTheme="minorEastAsia" w:hAnsiTheme="minorEastAsia" w:cs="ＭＳ 明朝"/>
                <w:b/>
                <w:kern w:val="0"/>
                <w:sz w:val="18"/>
                <w:szCs w:val="18"/>
              </w:rPr>
              <w:t>、</w:t>
            </w:r>
            <w:r w:rsidRPr="00B210D1">
              <w:rPr>
                <w:rFonts w:asciiTheme="minorEastAsia" w:eastAsiaTheme="minorEastAsia" w:hAnsiTheme="minorEastAsia" w:cs="ＭＳ 明朝"/>
                <w:b/>
                <w:kern w:val="0"/>
                <w:sz w:val="18"/>
                <w:szCs w:val="18"/>
              </w:rPr>
              <w:t>処理業者又は設置者の違反行為に係る情状を斟酌して行政処分の内容を加重し</w:t>
            </w:r>
            <w:r w:rsidR="00B509CE" w:rsidRPr="00B210D1">
              <w:rPr>
                <w:rFonts w:asciiTheme="minorEastAsia" w:eastAsiaTheme="minorEastAsia" w:hAnsiTheme="minorEastAsia" w:cs="ＭＳ 明朝"/>
                <w:b/>
                <w:kern w:val="0"/>
                <w:sz w:val="18"/>
                <w:szCs w:val="18"/>
              </w:rPr>
              <w:t>、</w:t>
            </w:r>
            <w:r w:rsidRPr="00B210D1">
              <w:rPr>
                <w:rFonts w:asciiTheme="minorEastAsia" w:eastAsiaTheme="minorEastAsia" w:hAnsiTheme="minorEastAsia" w:cs="ＭＳ 明朝"/>
                <w:b/>
                <w:kern w:val="0"/>
                <w:sz w:val="18"/>
                <w:szCs w:val="18"/>
              </w:rPr>
              <w:t>又は軽減することができる｡</w:t>
            </w:r>
          </w:p>
        </w:tc>
      </w:tr>
      <w:tr w:rsidR="00B530A2" w:rsidRPr="00B210D1" w:rsidTr="00540989">
        <w:tc>
          <w:tcPr>
            <w:tcW w:w="709" w:type="dxa"/>
            <w:vMerge/>
            <w:vAlign w:val="center"/>
          </w:tcPr>
          <w:p w:rsidR="00692B5E" w:rsidRPr="00B210D1" w:rsidRDefault="00692B5E" w:rsidP="00540989">
            <w:pPr>
              <w:jc w:val="center"/>
              <w:rPr>
                <w:rFonts w:asciiTheme="minorEastAsia" w:eastAsiaTheme="minorEastAsia" w:hAnsiTheme="minorEastAsia"/>
              </w:rPr>
            </w:pPr>
          </w:p>
        </w:tc>
        <w:tc>
          <w:tcPr>
            <w:tcW w:w="1559" w:type="dxa"/>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参考事項</w:t>
            </w:r>
          </w:p>
        </w:tc>
        <w:tc>
          <w:tcPr>
            <w:tcW w:w="6910" w:type="dxa"/>
          </w:tcPr>
          <w:p w:rsidR="00692B5E" w:rsidRPr="00B210D1" w:rsidRDefault="00692B5E" w:rsidP="00540989">
            <w:pPr>
              <w:rPr>
                <w:rFonts w:asciiTheme="minorEastAsia" w:eastAsiaTheme="minorEastAsia" w:hAnsiTheme="minorEastAsia"/>
              </w:rPr>
            </w:pPr>
          </w:p>
        </w:tc>
      </w:tr>
      <w:tr w:rsidR="00B530A2" w:rsidRPr="00B210D1" w:rsidTr="00540989">
        <w:trPr>
          <w:trHeight w:val="722"/>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備考</w:t>
            </w:r>
          </w:p>
        </w:tc>
        <w:tc>
          <w:tcPr>
            <w:tcW w:w="6910" w:type="dxa"/>
          </w:tcPr>
          <w:p w:rsidR="006E0F5C" w:rsidRPr="00B210D1" w:rsidRDefault="006E0F5C" w:rsidP="006E0F5C">
            <w:pPr>
              <w:rPr>
                <w:rFonts w:asciiTheme="minorEastAsia" w:eastAsiaTheme="minorEastAsia" w:hAnsiTheme="minorEastAsia"/>
              </w:rPr>
            </w:pPr>
          </w:p>
        </w:tc>
      </w:tr>
    </w:tbl>
    <w:p w:rsidR="000D1D8C" w:rsidRPr="00B210D1" w:rsidRDefault="000D1D8C" w:rsidP="00692B5E">
      <w:pPr>
        <w:ind w:left="1680" w:hangingChars="400" w:hanging="1680"/>
        <w:rPr>
          <w:rFonts w:ascii="ＭＳ ゴシック" w:eastAsia="ＭＳ ゴシック" w:hAnsi="ＭＳ ゴシック"/>
          <w:w w:val="200"/>
          <w:u w:val="single"/>
        </w:rPr>
      </w:pPr>
    </w:p>
    <w:p w:rsidR="000D1D8C" w:rsidRPr="00B210D1" w:rsidRDefault="000D1D8C" w:rsidP="00692B5E">
      <w:pPr>
        <w:ind w:left="1680" w:hangingChars="400" w:hanging="1680"/>
        <w:rPr>
          <w:rFonts w:ascii="ＭＳ ゴシック" w:eastAsia="ＭＳ ゴシック" w:hAnsi="ＭＳ ゴシック"/>
          <w:w w:val="200"/>
          <w:u w:val="single"/>
        </w:rPr>
        <w:sectPr w:rsidR="000D1D8C" w:rsidRPr="00B210D1" w:rsidSect="00DC2DF7">
          <w:pgSz w:w="11906" w:h="16838" w:code="9"/>
          <w:pgMar w:top="1418" w:right="1418" w:bottom="1418" w:left="1418" w:header="851" w:footer="992" w:gutter="0"/>
          <w:cols w:space="425"/>
          <w:docGrid w:type="linesAndChars" w:linePitch="333"/>
        </w:sectPr>
      </w:pPr>
    </w:p>
    <w:p w:rsidR="00692B5E" w:rsidRPr="00B210D1" w:rsidRDefault="002F5293" w:rsidP="00692B5E">
      <w:pPr>
        <w:ind w:left="1680" w:hangingChars="400" w:hanging="1680"/>
        <w:rPr>
          <w:rFonts w:ascii="ＭＳ ゴシック" w:eastAsia="ＭＳ ゴシック" w:hAnsi="ＭＳ ゴシック"/>
          <w:w w:val="200"/>
          <w:u w:val="single"/>
        </w:rPr>
      </w:pPr>
      <w:r w:rsidRPr="00B210D1">
        <w:rPr>
          <w:rFonts w:ascii="ＭＳ ゴシック" w:eastAsia="ＭＳ ゴシック" w:hAnsi="ＭＳ ゴシック"/>
          <w:w w:val="200"/>
          <w:u w:val="single"/>
        </w:rPr>
        <w:lastRenderedPageBreak/>
        <w:t>様式Ｂ－２</w:t>
      </w:r>
    </w:p>
    <w:p w:rsidR="00692B5E" w:rsidRPr="00B210D1" w:rsidRDefault="002F5293" w:rsidP="00692B5E">
      <w:pPr>
        <w:ind w:left="1680" w:hangingChars="400" w:hanging="1680"/>
        <w:jc w:val="center"/>
        <w:rPr>
          <w:rFonts w:ascii="ＭＳ ゴシック" w:eastAsia="ＭＳ ゴシック" w:hAnsi="ＭＳ ゴシック"/>
          <w:w w:val="200"/>
        </w:rPr>
      </w:pPr>
      <w:r w:rsidRPr="00B210D1">
        <w:rPr>
          <w:rFonts w:ascii="ＭＳ ゴシック" w:eastAsia="ＭＳ ゴシック" w:hAnsi="ＭＳ ゴシック"/>
          <w:w w:val="200"/>
        </w:rPr>
        <w:t>不利益処分の処分基準</w:t>
      </w:r>
    </w:p>
    <w:p w:rsidR="00692B5E" w:rsidRPr="00B210D1" w:rsidRDefault="00692B5E" w:rsidP="00692B5E">
      <w:pPr>
        <w:ind w:left="840" w:hangingChars="400" w:hanging="8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30"/>
        <w:gridCol w:w="6715"/>
      </w:tblGrid>
      <w:tr w:rsidR="00B530A2" w:rsidRPr="00B210D1" w:rsidTr="000974D8">
        <w:trPr>
          <w:trHeight w:val="157"/>
        </w:trPr>
        <w:tc>
          <w:tcPr>
            <w:tcW w:w="2237"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処</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分</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名</w:t>
            </w:r>
          </w:p>
        </w:tc>
        <w:tc>
          <w:tcPr>
            <w:tcW w:w="6715"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支障の除去のための措置命令</w:t>
            </w:r>
          </w:p>
        </w:tc>
      </w:tr>
      <w:tr w:rsidR="00B530A2" w:rsidRPr="00B210D1" w:rsidTr="000974D8">
        <w:trPr>
          <w:trHeight w:val="140"/>
        </w:trPr>
        <w:tc>
          <w:tcPr>
            <w:tcW w:w="2237"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根拠法令及び条項</w:t>
            </w:r>
          </w:p>
        </w:tc>
        <w:tc>
          <w:tcPr>
            <w:tcW w:w="6715"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廃棄物処理法第</w:t>
            </w:r>
            <w:r w:rsidRPr="00B210D1">
              <w:rPr>
                <w:rFonts w:asciiTheme="minorEastAsia" w:eastAsiaTheme="minorEastAsia" w:hAnsiTheme="minorEastAsia"/>
              </w:rPr>
              <w:t>19</w:t>
            </w:r>
            <w:r w:rsidRPr="00B210D1">
              <w:rPr>
                <w:rFonts w:asciiTheme="minorEastAsia" w:eastAsiaTheme="minorEastAsia" w:hAnsiTheme="minorEastAsia" w:hint="eastAsia"/>
              </w:rPr>
              <w:t>条の</w:t>
            </w:r>
            <w:r w:rsidRPr="00B210D1">
              <w:rPr>
                <w:rFonts w:asciiTheme="minorEastAsia" w:eastAsiaTheme="minorEastAsia" w:hAnsiTheme="minorEastAsia"/>
              </w:rPr>
              <w:t>4</w:t>
            </w:r>
            <w:r w:rsidRPr="00B210D1">
              <w:rPr>
                <w:rFonts w:asciiTheme="minorEastAsia" w:eastAsiaTheme="minorEastAsia" w:hAnsiTheme="minorEastAsia" w:hint="eastAsia"/>
              </w:rPr>
              <w:t>第</w:t>
            </w:r>
            <w:r w:rsidRPr="00B210D1">
              <w:rPr>
                <w:rFonts w:asciiTheme="minorEastAsia" w:eastAsiaTheme="minorEastAsia" w:hAnsiTheme="minorEastAsia"/>
              </w:rPr>
              <w:t>1</w:t>
            </w:r>
            <w:r w:rsidRPr="00B210D1">
              <w:rPr>
                <w:rFonts w:asciiTheme="minorEastAsia" w:eastAsiaTheme="minorEastAsia" w:hAnsiTheme="minorEastAsia" w:hint="eastAsia"/>
              </w:rPr>
              <w:t>項</w:t>
            </w:r>
            <w:r w:rsidR="00B509CE" w:rsidRPr="00B210D1">
              <w:rPr>
                <w:rFonts w:asciiTheme="minorEastAsia" w:eastAsiaTheme="minorEastAsia" w:hAnsiTheme="minorEastAsia" w:hint="eastAsia"/>
              </w:rPr>
              <w:t>、</w:t>
            </w:r>
            <w:r w:rsidRPr="00B210D1">
              <w:rPr>
                <w:rFonts w:asciiTheme="minorEastAsia" w:eastAsiaTheme="minorEastAsia" w:hAnsiTheme="minorEastAsia" w:hint="eastAsia"/>
              </w:rPr>
              <w:t>第</w:t>
            </w:r>
            <w:r w:rsidRPr="00B210D1">
              <w:rPr>
                <w:rFonts w:asciiTheme="minorEastAsia" w:eastAsiaTheme="minorEastAsia" w:hAnsiTheme="minorEastAsia"/>
              </w:rPr>
              <w:t>19</w:t>
            </w:r>
            <w:r w:rsidRPr="00B210D1">
              <w:rPr>
                <w:rFonts w:asciiTheme="minorEastAsia" w:eastAsiaTheme="minorEastAsia" w:hAnsiTheme="minorEastAsia" w:hint="eastAsia"/>
              </w:rPr>
              <w:t>の</w:t>
            </w:r>
            <w:r w:rsidRPr="00B210D1">
              <w:rPr>
                <w:rFonts w:asciiTheme="minorEastAsia" w:eastAsiaTheme="minorEastAsia" w:hAnsiTheme="minorEastAsia"/>
              </w:rPr>
              <w:t>4</w:t>
            </w:r>
            <w:r w:rsidRPr="00B210D1">
              <w:rPr>
                <w:rFonts w:asciiTheme="minorEastAsia" w:eastAsiaTheme="minorEastAsia" w:hAnsiTheme="minorEastAsia" w:hint="eastAsia"/>
              </w:rPr>
              <w:t>の</w:t>
            </w:r>
            <w:r w:rsidRPr="00B210D1">
              <w:rPr>
                <w:rFonts w:asciiTheme="minorEastAsia" w:eastAsiaTheme="minorEastAsia" w:hAnsiTheme="minorEastAsia"/>
              </w:rPr>
              <w:t>2</w:t>
            </w:r>
            <w:r w:rsidRPr="00B210D1">
              <w:rPr>
                <w:rFonts w:asciiTheme="minorEastAsia" w:eastAsiaTheme="minorEastAsia" w:hAnsiTheme="minorEastAsia" w:hint="eastAsia"/>
              </w:rPr>
              <w:t>第</w:t>
            </w:r>
            <w:r w:rsidRPr="00B210D1">
              <w:rPr>
                <w:rFonts w:asciiTheme="minorEastAsia" w:eastAsiaTheme="minorEastAsia" w:hAnsiTheme="minorEastAsia"/>
              </w:rPr>
              <w:t>1</w:t>
            </w:r>
            <w:r w:rsidRPr="00B210D1">
              <w:rPr>
                <w:rFonts w:asciiTheme="minorEastAsia" w:eastAsiaTheme="minorEastAsia" w:hAnsiTheme="minorEastAsia" w:hint="eastAsia"/>
              </w:rPr>
              <w:t>項</w:t>
            </w:r>
            <w:r w:rsidR="00B509CE" w:rsidRPr="00B210D1">
              <w:rPr>
                <w:rFonts w:asciiTheme="minorEastAsia" w:eastAsiaTheme="minorEastAsia" w:hAnsiTheme="minorEastAsia" w:hint="eastAsia"/>
              </w:rPr>
              <w:t>、</w:t>
            </w:r>
            <w:r w:rsidRPr="00B210D1">
              <w:rPr>
                <w:rFonts w:asciiTheme="minorEastAsia" w:eastAsiaTheme="minorEastAsia" w:hAnsiTheme="minorEastAsia" w:hint="eastAsia"/>
              </w:rPr>
              <w:t>第</w:t>
            </w:r>
            <w:r w:rsidRPr="00B210D1">
              <w:rPr>
                <w:rFonts w:asciiTheme="minorEastAsia" w:eastAsiaTheme="minorEastAsia" w:hAnsiTheme="minorEastAsia"/>
              </w:rPr>
              <w:t>19</w:t>
            </w:r>
            <w:r w:rsidRPr="00B210D1">
              <w:rPr>
                <w:rFonts w:asciiTheme="minorEastAsia" w:eastAsiaTheme="minorEastAsia" w:hAnsiTheme="minorEastAsia" w:hint="eastAsia"/>
              </w:rPr>
              <w:t>条の</w:t>
            </w:r>
            <w:r w:rsidRPr="00B210D1">
              <w:rPr>
                <w:rFonts w:asciiTheme="minorEastAsia" w:eastAsiaTheme="minorEastAsia" w:hAnsiTheme="minorEastAsia"/>
              </w:rPr>
              <w:t>5</w:t>
            </w:r>
            <w:r w:rsidRPr="00B210D1">
              <w:rPr>
                <w:rFonts w:asciiTheme="minorEastAsia" w:eastAsiaTheme="minorEastAsia" w:hAnsiTheme="minorEastAsia" w:hint="eastAsia"/>
              </w:rPr>
              <w:t>第</w:t>
            </w:r>
            <w:r w:rsidRPr="00B210D1">
              <w:rPr>
                <w:rFonts w:asciiTheme="minorEastAsia" w:eastAsiaTheme="minorEastAsia" w:hAnsiTheme="minorEastAsia"/>
              </w:rPr>
              <w:t>1</w:t>
            </w:r>
            <w:r w:rsidRPr="00B210D1">
              <w:rPr>
                <w:rFonts w:asciiTheme="minorEastAsia" w:eastAsiaTheme="minorEastAsia" w:hAnsiTheme="minorEastAsia" w:hint="eastAsia"/>
              </w:rPr>
              <w:t>項</w:t>
            </w:r>
            <w:r w:rsidR="00B509CE" w:rsidRPr="00B210D1">
              <w:rPr>
                <w:rFonts w:asciiTheme="minorEastAsia" w:eastAsiaTheme="minorEastAsia" w:hAnsiTheme="minorEastAsia" w:hint="eastAsia"/>
              </w:rPr>
              <w:t>、</w:t>
            </w:r>
            <w:r w:rsidR="00A66346" w:rsidRPr="00B210D1">
              <w:rPr>
                <w:rFonts w:asciiTheme="minorEastAsia" w:eastAsiaTheme="minorEastAsia" w:hAnsiTheme="minorEastAsia" w:hint="eastAsia"/>
              </w:rPr>
              <w:t>第19条の6第1項及び第19条の10第2項</w:t>
            </w:r>
          </w:p>
        </w:tc>
      </w:tr>
      <w:tr w:rsidR="00B530A2" w:rsidRPr="00B210D1" w:rsidTr="000974D8">
        <w:trPr>
          <w:trHeight w:val="298"/>
        </w:trPr>
        <w:tc>
          <w:tcPr>
            <w:tcW w:w="2237"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所管部課(室)係名</w:t>
            </w:r>
          </w:p>
        </w:tc>
        <w:tc>
          <w:tcPr>
            <w:tcW w:w="6715" w:type="dxa"/>
            <w:vAlign w:val="center"/>
          </w:tcPr>
          <w:p w:rsidR="004E0C92" w:rsidRPr="00B210D1" w:rsidRDefault="002F5293" w:rsidP="004E0C92">
            <w:pPr>
              <w:rPr>
                <w:rFonts w:asciiTheme="minorEastAsia" w:eastAsiaTheme="minorEastAsia" w:hAnsiTheme="minorEastAsia"/>
              </w:rPr>
            </w:pPr>
            <w:r w:rsidRPr="00B210D1">
              <w:rPr>
                <w:rFonts w:asciiTheme="minorEastAsia" w:eastAsiaTheme="minorEastAsia" w:hAnsiTheme="minorEastAsia" w:hint="eastAsia"/>
              </w:rPr>
              <w:t>環境部環境指導課一般廃棄物指導係</w:t>
            </w:r>
          </w:p>
          <w:p w:rsidR="00692B5E" w:rsidRPr="00B210D1" w:rsidRDefault="002F5293" w:rsidP="004E0C92">
            <w:pPr>
              <w:rPr>
                <w:rFonts w:asciiTheme="minorEastAsia" w:eastAsiaTheme="minorEastAsia" w:hAnsiTheme="minorEastAsia"/>
              </w:rPr>
            </w:pPr>
            <w:r w:rsidRPr="00B210D1">
              <w:rPr>
                <w:rFonts w:asciiTheme="minorEastAsia" w:eastAsiaTheme="minorEastAsia" w:hAnsiTheme="minorEastAsia" w:hint="eastAsia"/>
              </w:rPr>
              <w:t>環境部環境指導課産業廃棄物指導係</w:t>
            </w:r>
          </w:p>
        </w:tc>
      </w:tr>
      <w:tr w:rsidR="00384553" w:rsidRPr="00B210D1" w:rsidTr="000974D8">
        <w:trPr>
          <w:trHeight w:val="281"/>
        </w:trPr>
        <w:tc>
          <w:tcPr>
            <w:tcW w:w="707" w:type="dxa"/>
            <w:vMerge w:val="restart"/>
            <w:vAlign w:val="center"/>
          </w:tcPr>
          <w:p w:rsidR="00384553" w:rsidRPr="00B210D1" w:rsidRDefault="00384553" w:rsidP="00384553">
            <w:pPr>
              <w:jc w:val="center"/>
              <w:rPr>
                <w:rFonts w:asciiTheme="minorEastAsia" w:eastAsiaTheme="minorEastAsia" w:hAnsiTheme="minorEastAsia"/>
                <w:w w:val="200"/>
              </w:rPr>
            </w:pPr>
            <w:r w:rsidRPr="00B210D1">
              <w:rPr>
                <w:rFonts w:asciiTheme="minorEastAsia" w:eastAsiaTheme="minorEastAsia" w:hAnsiTheme="minorEastAsia" w:hint="eastAsia"/>
                <w:w w:val="200"/>
              </w:rPr>
              <w:t>処</w:t>
            </w:r>
          </w:p>
          <w:p w:rsidR="00384553" w:rsidRPr="00B210D1" w:rsidRDefault="00384553" w:rsidP="00384553">
            <w:pPr>
              <w:jc w:val="center"/>
              <w:rPr>
                <w:rFonts w:asciiTheme="minorEastAsia" w:eastAsiaTheme="minorEastAsia" w:hAnsiTheme="minorEastAsia"/>
                <w:w w:val="200"/>
              </w:rPr>
            </w:pPr>
          </w:p>
          <w:p w:rsidR="00384553" w:rsidRPr="00B210D1" w:rsidRDefault="00384553" w:rsidP="00384553">
            <w:pPr>
              <w:jc w:val="center"/>
              <w:rPr>
                <w:rFonts w:asciiTheme="minorEastAsia" w:eastAsiaTheme="minorEastAsia" w:hAnsiTheme="minorEastAsia"/>
                <w:w w:val="200"/>
              </w:rPr>
            </w:pPr>
          </w:p>
          <w:p w:rsidR="00384553" w:rsidRPr="00B210D1" w:rsidRDefault="00384553" w:rsidP="00384553">
            <w:pPr>
              <w:jc w:val="center"/>
              <w:rPr>
                <w:rFonts w:asciiTheme="minorEastAsia" w:eastAsiaTheme="minorEastAsia" w:hAnsiTheme="minorEastAsia"/>
                <w:w w:val="200"/>
              </w:rPr>
            </w:pPr>
            <w:r w:rsidRPr="00B210D1">
              <w:rPr>
                <w:rFonts w:asciiTheme="minorEastAsia" w:eastAsiaTheme="minorEastAsia" w:hAnsiTheme="minorEastAsia" w:hint="eastAsia"/>
                <w:w w:val="200"/>
              </w:rPr>
              <w:t>分</w:t>
            </w:r>
          </w:p>
          <w:p w:rsidR="00384553" w:rsidRPr="00B210D1" w:rsidRDefault="00384553" w:rsidP="00384553">
            <w:pPr>
              <w:jc w:val="center"/>
              <w:rPr>
                <w:rFonts w:asciiTheme="minorEastAsia" w:eastAsiaTheme="minorEastAsia" w:hAnsiTheme="minorEastAsia"/>
                <w:w w:val="200"/>
              </w:rPr>
            </w:pPr>
          </w:p>
          <w:p w:rsidR="00384553" w:rsidRPr="00B210D1" w:rsidRDefault="00384553" w:rsidP="00384553">
            <w:pPr>
              <w:jc w:val="center"/>
              <w:rPr>
                <w:rFonts w:asciiTheme="minorEastAsia" w:eastAsiaTheme="minorEastAsia" w:hAnsiTheme="minorEastAsia"/>
                <w:w w:val="200"/>
              </w:rPr>
            </w:pPr>
          </w:p>
          <w:p w:rsidR="00384553" w:rsidRPr="00B210D1" w:rsidRDefault="00384553" w:rsidP="00384553">
            <w:pPr>
              <w:jc w:val="center"/>
              <w:rPr>
                <w:rFonts w:asciiTheme="minorEastAsia" w:eastAsiaTheme="minorEastAsia" w:hAnsiTheme="minorEastAsia"/>
                <w:w w:val="200"/>
              </w:rPr>
            </w:pPr>
            <w:r w:rsidRPr="00B210D1">
              <w:rPr>
                <w:rFonts w:asciiTheme="minorEastAsia" w:eastAsiaTheme="minorEastAsia" w:hAnsiTheme="minorEastAsia" w:hint="eastAsia"/>
                <w:w w:val="200"/>
              </w:rPr>
              <w:t>基</w:t>
            </w:r>
          </w:p>
          <w:p w:rsidR="00384553" w:rsidRPr="00B210D1" w:rsidRDefault="00384553" w:rsidP="00384553">
            <w:pPr>
              <w:jc w:val="center"/>
              <w:rPr>
                <w:rFonts w:asciiTheme="minorEastAsia" w:eastAsiaTheme="minorEastAsia" w:hAnsiTheme="minorEastAsia"/>
                <w:w w:val="200"/>
              </w:rPr>
            </w:pPr>
          </w:p>
          <w:p w:rsidR="00384553" w:rsidRPr="00B210D1" w:rsidRDefault="00384553" w:rsidP="00384553">
            <w:pPr>
              <w:jc w:val="center"/>
              <w:rPr>
                <w:rFonts w:asciiTheme="minorEastAsia" w:eastAsiaTheme="minorEastAsia" w:hAnsiTheme="minorEastAsia"/>
                <w:w w:val="200"/>
              </w:rPr>
            </w:pPr>
          </w:p>
          <w:p w:rsidR="00384553" w:rsidRPr="00B210D1" w:rsidRDefault="00384553" w:rsidP="00384553">
            <w:pPr>
              <w:jc w:val="center"/>
              <w:rPr>
                <w:rFonts w:asciiTheme="minorEastAsia" w:eastAsiaTheme="minorEastAsia" w:hAnsiTheme="minorEastAsia"/>
                <w:w w:val="200"/>
              </w:rPr>
            </w:pPr>
            <w:r w:rsidRPr="00B210D1">
              <w:rPr>
                <w:rFonts w:asciiTheme="minorEastAsia" w:eastAsiaTheme="minorEastAsia" w:hAnsiTheme="minorEastAsia" w:hint="eastAsia"/>
                <w:w w:val="200"/>
              </w:rPr>
              <w:t>準</w:t>
            </w:r>
          </w:p>
        </w:tc>
        <w:tc>
          <w:tcPr>
            <w:tcW w:w="1530" w:type="dxa"/>
            <w:vAlign w:val="center"/>
          </w:tcPr>
          <w:p w:rsidR="00384553" w:rsidRPr="00B210D1" w:rsidRDefault="00384553" w:rsidP="00384553">
            <w:pPr>
              <w:ind w:firstLineChars="100" w:firstLine="210"/>
              <w:rPr>
                <w:rFonts w:asciiTheme="minorEastAsia" w:eastAsiaTheme="minorEastAsia" w:hAnsiTheme="minorEastAsia"/>
              </w:rPr>
            </w:pPr>
            <w:r w:rsidRPr="00B210D1">
              <w:rPr>
                <w:rFonts w:asciiTheme="minorEastAsia" w:eastAsiaTheme="minorEastAsia" w:hAnsiTheme="minorEastAsia" w:hint="eastAsia"/>
              </w:rPr>
              <w:t>関係条項</w:t>
            </w:r>
          </w:p>
        </w:tc>
        <w:tc>
          <w:tcPr>
            <w:tcW w:w="6715" w:type="dxa"/>
            <w:vAlign w:val="center"/>
          </w:tcPr>
          <w:p w:rsidR="00384553" w:rsidRPr="00B210D1" w:rsidRDefault="00384553" w:rsidP="00384553">
            <w:pPr>
              <w:rPr>
                <w:rFonts w:asciiTheme="minorEastAsia" w:eastAsiaTheme="minorEastAsia" w:hAnsiTheme="minorEastAsia"/>
              </w:rPr>
            </w:pPr>
            <w:r w:rsidRPr="00B210D1">
              <w:rPr>
                <w:rFonts w:asciiTheme="minorEastAsia" w:eastAsiaTheme="minorEastAsia" w:hAnsiTheme="minorEastAsia" w:hint="eastAsia"/>
              </w:rPr>
              <w:t>廃棄物処理法第6条の2第2項、第3項、第6項、第7項、第</w:t>
            </w:r>
            <w:r w:rsidRPr="00B210D1">
              <w:rPr>
                <w:rFonts w:asciiTheme="minorEastAsia" w:eastAsiaTheme="minorEastAsia" w:hAnsiTheme="minorEastAsia"/>
              </w:rPr>
              <w:t>7</w:t>
            </w:r>
            <w:r w:rsidRPr="00B210D1">
              <w:rPr>
                <w:rFonts w:asciiTheme="minorEastAsia" w:eastAsiaTheme="minorEastAsia" w:hAnsiTheme="minorEastAsia" w:hint="eastAsia"/>
              </w:rPr>
              <w:t>条第</w:t>
            </w:r>
            <w:r w:rsidRPr="00B210D1">
              <w:rPr>
                <w:rFonts w:asciiTheme="minorEastAsia" w:eastAsiaTheme="minorEastAsia" w:hAnsiTheme="minorEastAsia"/>
              </w:rPr>
              <w:t>1</w:t>
            </w:r>
            <w:r w:rsidRPr="00B210D1">
              <w:rPr>
                <w:rFonts w:asciiTheme="minorEastAsia" w:eastAsiaTheme="minorEastAsia" w:hAnsiTheme="minorEastAsia" w:hint="eastAsia"/>
              </w:rPr>
              <w:t>4項、</w:t>
            </w:r>
            <w:r w:rsidR="00EB18A4" w:rsidRPr="00B210D1">
              <w:rPr>
                <w:rFonts w:asciiTheme="minorEastAsia" w:eastAsiaTheme="minorEastAsia" w:hAnsiTheme="minorEastAsia" w:hint="eastAsia"/>
              </w:rPr>
              <w:t>第7条の2第3項、</w:t>
            </w:r>
            <w:r w:rsidRPr="00B210D1">
              <w:rPr>
                <w:rFonts w:asciiTheme="minorEastAsia" w:eastAsiaTheme="minorEastAsia" w:hAnsiTheme="minorEastAsia" w:hint="eastAsia"/>
              </w:rPr>
              <w:t>第12条第1項、第2項、</w:t>
            </w:r>
            <w:r w:rsidR="00733FA5" w:rsidRPr="00B210D1">
              <w:rPr>
                <w:rFonts w:asciiTheme="minorEastAsia" w:eastAsiaTheme="minorEastAsia" w:hAnsiTheme="minorEastAsia" w:hint="eastAsia"/>
              </w:rPr>
              <w:t>第5項</w:t>
            </w:r>
            <w:r w:rsidR="00973AF3" w:rsidRPr="00B210D1">
              <w:rPr>
                <w:rFonts w:asciiTheme="minorEastAsia" w:eastAsiaTheme="minorEastAsia" w:hAnsiTheme="minorEastAsia" w:hint="eastAsia"/>
              </w:rPr>
              <w:t>～</w:t>
            </w:r>
            <w:r w:rsidR="00733FA5" w:rsidRPr="00B210D1">
              <w:rPr>
                <w:rFonts w:asciiTheme="minorEastAsia" w:eastAsiaTheme="minorEastAsia" w:hAnsiTheme="minorEastAsia" w:hint="eastAsia"/>
              </w:rPr>
              <w:t>第</w:t>
            </w:r>
            <w:r w:rsidR="00973AF3" w:rsidRPr="00B210D1">
              <w:rPr>
                <w:rFonts w:asciiTheme="minorEastAsia" w:eastAsiaTheme="minorEastAsia" w:hAnsiTheme="minorEastAsia" w:hint="eastAsia"/>
              </w:rPr>
              <w:t>7</w:t>
            </w:r>
            <w:r w:rsidR="00733FA5" w:rsidRPr="00B210D1">
              <w:rPr>
                <w:rFonts w:asciiTheme="minorEastAsia" w:eastAsiaTheme="minorEastAsia" w:hAnsiTheme="minorEastAsia" w:hint="eastAsia"/>
              </w:rPr>
              <w:t>項、</w:t>
            </w:r>
            <w:r w:rsidRPr="00B210D1">
              <w:rPr>
                <w:rFonts w:asciiTheme="minorEastAsia" w:eastAsiaTheme="minorEastAsia" w:hAnsiTheme="minorEastAsia" w:hint="eastAsia"/>
              </w:rPr>
              <w:t>第12条の2第1</w:t>
            </w:r>
            <w:r w:rsidR="00733FA5" w:rsidRPr="00B210D1">
              <w:rPr>
                <w:rFonts w:asciiTheme="minorEastAsia" w:eastAsiaTheme="minorEastAsia" w:hAnsiTheme="minorEastAsia" w:hint="eastAsia"/>
              </w:rPr>
              <w:t>項、</w:t>
            </w:r>
            <w:r w:rsidRPr="00B210D1">
              <w:rPr>
                <w:rFonts w:asciiTheme="minorEastAsia" w:eastAsiaTheme="minorEastAsia" w:hAnsiTheme="minorEastAsia" w:hint="eastAsia"/>
              </w:rPr>
              <w:t>第2項、</w:t>
            </w:r>
            <w:r w:rsidR="00733FA5" w:rsidRPr="00B210D1">
              <w:rPr>
                <w:rFonts w:asciiTheme="minorEastAsia" w:eastAsiaTheme="minorEastAsia" w:hAnsiTheme="minorEastAsia" w:hint="eastAsia"/>
              </w:rPr>
              <w:t>第5</w:t>
            </w:r>
            <w:r w:rsidR="00973AF3" w:rsidRPr="00B210D1">
              <w:rPr>
                <w:rFonts w:asciiTheme="minorEastAsia" w:eastAsiaTheme="minorEastAsia" w:hAnsiTheme="minorEastAsia" w:hint="eastAsia"/>
              </w:rPr>
              <w:t>項～</w:t>
            </w:r>
            <w:r w:rsidR="00733FA5" w:rsidRPr="00B210D1">
              <w:rPr>
                <w:rFonts w:asciiTheme="minorEastAsia" w:eastAsiaTheme="minorEastAsia" w:hAnsiTheme="minorEastAsia" w:hint="eastAsia"/>
              </w:rPr>
              <w:t>第</w:t>
            </w:r>
            <w:r w:rsidR="00973AF3" w:rsidRPr="00B210D1">
              <w:rPr>
                <w:rFonts w:asciiTheme="minorEastAsia" w:eastAsiaTheme="minorEastAsia" w:hAnsiTheme="minorEastAsia" w:hint="eastAsia"/>
              </w:rPr>
              <w:t>7</w:t>
            </w:r>
            <w:r w:rsidR="00733FA5" w:rsidRPr="00B210D1">
              <w:rPr>
                <w:rFonts w:asciiTheme="minorEastAsia" w:eastAsiaTheme="minorEastAsia" w:hAnsiTheme="minorEastAsia" w:hint="eastAsia"/>
              </w:rPr>
              <w:t>項、第12条の3</w:t>
            </w:r>
            <w:r w:rsidR="00665362" w:rsidRPr="00B210D1">
              <w:rPr>
                <w:rFonts w:asciiTheme="minorEastAsia" w:eastAsiaTheme="minorEastAsia" w:hAnsiTheme="minorEastAsia" w:hint="eastAsia"/>
              </w:rPr>
              <w:t>第1項～第6項、第8項～第10項、第12条の4第2項～第4項、第12条の5第1項～第4項、第6項、第11項、</w:t>
            </w:r>
            <w:r w:rsidRPr="00B210D1">
              <w:rPr>
                <w:rFonts w:asciiTheme="minorEastAsia" w:eastAsiaTheme="minorEastAsia" w:hAnsiTheme="minorEastAsia" w:hint="eastAsia"/>
              </w:rPr>
              <w:t>第</w:t>
            </w:r>
            <w:r w:rsidRPr="00B210D1">
              <w:rPr>
                <w:rFonts w:asciiTheme="minorEastAsia" w:eastAsiaTheme="minorEastAsia" w:hAnsiTheme="minorEastAsia"/>
              </w:rPr>
              <w:t>14</w:t>
            </w:r>
            <w:r w:rsidRPr="00B210D1">
              <w:rPr>
                <w:rFonts w:asciiTheme="minorEastAsia" w:eastAsiaTheme="minorEastAsia" w:hAnsiTheme="minorEastAsia" w:hint="eastAsia"/>
              </w:rPr>
              <w:t>条</w:t>
            </w:r>
            <w:r w:rsidR="00EB18A4" w:rsidRPr="00B210D1">
              <w:rPr>
                <w:rFonts w:asciiTheme="minorEastAsia" w:eastAsiaTheme="minorEastAsia" w:hAnsiTheme="minorEastAsia" w:hint="eastAsia"/>
              </w:rPr>
              <w:t>第1項、第2項、第6項、第7項、</w:t>
            </w:r>
            <w:r w:rsidRPr="00B210D1">
              <w:rPr>
                <w:rFonts w:asciiTheme="minorEastAsia" w:eastAsiaTheme="minorEastAsia" w:hAnsiTheme="minorEastAsia" w:hint="eastAsia"/>
              </w:rPr>
              <w:t>第</w:t>
            </w:r>
            <w:r w:rsidRPr="00B210D1">
              <w:rPr>
                <w:rFonts w:asciiTheme="minorEastAsia" w:eastAsiaTheme="minorEastAsia" w:hAnsiTheme="minorEastAsia"/>
              </w:rPr>
              <w:t>1</w:t>
            </w:r>
            <w:r w:rsidR="00733FA5" w:rsidRPr="00B210D1">
              <w:rPr>
                <w:rFonts w:asciiTheme="minorEastAsia" w:eastAsiaTheme="minorEastAsia" w:hAnsiTheme="minorEastAsia" w:hint="eastAsia"/>
              </w:rPr>
              <w:t>6</w:t>
            </w:r>
            <w:r w:rsidRPr="00B210D1">
              <w:rPr>
                <w:rFonts w:asciiTheme="minorEastAsia" w:eastAsiaTheme="minorEastAsia" w:hAnsiTheme="minorEastAsia" w:hint="eastAsia"/>
              </w:rPr>
              <w:t>項、</w:t>
            </w:r>
            <w:r w:rsidR="00EB18A4" w:rsidRPr="00B210D1">
              <w:rPr>
                <w:rFonts w:asciiTheme="minorEastAsia" w:eastAsiaTheme="minorEastAsia" w:hAnsiTheme="minorEastAsia" w:hint="eastAsia"/>
              </w:rPr>
              <w:t>第14条の2第3項、第14条の3の2第1項、第2項、</w:t>
            </w:r>
            <w:r w:rsidRPr="00B210D1">
              <w:rPr>
                <w:rFonts w:asciiTheme="minorEastAsia" w:eastAsiaTheme="minorEastAsia" w:hAnsiTheme="minorEastAsia" w:hint="eastAsia"/>
              </w:rPr>
              <w:t>14条の4</w:t>
            </w:r>
            <w:r w:rsidR="00EB18A4" w:rsidRPr="00B210D1">
              <w:rPr>
                <w:rFonts w:asciiTheme="minorEastAsia" w:eastAsiaTheme="minorEastAsia" w:hAnsiTheme="minorEastAsia" w:hint="eastAsia"/>
              </w:rPr>
              <w:t>第1項、第2項、第6項、第7項、</w:t>
            </w:r>
            <w:r w:rsidRPr="00B210D1">
              <w:rPr>
                <w:rFonts w:asciiTheme="minorEastAsia" w:eastAsiaTheme="minorEastAsia" w:hAnsiTheme="minorEastAsia" w:hint="eastAsia"/>
              </w:rPr>
              <w:t>第1</w:t>
            </w:r>
            <w:r w:rsidR="00733FA5" w:rsidRPr="00B210D1">
              <w:rPr>
                <w:rFonts w:asciiTheme="minorEastAsia" w:eastAsiaTheme="minorEastAsia" w:hAnsiTheme="minorEastAsia" w:hint="eastAsia"/>
              </w:rPr>
              <w:t>6</w:t>
            </w:r>
            <w:r w:rsidRPr="00B210D1">
              <w:rPr>
                <w:rFonts w:asciiTheme="minorEastAsia" w:eastAsiaTheme="minorEastAsia" w:hAnsiTheme="minorEastAsia" w:hint="eastAsia"/>
              </w:rPr>
              <w:t>項、</w:t>
            </w:r>
            <w:r w:rsidR="00EB18A4" w:rsidRPr="00B210D1">
              <w:rPr>
                <w:rFonts w:asciiTheme="minorEastAsia" w:eastAsiaTheme="minorEastAsia" w:hAnsiTheme="minorEastAsia" w:hint="eastAsia"/>
              </w:rPr>
              <w:t>第14条の5第3項、第14条の6、</w:t>
            </w:r>
            <w:r w:rsidRPr="00B210D1">
              <w:rPr>
                <w:rFonts w:asciiTheme="minorEastAsia" w:eastAsiaTheme="minorEastAsia" w:hAnsiTheme="minorEastAsia" w:hint="eastAsia"/>
              </w:rPr>
              <w:t>第</w:t>
            </w:r>
            <w:r w:rsidRPr="00B210D1">
              <w:rPr>
                <w:rFonts w:asciiTheme="minorEastAsia" w:eastAsiaTheme="minorEastAsia" w:hAnsiTheme="minorEastAsia"/>
              </w:rPr>
              <w:t>17</w:t>
            </w:r>
            <w:r w:rsidRPr="00B210D1">
              <w:rPr>
                <w:rFonts w:asciiTheme="minorEastAsia" w:eastAsiaTheme="minorEastAsia" w:hAnsiTheme="minorEastAsia" w:hint="eastAsia"/>
              </w:rPr>
              <w:t>条の</w:t>
            </w:r>
            <w:r w:rsidRPr="00B210D1">
              <w:rPr>
                <w:rFonts w:asciiTheme="minorEastAsia" w:eastAsiaTheme="minorEastAsia" w:hAnsiTheme="minorEastAsia"/>
              </w:rPr>
              <w:t>2</w:t>
            </w:r>
            <w:r w:rsidRPr="00B210D1">
              <w:rPr>
                <w:rFonts w:asciiTheme="minorEastAsia" w:eastAsiaTheme="minorEastAsia" w:hAnsiTheme="minorEastAsia" w:hint="eastAsia"/>
              </w:rPr>
              <w:t>第</w:t>
            </w:r>
            <w:r w:rsidRPr="00B210D1">
              <w:rPr>
                <w:rFonts w:asciiTheme="minorEastAsia" w:eastAsiaTheme="minorEastAsia" w:hAnsiTheme="minorEastAsia"/>
              </w:rPr>
              <w:t>3</w:t>
            </w:r>
            <w:r w:rsidRPr="00B210D1">
              <w:rPr>
                <w:rFonts w:asciiTheme="minorEastAsia" w:eastAsiaTheme="minorEastAsia" w:hAnsiTheme="minorEastAsia" w:hint="eastAsia"/>
              </w:rPr>
              <w:t>項</w:t>
            </w:r>
            <w:r w:rsidR="00973AF3" w:rsidRPr="00B210D1">
              <w:rPr>
                <w:rFonts w:asciiTheme="minorEastAsia" w:eastAsiaTheme="minorEastAsia" w:hAnsiTheme="minorEastAsia" w:hint="eastAsia"/>
              </w:rPr>
              <w:t>、第21条の3第1項及び第2項</w:t>
            </w:r>
          </w:p>
          <w:p w:rsidR="00384553" w:rsidRPr="00B210D1" w:rsidRDefault="00384553" w:rsidP="00384553">
            <w:pPr>
              <w:rPr>
                <w:rFonts w:asciiTheme="minorEastAsia" w:eastAsiaTheme="minorEastAsia" w:hAnsiTheme="minorEastAsia"/>
              </w:rPr>
            </w:pPr>
            <w:r w:rsidRPr="00B210D1">
              <w:rPr>
                <w:rFonts w:asciiTheme="minorEastAsia" w:eastAsiaTheme="minorEastAsia" w:hAnsiTheme="minorEastAsia" w:hint="eastAsia"/>
              </w:rPr>
              <w:t>廃棄物処理法施行令第3条、</w:t>
            </w:r>
            <w:r w:rsidR="00665362" w:rsidRPr="00B210D1">
              <w:rPr>
                <w:rFonts w:asciiTheme="minorEastAsia" w:eastAsiaTheme="minorEastAsia" w:hAnsiTheme="minorEastAsia" w:hint="eastAsia"/>
              </w:rPr>
              <w:t>第4条、</w:t>
            </w:r>
            <w:r w:rsidRPr="00B210D1">
              <w:rPr>
                <w:rFonts w:asciiTheme="minorEastAsia" w:eastAsiaTheme="minorEastAsia" w:hAnsiTheme="minorEastAsia" w:hint="eastAsia"/>
              </w:rPr>
              <w:t>第4条の2、</w:t>
            </w:r>
            <w:r w:rsidR="00665362" w:rsidRPr="00B210D1">
              <w:rPr>
                <w:rFonts w:asciiTheme="minorEastAsia" w:eastAsiaTheme="minorEastAsia" w:hAnsiTheme="minorEastAsia" w:hint="eastAsia"/>
              </w:rPr>
              <w:t>第4条の3、第4条の4、</w:t>
            </w:r>
            <w:r w:rsidRPr="00B210D1">
              <w:rPr>
                <w:rFonts w:asciiTheme="minorEastAsia" w:eastAsiaTheme="minorEastAsia" w:hAnsiTheme="minorEastAsia" w:hint="eastAsia"/>
              </w:rPr>
              <w:t>第6条</w:t>
            </w:r>
            <w:r w:rsidR="00665362" w:rsidRPr="00B210D1">
              <w:rPr>
                <w:rFonts w:asciiTheme="minorEastAsia" w:eastAsiaTheme="minorEastAsia" w:hAnsiTheme="minorEastAsia" w:hint="eastAsia"/>
              </w:rPr>
              <w:t>、第6条の2、第6条の5</w:t>
            </w:r>
            <w:r w:rsidRPr="00B210D1">
              <w:rPr>
                <w:rFonts w:asciiTheme="minorEastAsia" w:eastAsiaTheme="minorEastAsia" w:hAnsiTheme="minorEastAsia" w:hint="eastAsia"/>
              </w:rPr>
              <w:t>及び第6条の</w:t>
            </w:r>
            <w:r w:rsidR="00665362" w:rsidRPr="00B210D1">
              <w:rPr>
                <w:rFonts w:asciiTheme="minorEastAsia" w:eastAsiaTheme="minorEastAsia" w:hAnsiTheme="minorEastAsia" w:hint="eastAsia"/>
              </w:rPr>
              <w:t>6</w:t>
            </w:r>
          </w:p>
          <w:p w:rsidR="00384553" w:rsidRPr="00B210D1" w:rsidRDefault="00384553" w:rsidP="00384553">
            <w:pPr>
              <w:rPr>
                <w:rFonts w:asciiTheme="minorEastAsia" w:eastAsiaTheme="minorEastAsia" w:hAnsiTheme="minorEastAsia"/>
              </w:rPr>
            </w:pPr>
            <w:r w:rsidRPr="00B210D1">
              <w:rPr>
                <w:rFonts w:asciiTheme="minorEastAsia" w:eastAsiaTheme="minorEastAsia" w:hAnsiTheme="minorEastAsia" w:hint="eastAsia"/>
              </w:rPr>
              <w:t>廃棄物処理法施行規則第8条及び第8条の13</w:t>
            </w:r>
          </w:p>
          <w:p w:rsidR="00384553" w:rsidRPr="00B210D1" w:rsidRDefault="00384553" w:rsidP="00384553">
            <w:pPr>
              <w:rPr>
                <w:rFonts w:asciiTheme="minorEastAsia" w:eastAsiaTheme="minorEastAsia" w:hAnsiTheme="minorEastAsia"/>
              </w:rPr>
            </w:pPr>
            <w:r w:rsidRPr="00B210D1">
              <w:rPr>
                <w:rFonts w:asciiTheme="minorEastAsia" w:eastAsiaTheme="minorEastAsia" w:hAnsiTheme="minorEastAsia" w:hint="eastAsia"/>
              </w:rPr>
              <w:t>要綱第</w:t>
            </w:r>
            <w:r w:rsidRPr="00B210D1">
              <w:rPr>
                <w:rFonts w:asciiTheme="minorEastAsia" w:eastAsiaTheme="minorEastAsia" w:hAnsiTheme="minorEastAsia"/>
              </w:rPr>
              <w:t>3</w:t>
            </w:r>
            <w:r w:rsidRPr="00B210D1">
              <w:rPr>
                <w:rFonts w:asciiTheme="minorEastAsia" w:eastAsiaTheme="minorEastAsia" w:hAnsiTheme="minorEastAsia" w:hint="eastAsia"/>
              </w:rPr>
              <w:t>条及び別表</w:t>
            </w:r>
          </w:p>
        </w:tc>
      </w:tr>
      <w:tr w:rsidR="000974D8" w:rsidRPr="00B210D1" w:rsidTr="00384553">
        <w:trPr>
          <w:trHeight w:val="5687"/>
        </w:trPr>
        <w:tc>
          <w:tcPr>
            <w:tcW w:w="707" w:type="dxa"/>
            <w:vMerge/>
            <w:vAlign w:val="center"/>
          </w:tcPr>
          <w:p w:rsidR="000974D8" w:rsidRPr="00B210D1" w:rsidRDefault="000974D8" w:rsidP="000974D8">
            <w:pPr>
              <w:jc w:val="center"/>
              <w:rPr>
                <w:rFonts w:asciiTheme="minorEastAsia" w:eastAsiaTheme="minorEastAsia" w:hAnsiTheme="minorEastAsia"/>
                <w:w w:val="200"/>
              </w:rPr>
            </w:pPr>
          </w:p>
        </w:tc>
        <w:tc>
          <w:tcPr>
            <w:tcW w:w="1530" w:type="dxa"/>
            <w:vAlign w:val="center"/>
          </w:tcPr>
          <w:p w:rsidR="000974D8" w:rsidRPr="00B210D1" w:rsidRDefault="000974D8" w:rsidP="000974D8">
            <w:pPr>
              <w:jc w:val="center"/>
              <w:rPr>
                <w:rFonts w:asciiTheme="minorEastAsia" w:eastAsiaTheme="minorEastAsia" w:hAnsiTheme="minorEastAsia"/>
              </w:rPr>
            </w:pPr>
            <w:r w:rsidRPr="00B210D1">
              <w:rPr>
                <w:rFonts w:asciiTheme="minorEastAsia" w:eastAsiaTheme="minorEastAsia" w:hAnsiTheme="minorEastAsia" w:hint="eastAsia"/>
              </w:rPr>
              <w:t xml:space="preserve">基 </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準</w:t>
            </w:r>
          </w:p>
        </w:tc>
        <w:tc>
          <w:tcPr>
            <w:tcW w:w="6715" w:type="dxa"/>
          </w:tcPr>
          <w:p w:rsidR="00665362" w:rsidRPr="00B210D1" w:rsidRDefault="00665362" w:rsidP="000974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◎廃棄物処理法</w:t>
            </w:r>
          </w:p>
          <w:p w:rsidR="00665362" w:rsidRPr="00B210D1" w:rsidRDefault="00665362" w:rsidP="000974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 xml:space="preserve">第19条の4第1項 </w:t>
            </w:r>
          </w:p>
          <w:p w:rsidR="00665362" w:rsidRPr="00B210D1" w:rsidRDefault="00665362" w:rsidP="006653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 xml:space="preserve">第19条の4の2第1項 </w:t>
            </w:r>
          </w:p>
          <w:p w:rsidR="00665362" w:rsidRPr="00B210D1" w:rsidRDefault="00665362" w:rsidP="006653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 xml:space="preserve">第19条の5第1項 </w:t>
            </w:r>
          </w:p>
          <w:p w:rsidR="00665362" w:rsidRPr="00B210D1" w:rsidRDefault="00665362" w:rsidP="006653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 xml:space="preserve">第19条の6第1項 </w:t>
            </w:r>
          </w:p>
          <w:p w:rsidR="00665362" w:rsidRPr="00B210D1" w:rsidRDefault="00665362" w:rsidP="006653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 xml:space="preserve">第19条の10第2項 </w:t>
            </w:r>
          </w:p>
          <w:p w:rsidR="00665362" w:rsidRPr="00B210D1" w:rsidRDefault="00665362" w:rsidP="006653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 xml:space="preserve"> </w:t>
            </w:r>
          </w:p>
          <w:p w:rsidR="000974D8" w:rsidRPr="00B210D1" w:rsidRDefault="000974D8" w:rsidP="000974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◎廃棄物処理法施行令</w:t>
            </w:r>
          </w:p>
          <w:p w:rsidR="000974D8" w:rsidRPr="00B210D1" w:rsidRDefault="000974D8" w:rsidP="000974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第3条</w:t>
            </w:r>
          </w:p>
          <w:p w:rsidR="000974D8" w:rsidRPr="00B210D1" w:rsidRDefault="000974D8" w:rsidP="000974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第4条</w:t>
            </w:r>
          </w:p>
          <w:p w:rsidR="000974D8" w:rsidRPr="00B210D1" w:rsidRDefault="000974D8" w:rsidP="000974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第4条の2</w:t>
            </w:r>
          </w:p>
          <w:p w:rsidR="000974D8" w:rsidRPr="00B210D1" w:rsidRDefault="000974D8" w:rsidP="000974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第4条の3</w:t>
            </w:r>
          </w:p>
          <w:p w:rsidR="000974D8" w:rsidRPr="00B210D1" w:rsidRDefault="000974D8" w:rsidP="000974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第4条の4</w:t>
            </w:r>
          </w:p>
          <w:p w:rsidR="000974D8" w:rsidRPr="00B210D1" w:rsidRDefault="000974D8" w:rsidP="000974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第6条</w:t>
            </w:r>
          </w:p>
          <w:p w:rsidR="000974D8" w:rsidRPr="00B210D1" w:rsidRDefault="000974D8" w:rsidP="000974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第6条の2</w:t>
            </w:r>
          </w:p>
          <w:p w:rsidR="000974D8" w:rsidRPr="00B210D1" w:rsidRDefault="000974D8" w:rsidP="000974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第6条の5</w:t>
            </w:r>
          </w:p>
          <w:p w:rsidR="000974D8" w:rsidRPr="00B210D1" w:rsidRDefault="000974D8" w:rsidP="000974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第6条の6</w:t>
            </w:r>
          </w:p>
          <w:p w:rsidR="000974D8" w:rsidRPr="00B210D1" w:rsidRDefault="00EB18A4" w:rsidP="00EB1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 xml:space="preserve"> </w:t>
            </w:r>
          </w:p>
          <w:p w:rsidR="00EB18A4" w:rsidRPr="00B210D1" w:rsidRDefault="00EB18A4" w:rsidP="00EB1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◎廃棄物処理法施行規則</w:t>
            </w:r>
          </w:p>
          <w:p w:rsidR="00EB18A4" w:rsidRPr="00B210D1" w:rsidRDefault="00EB18A4" w:rsidP="00EB1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第8条</w:t>
            </w:r>
          </w:p>
          <w:p w:rsidR="00EB18A4" w:rsidRPr="00B210D1" w:rsidRDefault="00EB18A4" w:rsidP="00EB1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 xml:space="preserve">第8条の13 </w:t>
            </w:r>
          </w:p>
          <w:p w:rsidR="00EB18A4" w:rsidRPr="00B210D1" w:rsidRDefault="00EB18A4" w:rsidP="00EB1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rPr>
                <w:rFonts w:asciiTheme="minorEastAsia" w:eastAsiaTheme="minorEastAsia" w:hAnsiTheme="minorEastAsia" w:cs="ＭＳ Ｐゴシック"/>
                <w:b/>
                <w:kern w:val="0"/>
                <w:sz w:val="18"/>
                <w:szCs w:val="18"/>
                <w:lang w:val="ja-JP"/>
              </w:rPr>
            </w:pPr>
          </w:p>
          <w:p w:rsidR="000974D8" w:rsidRPr="00B210D1" w:rsidRDefault="000974D8" w:rsidP="000974D8">
            <w:pPr>
              <w:adjustRightInd w:val="0"/>
              <w:spacing w:line="240" w:lineRule="exact"/>
              <w:ind w:left="181" w:hangingChars="100" w:hanging="181"/>
              <w:rPr>
                <w:rFonts w:asciiTheme="minorEastAsia" w:eastAsiaTheme="minorEastAsia" w:hAnsiTheme="minorEastAsia" w:cs="ＭＳ 明朝"/>
                <w:b/>
                <w:kern w:val="0"/>
                <w:sz w:val="18"/>
                <w:szCs w:val="18"/>
              </w:rPr>
            </w:pPr>
            <w:r w:rsidRPr="00B210D1">
              <w:rPr>
                <w:rFonts w:asciiTheme="minorEastAsia" w:eastAsiaTheme="minorEastAsia" w:hAnsiTheme="minorEastAsia"/>
                <w:b/>
                <w:sz w:val="18"/>
                <w:szCs w:val="18"/>
              </w:rPr>
              <w:t>◎要綱</w:t>
            </w:r>
          </w:p>
          <w:p w:rsidR="000974D8" w:rsidRPr="00B210D1" w:rsidRDefault="000974D8" w:rsidP="000974D8">
            <w:pPr>
              <w:adjustRightInd w:val="0"/>
              <w:spacing w:line="240" w:lineRule="exact"/>
              <w:ind w:left="100" w:hanging="100"/>
              <w:rPr>
                <w:rFonts w:asciiTheme="minorEastAsia" w:eastAsiaTheme="minorEastAsia" w:hAnsiTheme="minorEastAsia"/>
                <w:sz w:val="18"/>
                <w:szCs w:val="18"/>
              </w:rPr>
            </w:pPr>
            <w:r w:rsidRPr="00B210D1">
              <w:rPr>
                <w:rFonts w:asciiTheme="minorEastAsia" w:eastAsiaTheme="minorEastAsia" w:hAnsiTheme="minorEastAsia" w:cs="ＭＳ 明朝"/>
                <w:b/>
                <w:kern w:val="0"/>
                <w:sz w:val="18"/>
                <w:szCs w:val="18"/>
              </w:rPr>
              <w:t>第3条</w:t>
            </w:r>
            <w:r w:rsidRPr="00B210D1">
              <w:rPr>
                <w:rFonts w:asciiTheme="minorEastAsia" w:eastAsiaTheme="minorEastAsia" w:hAnsiTheme="minorEastAsia" w:cs="ＭＳ 明朝" w:hint="eastAsia"/>
                <w:kern w:val="0"/>
                <w:sz w:val="18"/>
                <w:szCs w:val="18"/>
              </w:rPr>
              <w:t xml:space="preserve">　</w:t>
            </w:r>
            <w:r w:rsidRPr="00B210D1">
              <w:rPr>
                <w:rFonts w:asciiTheme="minorEastAsia" w:eastAsiaTheme="minorEastAsia" w:hAnsiTheme="minorEastAsia" w:cs="ＭＳ 明朝"/>
                <w:kern w:val="0"/>
                <w:sz w:val="18"/>
                <w:szCs w:val="18"/>
              </w:rPr>
              <w:t>市長は、処理業者又は設置者に対して行政処分を行うに当たっては、別表を基準として行うものとする｡この場合において、市長は、処理業者又は設置者の違反行為に係る情状を斟酌して行政処分の内容を加重し、又は軽減することができる｡</w:t>
            </w:r>
          </w:p>
        </w:tc>
      </w:tr>
      <w:tr w:rsidR="000974D8" w:rsidRPr="00B210D1" w:rsidTr="000974D8">
        <w:tc>
          <w:tcPr>
            <w:tcW w:w="707" w:type="dxa"/>
            <w:vMerge/>
            <w:vAlign w:val="center"/>
          </w:tcPr>
          <w:p w:rsidR="000974D8" w:rsidRPr="00B210D1" w:rsidRDefault="000974D8" w:rsidP="000974D8">
            <w:pPr>
              <w:jc w:val="center"/>
              <w:rPr>
                <w:rFonts w:asciiTheme="minorEastAsia" w:eastAsiaTheme="minorEastAsia" w:hAnsiTheme="minorEastAsia"/>
              </w:rPr>
            </w:pPr>
          </w:p>
        </w:tc>
        <w:tc>
          <w:tcPr>
            <w:tcW w:w="1530" w:type="dxa"/>
            <w:vAlign w:val="center"/>
          </w:tcPr>
          <w:p w:rsidR="000974D8" w:rsidRPr="00B210D1" w:rsidRDefault="000974D8" w:rsidP="000974D8">
            <w:pPr>
              <w:jc w:val="center"/>
              <w:rPr>
                <w:rFonts w:asciiTheme="minorEastAsia" w:eastAsiaTheme="minorEastAsia" w:hAnsiTheme="minorEastAsia"/>
              </w:rPr>
            </w:pPr>
            <w:r w:rsidRPr="00B210D1">
              <w:rPr>
                <w:rFonts w:asciiTheme="minorEastAsia" w:eastAsiaTheme="minorEastAsia" w:hAnsiTheme="minorEastAsia" w:hint="eastAsia"/>
              </w:rPr>
              <w:t>参考事項</w:t>
            </w:r>
          </w:p>
        </w:tc>
        <w:tc>
          <w:tcPr>
            <w:tcW w:w="6715" w:type="dxa"/>
          </w:tcPr>
          <w:p w:rsidR="000974D8" w:rsidRPr="00B210D1" w:rsidRDefault="000974D8" w:rsidP="000974D8">
            <w:pPr>
              <w:rPr>
                <w:rFonts w:asciiTheme="minorEastAsia" w:eastAsiaTheme="minorEastAsia" w:hAnsiTheme="minorEastAsia"/>
              </w:rPr>
            </w:pPr>
          </w:p>
        </w:tc>
      </w:tr>
      <w:tr w:rsidR="000974D8" w:rsidRPr="00B210D1" w:rsidTr="00EB18A4">
        <w:trPr>
          <w:trHeight w:val="417"/>
        </w:trPr>
        <w:tc>
          <w:tcPr>
            <w:tcW w:w="2237" w:type="dxa"/>
            <w:gridSpan w:val="2"/>
            <w:vAlign w:val="center"/>
          </w:tcPr>
          <w:p w:rsidR="000974D8" w:rsidRPr="00B210D1" w:rsidRDefault="000974D8" w:rsidP="000974D8">
            <w:pPr>
              <w:jc w:val="center"/>
              <w:rPr>
                <w:rFonts w:asciiTheme="minorEastAsia" w:eastAsiaTheme="minorEastAsia" w:hAnsiTheme="minorEastAsia"/>
              </w:rPr>
            </w:pPr>
            <w:r w:rsidRPr="00B210D1">
              <w:rPr>
                <w:rFonts w:asciiTheme="minorEastAsia" w:eastAsiaTheme="minorEastAsia" w:hAnsiTheme="minorEastAsia" w:hint="eastAsia"/>
              </w:rPr>
              <w:lastRenderedPageBreak/>
              <w:t>備考</w:t>
            </w:r>
          </w:p>
        </w:tc>
        <w:tc>
          <w:tcPr>
            <w:tcW w:w="6715" w:type="dxa"/>
            <w:vAlign w:val="center"/>
          </w:tcPr>
          <w:p w:rsidR="000974D8" w:rsidRPr="00B210D1" w:rsidRDefault="000974D8" w:rsidP="00EB18A4">
            <w:pPr>
              <w:rPr>
                <w:rFonts w:asciiTheme="minorEastAsia" w:eastAsiaTheme="minorEastAsia" w:hAnsiTheme="minorEastAsia"/>
              </w:rPr>
            </w:pPr>
          </w:p>
          <w:p w:rsidR="00F66502" w:rsidRPr="00B210D1" w:rsidRDefault="00F66502" w:rsidP="00EB18A4">
            <w:pPr>
              <w:rPr>
                <w:rFonts w:asciiTheme="minorEastAsia" w:eastAsiaTheme="minorEastAsia" w:hAnsiTheme="minorEastAsia"/>
              </w:rPr>
            </w:pPr>
          </w:p>
        </w:tc>
      </w:tr>
    </w:tbl>
    <w:p w:rsidR="00F45228" w:rsidRPr="00B210D1" w:rsidRDefault="00F45228">
      <w:pPr>
        <w:widowControl/>
        <w:jc w:val="left"/>
        <w:rPr>
          <w:rFonts w:ascii="ＭＳ ゴシック" w:eastAsia="ＭＳ ゴシック" w:hAnsi="ＭＳ ゴシック"/>
          <w:w w:val="200"/>
        </w:rPr>
      </w:pPr>
    </w:p>
    <w:p w:rsidR="000D1D8C" w:rsidRPr="00B210D1" w:rsidRDefault="000D1D8C" w:rsidP="00692B5E">
      <w:pPr>
        <w:ind w:left="1680" w:hangingChars="400" w:hanging="1680"/>
        <w:rPr>
          <w:rFonts w:ascii="ＭＳ ゴシック" w:eastAsia="ＭＳ ゴシック" w:hAnsi="ＭＳ ゴシック"/>
          <w:w w:val="200"/>
          <w:u w:val="single"/>
        </w:rPr>
        <w:sectPr w:rsidR="000D1D8C" w:rsidRPr="00B210D1" w:rsidSect="00DC2DF7">
          <w:pgSz w:w="11906" w:h="16838" w:code="9"/>
          <w:pgMar w:top="1418" w:right="1418" w:bottom="1418" w:left="1418" w:header="851" w:footer="992" w:gutter="0"/>
          <w:cols w:space="425"/>
          <w:docGrid w:type="linesAndChars" w:linePitch="333"/>
        </w:sectPr>
      </w:pPr>
    </w:p>
    <w:p w:rsidR="00692B5E" w:rsidRPr="00B210D1" w:rsidRDefault="002F5293" w:rsidP="00692B5E">
      <w:pPr>
        <w:ind w:left="1680" w:hangingChars="400" w:hanging="1680"/>
        <w:rPr>
          <w:rFonts w:ascii="ＭＳ ゴシック" w:eastAsia="ＭＳ ゴシック" w:hAnsi="ＭＳ ゴシック"/>
          <w:w w:val="200"/>
          <w:u w:val="single"/>
        </w:rPr>
      </w:pPr>
      <w:r w:rsidRPr="00B210D1">
        <w:rPr>
          <w:rFonts w:ascii="ＭＳ ゴシック" w:eastAsia="ＭＳ ゴシック" w:hAnsi="ＭＳ ゴシック"/>
          <w:w w:val="200"/>
          <w:u w:val="single"/>
        </w:rPr>
        <w:lastRenderedPageBreak/>
        <w:t>様式Ｂ－２</w:t>
      </w:r>
    </w:p>
    <w:p w:rsidR="00692B5E" w:rsidRPr="00B210D1" w:rsidRDefault="002F5293" w:rsidP="00692B5E">
      <w:pPr>
        <w:ind w:left="1680" w:hangingChars="400" w:hanging="1680"/>
        <w:jc w:val="center"/>
        <w:rPr>
          <w:rFonts w:ascii="ＭＳ ゴシック" w:eastAsia="ＭＳ ゴシック" w:hAnsi="ＭＳ ゴシック"/>
          <w:w w:val="200"/>
        </w:rPr>
      </w:pPr>
      <w:r w:rsidRPr="00B210D1">
        <w:rPr>
          <w:rFonts w:ascii="ＭＳ ゴシック" w:eastAsia="ＭＳ ゴシック" w:hAnsi="ＭＳ ゴシック"/>
          <w:w w:val="200"/>
        </w:rPr>
        <w:t>不利益処分の処分基準</w:t>
      </w:r>
    </w:p>
    <w:p w:rsidR="00692B5E" w:rsidRPr="00B210D1" w:rsidRDefault="00692B5E" w:rsidP="00692B5E">
      <w:pPr>
        <w:ind w:left="840" w:hangingChars="400" w:hanging="8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31"/>
        <w:gridCol w:w="6714"/>
      </w:tblGrid>
      <w:tr w:rsidR="00B210D1" w:rsidRPr="00B210D1" w:rsidTr="00540989">
        <w:trPr>
          <w:trHeight w:val="320"/>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処</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分</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名</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土地の形質の変更に関する措置命令</w:t>
            </w:r>
          </w:p>
        </w:tc>
      </w:tr>
      <w:tr w:rsidR="00B210D1" w:rsidRPr="00B210D1" w:rsidTr="00540989">
        <w:trPr>
          <w:trHeight w:val="232"/>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根拠法令及び条項</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廃棄物処理法第</w:t>
            </w:r>
            <w:r w:rsidRPr="00B210D1">
              <w:rPr>
                <w:rFonts w:asciiTheme="minorEastAsia" w:eastAsiaTheme="minorEastAsia" w:hAnsiTheme="minorEastAsia"/>
              </w:rPr>
              <w:t>19</w:t>
            </w:r>
            <w:r w:rsidRPr="00B210D1">
              <w:rPr>
                <w:rFonts w:asciiTheme="minorEastAsia" w:eastAsiaTheme="minorEastAsia" w:hAnsiTheme="minorEastAsia" w:hint="eastAsia"/>
              </w:rPr>
              <w:t>条の</w:t>
            </w:r>
            <w:r w:rsidRPr="00B210D1">
              <w:rPr>
                <w:rFonts w:asciiTheme="minorEastAsia" w:eastAsiaTheme="minorEastAsia" w:hAnsiTheme="minorEastAsia"/>
              </w:rPr>
              <w:t>11</w:t>
            </w:r>
          </w:p>
        </w:tc>
      </w:tr>
      <w:tr w:rsidR="00B210D1" w:rsidRPr="00B210D1" w:rsidTr="00540989">
        <w:trPr>
          <w:trHeight w:val="310"/>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所管部課(室)係名</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環境部環境指導課産業廃棄物指導係</w:t>
            </w:r>
          </w:p>
        </w:tc>
      </w:tr>
      <w:tr w:rsidR="00B210D1" w:rsidRPr="00B210D1" w:rsidTr="00540989">
        <w:trPr>
          <w:trHeight w:val="413"/>
        </w:trPr>
        <w:tc>
          <w:tcPr>
            <w:tcW w:w="709" w:type="dxa"/>
            <w:vMerge w:val="restart"/>
            <w:vAlign w:val="center"/>
          </w:tcPr>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処</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分</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基</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準</w:t>
            </w:r>
          </w:p>
        </w:tc>
        <w:tc>
          <w:tcPr>
            <w:tcW w:w="1559" w:type="dxa"/>
            <w:vAlign w:val="center"/>
          </w:tcPr>
          <w:p w:rsidR="00692B5E" w:rsidRPr="00B210D1" w:rsidRDefault="002F5293" w:rsidP="00540989">
            <w:pPr>
              <w:ind w:firstLineChars="100" w:firstLine="210"/>
              <w:rPr>
                <w:rFonts w:asciiTheme="minorEastAsia" w:eastAsiaTheme="minorEastAsia" w:hAnsiTheme="minorEastAsia"/>
              </w:rPr>
            </w:pPr>
            <w:r w:rsidRPr="00B210D1">
              <w:rPr>
                <w:rFonts w:asciiTheme="minorEastAsia" w:eastAsiaTheme="minorEastAsia" w:hAnsiTheme="minorEastAsia" w:hint="eastAsia"/>
              </w:rPr>
              <w:t>関係条項</w:t>
            </w:r>
          </w:p>
        </w:tc>
        <w:tc>
          <w:tcPr>
            <w:tcW w:w="6910" w:type="dxa"/>
            <w:vAlign w:val="center"/>
          </w:tcPr>
          <w:p w:rsidR="00692B5E" w:rsidRPr="00B210D1" w:rsidRDefault="002F5293" w:rsidP="00540989">
            <w:pPr>
              <w:spacing w:line="300" w:lineRule="exact"/>
              <w:rPr>
                <w:rFonts w:asciiTheme="minorEastAsia" w:eastAsiaTheme="minorEastAsia" w:hAnsiTheme="minorEastAsia"/>
              </w:rPr>
            </w:pPr>
            <w:r w:rsidRPr="00B210D1">
              <w:rPr>
                <w:rFonts w:asciiTheme="minorEastAsia" w:eastAsiaTheme="minorEastAsia" w:hAnsiTheme="minorEastAsia" w:hint="eastAsia"/>
              </w:rPr>
              <w:t>廃棄物処理法第</w:t>
            </w:r>
            <w:r w:rsidRPr="00B210D1">
              <w:rPr>
                <w:rFonts w:asciiTheme="minorEastAsia" w:eastAsiaTheme="minorEastAsia" w:hAnsiTheme="minorEastAsia"/>
              </w:rPr>
              <w:t>15</w:t>
            </w:r>
            <w:r w:rsidRPr="00B210D1">
              <w:rPr>
                <w:rFonts w:asciiTheme="minorEastAsia" w:eastAsiaTheme="minorEastAsia" w:hAnsiTheme="minorEastAsia" w:hint="eastAsia"/>
              </w:rPr>
              <w:t>条の</w:t>
            </w:r>
            <w:r w:rsidRPr="00B210D1">
              <w:rPr>
                <w:rFonts w:asciiTheme="minorEastAsia" w:eastAsiaTheme="minorEastAsia" w:hAnsiTheme="minorEastAsia"/>
              </w:rPr>
              <w:t>19</w:t>
            </w:r>
            <w:r w:rsidRPr="00B210D1">
              <w:rPr>
                <w:rFonts w:asciiTheme="minorEastAsia" w:eastAsiaTheme="minorEastAsia" w:hAnsiTheme="minorEastAsia" w:hint="eastAsia"/>
              </w:rPr>
              <w:t>第</w:t>
            </w:r>
            <w:r w:rsidRPr="00B210D1">
              <w:rPr>
                <w:rFonts w:asciiTheme="minorEastAsia" w:eastAsiaTheme="minorEastAsia" w:hAnsiTheme="minorEastAsia"/>
              </w:rPr>
              <w:t>4</w:t>
            </w:r>
            <w:r w:rsidRPr="00B210D1">
              <w:rPr>
                <w:rFonts w:asciiTheme="minorEastAsia" w:eastAsiaTheme="minorEastAsia" w:hAnsiTheme="minorEastAsia" w:hint="eastAsia"/>
              </w:rPr>
              <w:t>項</w:t>
            </w:r>
          </w:p>
          <w:p w:rsidR="00D549DE" w:rsidRPr="00B210D1" w:rsidRDefault="00D549DE" w:rsidP="00540989">
            <w:pPr>
              <w:spacing w:line="300" w:lineRule="exact"/>
              <w:rPr>
                <w:rFonts w:asciiTheme="minorEastAsia" w:eastAsiaTheme="minorEastAsia" w:hAnsiTheme="minorEastAsia"/>
              </w:rPr>
            </w:pPr>
            <w:r w:rsidRPr="00B210D1">
              <w:rPr>
                <w:rFonts w:asciiTheme="minorEastAsia" w:eastAsiaTheme="minorEastAsia" w:hAnsiTheme="minorEastAsia" w:hint="eastAsia"/>
              </w:rPr>
              <w:t>廃棄物処理法施行規則第12条の40</w:t>
            </w:r>
          </w:p>
        </w:tc>
      </w:tr>
      <w:tr w:rsidR="00B210D1" w:rsidRPr="00B210D1" w:rsidTr="00540989">
        <w:trPr>
          <w:trHeight w:val="8403"/>
        </w:trPr>
        <w:tc>
          <w:tcPr>
            <w:tcW w:w="709" w:type="dxa"/>
            <w:vMerge/>
            <w:vAlign w:val="center"/>
          </w:tcPr>
          <w:p w:rsidR="00692B5E" w:rsidRPr="00B210D1" w:rsidRDefault="00692B5E" w:rsidP="00540989">
            <w:pPr>
              <w:jc w:val="center"/>
              <w:rPr>
                <w:rFonts w:asciiTheme="minorEastAsia" w:eastAsiaTheme="minorEastAsia" w:hAnsiTheme="minorEastAsia"/>
                <w:w w:val="200"/>
              </w:rPr>
            </w:pPr>
          </w:p>
        </w:tc>
        <w:tc>
          <w:tcPr>
            <w:tcW w:w="1559" w:type="dxa"/>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 xml:space="preserve">基 </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準</w:t>
            </w:r>
          </w:p>
        </w:tc>
        <w:tc>
          <w:tcPr>
            <w:tcW w:w="6910" w:type="dxa"/>
          </w:tcPr>
          <w:p w:rsidR="00692B5E" w:rsidRPr="00B210D1" w:rsidRDefault="002F5293" w:rsidP="00540989">
            <w:pPr>
              <w:adjustRightInd w:val="0"/>
              <w:spacing w:line="240" w:lineRule="exact"/>
              <w:ind w:left="100" w:hanging="100"/>
              <w:rPr>
                <w:rFonts w:asciiTheme="minorEastAsia" w:eastAsiaTheme="minorEastAsia" w:hAnsiTheme="minorEastAsia"/>
                <w:b/>
                <w:sz w:val="18"/>
                <w:szCs w:val="18"/>
              </w:rPr>
            </w:pPr>
            <w:r w:rsidRPr="00B210D1">
              <w:rPr>
                <w:rFonts w:asciiTheme="minorEastAsia" w:eastAsiaTheme="minorEastAsia" w:hAnsiTheme="minorEastAsia"/>
                <w:b/>
                <w:sz w:val="18"/>
                <w:szCs w:val="18"/>
              </w:rPr>
              <w:t>◎廃棄物処理法施行規則</w:t>
            </w:r>
          </w:p>
          <w:p w:rsidR="00707EEE" w:rsidRPr="00B210D1" w:rsidRDefault="002F5293" w:rsidP="00707EEE">
            <w:pPr>
              <w:adjustRightInd w:val="0"/>
              <w:spacing w:line="240" w:lineRule="exact"/>
              <w:ind w:left="100" w:hanging="100"/>
              <w:rPr>
                <w:rFonts w:asciiTheme="minorEastAsia" w:eastAsiaTheme="minorEastAsia" w:hAnsiTheme="minorEastAsia" w:cs="ＭＳ Ｐゴシック"/>
                <w:kern w:val="0"/>
                <w:sz w:val="18"/>
                <w:szCs w:val="18"/>
                <w:lang w:val="ja-JP"/>
              </w:rPr>
            </w:pPr>
            <w:r w:rsidRPr="00B210D1">
              <w:rPr>
                <w:rFonts w:asciiTheme="minorEastAsia" w:eastAsiaTheme="minorEastAsia" w:hAnsiTheme="minorEastAsia"/>
                <w:b/>
                <w:sz w:val="18"/>
                <w:szCs w:val="18"/>
              </w:rPr>
              <w:t>第12条の40</w:t>
            </w:r>
            <w:r w:rsidRPr="00B210D1">
              <w:rPr>
                <w:rFonts w:asciiTheme="minorEastAsia" w:eastAsiaTheme="minorEastAsia" w:hAnsiTheme="minorEastAsia" w:cs="ＭＳ Ｐゴシック"/>
                <w:b/>
                <w:kern w:val="0"/>
                <w:sz w:val="18"/>
                <w:szCs w:val="18"/>
                <w:lang w:val="ja-JP"/>
              </w:rPr>
              <w:t xml:space="preserve"> </w:t>
            </w:r>
          </w:p>
        </w:tc>
      </w:tr>
      <w:tr w:rsidR="00B210D1" w:rsidRPr="00B210D1" w:rsidTr="00540989">
        <w:tc>
          <w:tcPr>
            <w:tcW w:w="709" w:type="dxa"/>
            <w:vMerge/>
            <w:vAlign w:val="center"/>
          </w:tcPr>
          <w:p w:rsidR="00692B5E" w:rsidRPr="00B210D1" w:rsidRDefault="00692B5E" w:rsidP="00540989">
            <w:pPr>
              <w:jc w:val="center"/>
              <w:rPr>
                <w:rFonts w:asciiTheme="minorEastAsia" w:eastAsiaTheme="minorEastAsia" w:hAnsiTheme="minorEastAsia"/>
              </w:rPr>
            </w:pPr>
          </w:p>
        </w:tc>
        <w:tc>
          <w:tcPr>
            <w:tcW w:w="1559" w:type="dxa"/>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参考事項</w:t>
            </w:r>
          </w:p>
        </w:tc>
        <w:tc>
          <w:tcPr>
            <w:tcW w:w="6910" w:type="dxa"/>
          </w:tcPr>
          <w:p w:rsidR="00692B5E" w:rsidRPr="00B210D1" w:rsidRDefault="00692B5E" w:rsidP="00540989">
            <w:pPr>
              <w:rPr>
                <w:rFonts w:asciiTheme="minorEastAsia" w:eastAsiaTheme="minorEastAsia" w:hAnsiTheme="minorEastAsia"/>
              </w:rPr>
            </w:pPr>
          </w:p>
        </w:tc>
      </w:tr>
      <w:tr w:rsidR="00B210D1" w:rsidRPr="00B210D1" w:rsidTr="00540989">
        <w:trPr>
          <w:trHeight w:val="722"/>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備考</w:t>
            </w:r>
          </w:p>
        </w:tc>
        <w:tc>
          <w:tcPr>
            <w:tcW w:w="6910" w:type="dxa"/>
          </w:tcPr>
          <w:p w:rsidR="00692B5E" w:rsidRPr="00B210D1" w:rsidRDefault="00692B5E" w:rsidP="006D434C">
            <w:pPr>
              <w:rPr>
                <w:rFonts w:asciiTheme="minorEastAsia" w:eastAsiaTheme="minorEastAsia" w:hAnsiTheme="minorEastAsia"/>
              </w:rPr>
            </w:pPr>
          </w:p>
        </w:tc>
      </w:tr>
    </w:tbl>
    <w:p w:rsidR="00707EEE" w:rsidRPr="00B210D1" w:rsidRDefault="00707EEE">
      <w:pPr>
        <w:widowControl/>
        <w:jc w:val="left"/>
        <w:rPr>
          <w:rFonts w:ascii="ＭＳ ゴシック" w:eastAsia="ＭＳ ゴシック" w:hAnsi="ＭＳ ゴシック"/>
          <w:w w:val="200"/>
        </w:rPr>
      </w:pPr>
    </w:p>
    <w:p w:rsidR="000D1D8C" w:rsidRPr="00B210D1" w:rsidRDefault="000D1D8C" w:rsidP="00692B5E">
      <w:pPr>
        <w:ind w:left="1680" w:hangingChars="400" w:hanging="1680"/>
        <w:rPr>
          <w:rFonts w:ascii="ＭＳ ゴシック" w:eastAsia="ＭＳ ゴシック" w:hAnsi="ＭＳ ゴシック"/>
          <w:w w:val="200"/>
          <w:u w:val="single"/>
        </w:rPr>
        <w:sectPr w:rsidR="000D1D8C" w:rsidRPr="00B210D1" w:rsidSect="00DC2DF7">
          <w:pgSz w:w="11906" w:h="16838" w:code="9"/>
          <w:pgMar w:top="1418" w:right="1418" w:bottom="1418" w:left="1418" w:header="851" w:footer="992" w:gutter="0"/>
          <w:cols w:space="425"/>
          <w:docGrid w:type="linesAndChars" w:linePitch="333"/>
        </w:sectPr>
      </w:pPr>
    </w:p>
    <w:p w:rsidR="00692B5E" w:rsidRPr="00B210D1" w:rsidRDefault="002F5293" w:rsidP="00692B5E">
      <w:pPr>
        <w:ind w:left="1680" w:hangingChars="400" w:hanging="1680"/>
        <w:rPr>
          <w:rFonts w:ascii="ＭＳ ゴシック" w:eastAsia="ＭＳ ゴシック" w:hAnsi="ＭＳ ゴシック"/>
          <w:w w:val="200"/>
          <w:u w:val="single"/>
        </w:rPr>
      </w:pPr>
      <w:r w:rsidRPr="00B210D1">
        <w:rPr>
          <w:rFonts w:ascii="ＭＳ ゴシック" w:eastAsia="ＭＳ ゴシック" w:hAnsi="ＭＳ ゴシック"/>
          <w:w w:val="200"/>
          <w:u w:val="single"/>
        </w:rPr>
        <w:lastRenderedPageBreak/>
        <w:t>様式Ｂ－２</w:t>
      </w:r>
    </w:p>
    <w:p w:rsidR="00692B5E" w:rsidRPr="00B210D1" w:rsidRDefault="002F5293" w:rsidP="00692B5E">
      <w:pPr>
        <w:ind w:left="1680" w:hangingChars="400" w:hanging="1680"/>
        <w:jc w:val="center"/>
        <w:rPr>
          <w:rFonts w:ascii="ＭＳ ゴシック" w:eastAsia="ＭＳ ゴシック" w:hAnsi="ＭＳ ゴシック"/>
          <w:w w:val="200"/>
        </w:rPr>
      </w:pPr>
      <w:r w:rsidRPr="00B210D1">
        <w:rPr>
          <w:rFonts w:ascii="ＭＳ ゴシック" w:eastAsia="ＭＳ ゴシック" w:hAnsi="ＭＳ ゴシック"/>
          <w:w w:val="200"/>
        </w:rPr>
        <w:t>不利益処分の処分基準</w:t>
      </w:r>
    </w:p>
    <w:p w:rsidR="00692B5E" w:rsidRPr="00B210D1" w:rsidRDefault="00692B5E" w:rsidP="00692B5E">
      <w:pPr>
        <w:ind w:left="840" w:hangingChars="400" w:hanging="8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6"/>
        <w:gridCol w:w="1531"/>
        <w:gridCol w:w="6715"/>
      </w:tblGrid>
      <w:tr w:rsidR="00B530A2" w:rsidRPr="00B210D1" w:rsidTr="00540989">
        <w:trPr>
          <w:trHeight w:val="154"/>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処</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分</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名</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事故時の措置に係る命令</w:t>
            </w:r>
          </w:p>
        </w:tc>
      </w:tr>
      <w:tr w:rsidR="00B530A2" w:rsidRPr="00B210D1" w:rsidTr="00540989">
        <w:trPr>
          <w:trHeight w:val="302"/>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根拠法令及び条項</w:t>
            </w:r>
          </w:p>
        </w:tc>
        <w:tc>
          <w:tcPr>
            <w:tcW w:w="6910" w:type="dxa"/>
            <w:vAlign w:val="center"/>
          </w:tcPr>
          <w:p w:rsidR="00692B5E" w:rsidRPr="00B210D1" w:rsidRDefault="002F5293" w:rsidP="00540989">
            <w:pPr>
              <w:spacing w:line="300" w:lineRule="exact"/>
              <w:rPr>
                <w:rFonts w:asciiTheme="minorEastAsia" w:eastAsiaTheme="minorEastAsia" w:hAnsiTheme="minorEastAsia"/>
              </w:rPr>
            </w:pPr>
            <w:r w:rsidRPr="00B210D1">
              <w:rPr>
                <w:rFonts w:asciiTheme="minorEastAsia" w:eastAsiaTheme="minorEastAsia" w:hAnsiTheme="minorEastAsia" w:hint="eastAsia"/>
              </w:rPr>
              <w:t>廃棄物処理法第</w:t>
            </w:r>
            <w:r w:rsidRPr="00B210D1">
              <w:rPr>
                <w:rFonts w:asciiTheme="minorEastAsia" w:eastAsiaTheme="minorEastAsia" w:hAnsiTheme="minorEastAsia"/>
              </w:rPr>
              <w:t>21</w:t>
            </w:r>
            <w:r w:rsidRPr="00B210D1">
              <w:rPr>
                <w:rFonts w:asciiTheme="minorEastAsia" w:eastAsiaTheme="minorEastAsia" w:hAnsiTheme="minorEastAsia" w:hint="eastAsia"/>
              </w:rPr>
              <w:t>条の</w:t>
            </w:r>
            <w:r w:rsidRPr="00B210D1">
              <w:rPr>
                <w:rFonts w:asciiTheme="minorEastAsia" w:eastAsiaTheme="minorEastAsia" w:hAnsiTheme="minorEastAsia"/>
              </w:rPr>
              <w:t>2</w:t>
            </w:r>
            <w:r w:rsidRPr="00B210D1">
              <w:rPr>
                <w:rFonts w:asciiTheme="minorEastAsia" w:eastAsiaTheme="minorEastAsia" w:hAnsiTheme="minorEastAsia" w:hint="eastAsia"/>
              </w:rPr>
              <w:t>第</w:t>
            </w:r>
            <w:r w:rsidRPr="00B210D1">
              <w:rPr>
                <w:rFonts w:asciiTheme="minorEastAsia" w:eastAsiaTheme="minorEastAsia" w:hAnsiTheme="minorEastAsia"/>
              </w:rPr>
              <w:t>2</w:t>
            </w:r>
            <w:r w:rsidRPr="00B210D1">
              <w:rPr>
                <w:rFonts w:asciiTheme="minorEastAsia" w:eastAsiaTheme="minorEastAsia" w:hAnsiTheme="minorEastAsia" w:hint="eastAsia"/>
              </w:rPr>
              <w:t>項</w:t>
            </w:r>
          </w:p>
        </w:tc>
      </w:tr>
      <w:tr w:rsidR="00B530A2" w:rsidRPr="00B210D1" w:rsidTr="00540989">
        <w:trPr>
          <w:trHeight w:val="214"/>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所管部課(室)係名</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環境部環境指導課産業廃棄物指導係</w:t>
            </w:r>
          </w:p>
        </w:tc>
      </w:tr>
      <w:tr w:rsidR="00B210D1" w:rsidRPr="00B210D1" w:rsidTr="00540989">
        <w:trPr>
          <w:trHeight w:val="209"/>
        </w:trPr>
        <w:tc>
          <w:tcPr>
            <w:tcW w:w="709" w:type="dxa"/>
            <w:vMerge w:val="restart"/>
            <w:vAlign w:val="center"/>
          </w:tcPr>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処</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分</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基</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準</w:t>
            </w:r>
          </w:p>
        </w:tc>
        <w:tc>
          <w:tcPr>
            <w:tcW w:w="1559" w:type="dxa"/>
            <w:vAlign w:val="center"/>
          </w:tcPr>
          <w:p w:rsidR="00692B5E" w:rsidRPr="00B210D1" w:rsidRDefault="002F5293" w:rsidP="00540989">
            <w:pPr>
              <w:ind w:firstLineChars="100" w:firstLine="210"/>
              <w:rPr>
                <w:rFonts w:asciiTheme="minorEastAsia" w:eastAsiaTheme="minorEastAsia" w:hAnsiTheme="minorEastAsia"/>
              </w:rPr>
            </w:pPr>
            <w:r w:rsidRPr="00B210D1">
              <w:rPr>
                <w:rFonts w:asciiTheme="minorEastAsia" w:eastAsiaTheme="minorEastAsia" w:hAnsiTheme="minorEastAsia" w:hint="eastAsia"/>
              </w:rPr>
              <w:t>関係条項</w:t>
            </w:r>
          </w:p>
        </w:tc>
        <w:tc>
          <w:tcPr>
            <w:tcW w:w="6910" w:type="dxa"/>
            <w:vAlign w:val="center"/>
          </w:tcPr>
          <w:p w:rsidR="00D549DE" w:rsidRPr="00B210D1" w:rsidRDefault="00D549DE" w:rsidP="00E50BA4">
            <w:pPr>
              <w:rPr>
                <w:rFonts w:asciiTheme="minorEastAsia" w:eastAsiaTheme="minorEastAsia" w:hAnsiTheme="minorEastAsia"/>
              </w:rPr>
            </w:pPr>
            <w:r w:rsidRPr="00B210D1">
              <w:rPr>
                <w:rFonts w:asciiTheme="minorEastAsia" w:eastAsiaTheme="minorEastAsia" w:hAnsiTheme="minorEastAsia" w:hint="eastAsia"/>
              </w:rPr>
              <w:t>廃棄物処理法第21条の2第1項</w:t>
            </w:r>
          </w:p>
          <w:p w:rsidR="00D549DE" w:rsidRPr="00B210D1" w:rsidRDefault="002F5293" w:rsidP="00E50BA4">
            <w:pPr>
              <w:rPr>
                <w:rFonts w:asciiTheme="minorEastAsia" w:eastAsiaTheme="minorEastAsia" w:hAnsiTheme="minorEastAsia"/>
              </w:rPr>
            </w:pPr>
            <w:r w:rsidRPr="00B210D1">
              <w:rPr>
                <w:rFonts w:asciiTheme="minorEastAsia" w:eastAsiaTheme="minorEastAsia" w:hAnsiTheme="minorEastAsia" w:hint="eastAsia"/>
              </w:rPr>
              <w:t>廃棄物処理法施行令第</w:t>
            </w:r>
            <w:r w:rsidRPr="00B210D1">
              <w:rPr>
                <w:rFonts w:asciiTheme="minorEastAsia" w:eastAsiaTheme="minorEastAsia" w:hAnsiTheme="minorEastAsia"/>
              </w:rPr>
              <w:t>24</w:t>
            </w:r>
            <w:r w:rsidRPr="00B210D1">
              <w:rPr>
                <w:rFonts w:asciiTheme="minorEastAsia" w:eastAsiaTheme="minorEastAsia" w:hAnsiTheme="minorEastAsia" w:hint="eastAsia"/>
              </w:rPr>
              <w:t>条</w:t>
            </w:r>
          </w:p>
          <w:p w:rsidR="00D549DE" w:rsidRPr="00B210D1" w:rsidRDefault="00D549DE" w:rsidP="00E50BA4">
            <w:pPr>
              <w:rPr>
                <w:rFonts w:asciiTheme="minorEastAsia" w:eastAsiaTheme="minorEastAsia" w:hAnsiTheme="minorEastAsia"/>
              </w:rPr>
            </w:pPr>
            <w:r w:rsidRPr="00B210D1">
              <w:rPr>
                <w:rFonts w:asciiTheme="minorEastAsia" w:eastAsiaTheme="minorEastAsia" w:hAnsiTheme="minorEastAsia" w:hint="eastAsia"/>
              </w:rPr>
              <w:t>廃棄物処理法施行規則第18条</w:t>
            </w:r>
          </w:p>
        </w:tc>
      </w:tr>
      <w:tr w:rsidR="00B210D1" w:rsidRPr="00B210D1" w:rsidTr="00540989">
        <w:trPr>
          <w:trHeight w:val="9061"/>
        </w:trPr>
        <w:tc>
          <w:tcPr>
            <w:tcW w:w="709" w:type="dxa"/>
            <w:vMerge/>
            <w:vAlign w:val="center"/>
          </w:tcPr>
          <w:p w:rsidR="00692B5E" w:rsidRPr="00B210D1" w:rsidRDefault="00692B5E" w:rsidP="00540989">
            <w:pPr>
              <w:jc w:val="center"/>
              <w:rPr>
                <w:rFonts w:asciiTheme="minorEastAsia" w:eastAsiaTheme="minorEastAsia" w:hAnsiTheme="minorEastAsia"/>
                <w:w w:val="200"/>
              </w:rPr>
            </w:pPr>
          </w:p>
        </w:tc>
        <w:tc>
          <w:tcPr>
            <w:tcW w:w="1559" w:type="dxa"/>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 xml:space="preserve">基 </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準</w:t>
            </w:r>
          </w:p>
        </w:tc>
        <w:tc>
          <w:tcPr>
            <w:tcW w:w="6910" w:type="dxa"/>
          </w:tcPr>
          <w:p w:rsidR="00692B5E" w:rsidRPr="00B210D1" w:rsidRDefault="002F5293" w:rsidP="00540989">
            <w:pPr>
              <w:spacing w:line="240" w:lineRule="exact"/>
              <w:ind w:left="181" w:hangingChars="100" w:hanging="181"/>
              <w:rPr>
                <w:rFonts w:asciiTheme="minorEastAsia" w:eastAsiaTheme="minorEastAsia" w:hAnsiTheme="minorEastAsia" w:cs="ＭＳ Ｐゴシック"/>
                <w:b/>
                <w:kern w:val="0"/>
                <w:sz w:val="18"/>
                <w:szCs w:val="18"/>
              </w:rPr>
            </w:pPr>
            <w:r w:rsidRPr="00B210D1">
              <w:rPr>
                <w:rFonts w:asciiTheme="minorEastAsia" w:eastAsiaTheme="minorEastAsia" w:hAnsiTheme="minorEastAsia" w:cs="ＭＳ Ｐゴシック"/>
                <w:b/>
                <w:kern w:val="0"/>
                <w:sz w:val="18"/>
                <w:szCs w:val="18"/>
              </w:rPr>
              <w:t>◎廃棄物処理法</w:t>
            </w:r>
          </w:p>
          <w:p w:rsidR="00707EEE" w:rsidRPr="00B210D1" w:rsidRDefault="002F5293" w:rsidP="00540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 xml:space="preserve">第21条の2第1項 </w:t>
            </w:r>
          </w:p>
          <w:p w:rsidR="00692B5E" w:rsidRPr="00B210D1" w:rsidRDefault="00692B5E" w:rsidP="00E50B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210" w:hangingChars="100" w:hanging="210"/>
              <w:rPr>
                <w:rFonts w:asciiTheme="minorEastAsia" w:eastAsiaTheme="minorEastAsia" w:hAnsiTheme="minorEastAsia"/>
              </w:rPr>
            </w:pPr>
          </w:p>
        </w:tc>
      </w:tr>
      <w:tr w:rsidR="00B210D1" w:rsidRPr="00B210D1" w:rsidTr="00540989">
        <w:tc>
          <w:tcPr>
            <w:tcW w:w="709" w:type="dxa"/>
            <w:vMerge/>
            <w:vAlign w:val="center"/>
          </w:tcPr>
          <w:p w:rsidR="00692B5E" w:rsidRPr="00B210D1" w:rsidRDefault="00692B5E" w:rsidP="00540989">
            <w:pPr>
              <w:jc w:val="center"/>
              <w:rPr>
                <w:rFonts w:asciiTheme="minorEastAsia" w:eastAsiaTheme="minorEastAsia" w:hAnsiTheme="minorEastAsia"/>
              </w:rPr>
            </w:pPr>
          </w:p>
        </w:tc>
        <w:tc>
          <w:tcPr>
            <w:tcW w:w="1559" w:type="dxa"/>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参考事項</w:t>
            </w:r>
          </w:p>
        </w:tc>
        <w:tc>
          <w:tcPr>
            <w:tcW w:w="6910" w:type="dxa"/>
          </w:tcPr>
          <w:p w:rsidR="00692B5E" w:rsidRPr="00B210D1" w:rsidRDefault="00692B5E" w:rsidP="00540989">
            <w:pPr>
              <w:rPr>
                <w:rFonts w:asciiTheme="minorEastAsia" w:eastAsiaTheme="minorEastAsia" w:hAnsiTheme="minorEastAsia"/>
              </w:rPr>
            </w:pPr>
          </w:p>
        </w:tc>
      </w:tr>
      <w:tr w:rsidR="00692B5E" w:rsidRPr="00B210D1" w:rsidTr="00540989">
        <w:trPr>
          <w:trHeight w:val="722"/>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備考</w:t>
            </w:r>
          </w:p>
        </w:tc>
        <w:tc>
          <w:tcPr>
            <w:tcW w:w="6910" w:type="dxa"/>
          </w:tcPr>
          <w:p w:rsidR="00692B5E" w:rsidRPr="00B210D1" w:rsidRDefault="00692B5E" w:rsidP="00540989">
            <w:pPr>
              <w:rPr>
                <w:rFonts w:asciiTheme="minorEastAsia" w:eastAsiaTheme="minorEastAsia" w:hAnsiTheme="minorEastAsia"/>
              </w:rPr>
            </w:pPr>
          </w:p>
          <w:p w:rsidR="00692B5E" w:rsidRPr="00B210D1" w:rsidRDefault="00692B5E" w:rsidP="00540989">
            <w:pPr>
              <w:rPr>
                <w:rFonts w:asciiTheme="minorEastAsia" w:eastAsiaTheme="minorEastAsia" w:hAnsiTheme="minorEastAsia"/>
              </w:rPr>
            </w:pPr>
          </w:p>
        </w:tc>
      </w:tr>
    </w:tbl>
    <w:p w:rsidR="00283B59" w:rsidRPr="00B210D1" w:rsidRDefault="00283B59" w:rsidP="00692B5E">
      <w:pPr>
        <w:ind w:left="1680" w:hangingChars="400" w:hanging="1680"/>
        <w:rPr>
          <w:rFonts w:ascii="ＭＳ ゴシック" w:eastAsia="ＭＳ ゴシック" w:hAnsi="ＭＳ ゴシック"/>
          <w:w w:val="200"/>
          <w:u w:val="single"/>
        </w:rPr>
      </w:pPr>
    </w:p>
    <w:p w:rsidR="000D1D8C" w:rsidRPr="00B210D1" w:rsidRDefault="000D1D8C" w:rsidP="00692B5E">
      <w:pPr>
        <w:ind w:left="1680" w:hangingChars="400" w:hanging="1680"/>
        <w:rPr>
          <w:rFonts w:ascii="ＭＳ ゴシック" w:eastAsia="ＭＳ ゴシック" w:hAnsi="ＭＳ ゴシック"/>
          <w:w w:val="200"/>
          <w:u w:val="single"/>
        </w:rPr>
        <w:sectPr w:rsidR="000D1D8C" w:rsidRPr="00B210D1" w:rsidSect="00DC2DF7">
          <w:pgSz w:w="11906" w:h="16838" w:code="9"/>
          <w:pgMar w:top="1418" w:right="1418" w:bottom="1418" w:left="1418" w:header="851" w:footer="992" w:gutter="0"/>
          <w:cols w:space="425"/>
          <w:docGrid w:type="linesAndChars" w:linePitch="333"/>
        </w:sectPr>
      </w:pPr>
    </w:p>
    <w:p w:rsidR="00692B5E" w:rsidRPr="00B210D1" w:rsidRDefault="002F5293" w:rsidP="00692B5E">
      <w:pPr>
        <w:ind w:left="1680" w:hangingChars="400" w:hanging="1680"/>
        <w:rPr>
          <w:rFonts w:ascii="ＭＳ ゴシック" w:eastAsia="ＭＳ ゴシック" w:hAnsi="ＭＳ ゴシック"/>
          <w:w w:val="200"/>
          <w:u w:val="single"/>
        </w:rPr>
      </w:pPr>
      <w:r w:rsidRPr="00B210D1">
        <w:rPr>
          <w:rFonts w:ascii="ＭＳ ゴシック" w:eastAsia="ＭＳ ゴシック" w:hAnsi="ＭＳ ゴシック"/>
          <w:w w:val="200"/>
          <w:u w:val="single"/>
        </w:rPr>
        <w:lastRenderedPageBreak/>
        <w:t>様式Ｂ－２</w:t>
      </w:r>
    </w:p>
    <w:p w:rsidR="00692B5E" w:rsidRPr="00B210D1" w:rsidRDefault="002F5293" w:rsidP="00692B5E">
      <w:pPr>
        <w:ind w:left="1680" w:hangingChars="400" w:hanging="1680"/>
        <w:jc w:val="center"/>
        <w:rPr>
          <w:rFonts w:ascii="ＭＳ ゴシック" w:eastAsia="ＭＳ ゴシック" w:hAnsi="ＭＳ ゴシック"/>
          <w:w w:val="200"/>
        </w:rPr>
      </w:pPr>
      <w:r w:rsidRPr="00B210D1">
        <w:rPr>
          <w:rFonts w:ascii="ＭＳ ゴシック" w:eastAsia="ＭＳ ゴシック" w:hAnsi="ＭＳ ゴシック"/>
          <w:w w:val="200"/>
        </w:rPr>
        <w:t>不利益処分の処分基準</w:t>
      </w:r>
    </w:p>
    <w:p w:rsidR="00692B5E" w:rsidRPr="00B210D1" w:rsidRDefault="00692B5E" w:rsidP="00692B5E">
      <w:pPr>
        <w:ind w:left="840" w:hangingChars="400" w:hanging="8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30"/>
        <w:gridCol w:w="6715"/>
      </w:tblGrid>
      <w:tr w:rsidR="00B530A2" w:rsidRPr="00B210D1" w:rsidTr="00540989">
        <w:trPr>
          <w:trHeight w:val="410"/>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処</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分</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名</w:t>
            </w:r>
          </w:p>
        </w:tc>
        <w:tc>
          <w:tcPr>
            <w:tcW w:w="6910" w:type="dxa"/>
            <w:vAlign w:val="center"/>
          </w:tcPr>
          <w:p w:rsidR="00692B5E" w:rsidRPr="00B210D1" w:rsidRDefault="002F5293" w:rsidP="00540989">
            <w:pPr>
              <w:spacing w:line="300" w:lineRule="exact"/>
              <w:rPr>
                <w:rFonts w:asciiTheme="minorEastAsia" w:eastAsiaTheme="minorEastAsia" w:hAnsiTheme="minorEastAsia"/>
              </w:rPr>
            </w:pPr>
            <w:r w:rsidRPr="00B210D1">
              <w:rPr>
                <w:rFonts w:asciiTheme="minorEastAsia" w:eastAsiaTheme="minorEastAsia" w:hAnsiTheme="minorEastAsia" w:hint="eastAsia"/>
              </w:rPr>
              <w:t>引取り若しくは引渡し又は再資源化に必要な行為の勧告に係る措置命令</w:t>
            </w:r>
          </w:p>
        </w:tc>
      </w:tr>
      <w:tr w:rsidR="00B530A2" w:rsidRPr="00B210D1" w:rsidTr="00540989">
        <w:trPr>
          <w:trHeight w:val="415"/>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根拠法令及び条項</w:t>
            </w:r>
          </w:p>
        </w:tc>
        <w:tc>
          <w:tcPr>
            <w:tcW w:w="6910" w:type="dxa"/>
            <w:vAlign w:val="center"/>
          </w:tcPr>
          <w:p w:rsidR="00692B5E" w:rsidRPr="00B210D1" w:rsidRDefault="002F5293" w:rsidP="00540989">
            <w:pPr>
              <w:spacing w:line="300" w:lineRule="exact"/>
              <w:rPr>
                <w:rFonts w:asciiTheme="minorEastAsia" w:eastAsiaTheme="minorEastAsia" w:hAnsiTheme="minorEastAsia"/>
              </w:rPr>
            </w:pPr>
            <w:r w:rsidRPr="00B210D1">
              <w:rPr>
                <w:rFonts w:asciiTheme="minorEastAsia" w:eastAsiaTheme="minorEastAsia" w:hAnsiTheme="minorEastAsia"/>
              </w:rPr>
              <w:t>使用済自動車の再資源化等</w:t>
            </w:r>
            <w:r w:rsidR="00F66502" w:rsidRPr="00B210D1">
              <w:rPr>
                <w:rFonts w:asciiTheme="minorEastAsia" w:eastAsiaTheme="minorEastAsia" w:hAnsiTheme="minorEastAsia" w:hint="eastAsia"/>
              </w:rPr>
              <w:t>に</w:t>
            </w:r>
            <w:r w:rsidRPr="00B210D1">
              <w:rPr>
                <w:rFonts w:asciiTheme="minorEastAsia" w:eastAsiaTheme="minorEastAsia" w:hAnsiTheme="minorEastAsia"/>
              </w:rPr>
              <w:t>関する法律(平成14年法律第87号｡以下｢自動車</w:t>
            </w:r>
            <w:r w:rsidR="00851163" w:rsidRPr="00B210D1">
              <w:rPr>
                <w:rFonts w:asciiTheme="minorEastAsia" w:eastAsiaTheme="minorEastAsia" w:hAnsiTheme="minorEastAsia" w:hint="eastAsia"/>
              </w:rPr>
              <w:t>リサイクル</w:t>
            </w:r>
            <w:r w:rsidRPr="00B210D1">
              <w:rPr>
                <w:rFonts w:asciiTheme="minorEastAsia" w:eastAsiaTheme="minorEastAsia" w:hAnsiTheme="minorEastAsia"/>
              </w:rPr>
              <w:t>法｣という｡)</w:t>
            </w:r>
            <w:r w:rsidRPr="00B210D1">
              <w:rPr>
                <w:rFonts w:asciiTheme="minorEastAsia" w:eastAsiaTheme="minorEastAsia" w:hAnsiTheme="minorEastAsia" w:hint="eastAsia"/>
              </w:rPr>
              <w:t>第</w:t>
            </w:r>
            <w:r w:rsidRPr="00B210D1">
              <w:rPr>
                <w:rFonts w:asciiTheme="minorEastAsia" w:eastAsiaTheme="minorEastAsia" w:hAnsiTheme="minorEastAsia"/>
              </w:rPr>
              <w:t>20</w:t>
            </w:r>
            <w:r w:rsidRPr="00B210D1">
              <w:rPr>
                <w:rFonts w:asciiTheme="minorEastAsia" w:eastAsiaTheme="minorEastAsia" w:hAnsiTheme="minorEastAsia" w:hint="eastAsia"/>
              </w:rPr>
              <w:t>条第</w:t>
            </w:r>
            <w:r w:rsidRPr="00B210D1">
              <w:rPr>
                <w:rFonts w:asciiTheme="minorEastAsia" w:eastAsiaTheme="minorEastAsia" w:hAnsiTheme="minorEastAsia"/>
              </w:rPr>
              <w:t>3</w:t>
            </w:r>
            <w:r w:rsidRPr="00B210D1">
              <w:rPr>
                <w:rFonts w:asciiTheme="minorEastAsia" w:eastAsiaTheme="minorEastAsia" w:hAnsiTheme="minorEastAsia" w:hint="eastAsia"/>
              </w:rPr>
              <w:t>項</w:t>
            </w:r>
          </w:p>
        </w:tc>
      </w:tr>
      <w:tr w:rsidR="00B530A2" w:rsidRPr="00B210D1" w:rsidTr="00540989">
        <w:trPr>
          <w:trHeight w:val="195"/>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所管部課(室)係名</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環境部環境指導課産業廃棄物指導係</w:t>
            </w:r>
          </w:p>
        </w:tc>
      </w:tr>
      <w:tr w:rsidR="00B530A2" w:rsidRPr="00B210D1" w:rsidTr="00540989">
        <w:trPr>
          <w:trHeight w:val="413"/>
        </w:trPr>
        <w:tc>
          <w:tcPr>
            <w:tcW w:w="709" w:type="dxa"/>
            <w:vMerge w:val="restart"/>
            <w:vAlign w:val="center"/>
          </w:tcPr>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処</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分</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基</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準</w:t>
            </w:r>
          </w:p>
        </w:tc>
        <w:tc>
          <w:tcPr>
            <w:tcW w:w="1559" w:type="dxa"/>
            <w:vAlign w:val="center"/>
          </w:tcPr>
          <w:p w:rsidR="00692B5E" w:rsidRPr="00B210D1" w:rsidRDefault="002F5293" w:rsidP="00540989">
            <w:pPr>
              <w:ind w:firstLineChars="100" w:firstLine="210"/>
              <w:rPr>
                <w:rFonts w:asciiTheme="minorEastAsia" w:eastAsiaTheme="minorEastAsia" w:hAnsiTheme="minorEastAsia"/>
              </w:rPr>
            </w:pPr>
            <w:r w:rsidRPr="00B210D1">
              <w:rPr>
                <w:rFonts w:asciiTheme="minorEastAsia" w:eastAsiaTheme="minorEastAsia" w:hAnsiTheme="minorEastAsia" w:hint="eastAsia"/>
              </w:rPr>
              <w:t>関係条項</w:t>
            </w:r>
          </w:p>
        </w:tc>
        <w:tc>
          <w:tcPr>
            <w:tcW w:w="6910" w:type="dxa"/>
            <w:vAlign w:val="center"/>
          </w:tcPr>
          <w:p w:rsidR="00692B5E" w:rsidRPr="00B210D1" w:rsidRDefault="002F5293" w:rsidP="00D431F6">
            <w:pPr>
              <w:spacing w:line="300" w:lineRule="exact"/>
              <w:rPr>
                <w:rFonts w:asciiTheme="minorEastAsia" w:eastAsiaTheme="minorEastAsia" w:hAnsiTheme="minorEastAsia"/>
              </w:rPr>
            </w:pPr>
            <w:r w:rsidRPr="00B210D1">
              <w:rPr>
                <w:rFonts w:asciiTheme="minorEastAsia" w:eastAsiaTheme="minorEastAsia" w:hAnsiTheme="minorEastAsia"/>
              </w:rPr>
              <w:t>自動車</w:t>
            </w:r>
            <w:r w:rsidR="00851163" w:rsidRPr="00B210D1">
              <w:rPr>
                <w:rFonts w:asciiTheme="minorEastAsia" w:eastAsiaTheme="minorEastAsia" w:hAnsiTheme="minorEastAsia" w:hint="eastAsia"/>
              </w:rPr>
              <w:t>リサイクル</w:t>
            </w:r>
            <w:r w:rsidRPr="00B210D1">
              <w:rPr>
                <w:rFonts w:asciiTheme="minorEastAsia" w:eastAsiaTheme="minorEastAsia" w:hAnsiTheme="minorEastAsia"/>
              </w:rPr>
              <w:t>法第12条</w:t>
            </w:r>
            <w:r w:rsidR="00B509CE" w:rsidRPr="00B210D1">
              <w:rPr>
                <w:rFonts w:asciiTheme="minorEastAsia" w:eastAsiaTheme="minorEastAsia" w:hAnsiTheme="minorEastAsia"/>
              </w:rPr>
              <w:t>、</w:t>
            </w:r>
            <w:r w:rsidRPr="00B210D1">
              <w:rPr>
                <w:rFonts w:asciiTheme="minorEastAsia" w:eastAsiaTheme="minorEastAsia" w:hAnsiTheme="minorEastAsia"/>
              </w:rPr>
              <w:t>第13条第2項</w:t>
            </w:r>
            <w:r w:rsidR="00F66502" w:rsidRPr="00B210D1">
              <w:rPr>
                <w:rFonts w:asciiTheme="minorEastAsia" w:eastAsiaTheme="minorEastAsia" w:hAnsiTheme="minorEastAsia" w:hint="eastAsia"/>
              </w:rPr>
              <w:t>、</w:t>
            </w:r>
            <w:r w:rsidRPr="00B210D1">
              <w:rPr>
                <w:rFonts w:asciiTheme="minorEastAsia" w:eastAsiaTheme="minorEastAsia" w:hAnsiTheme="minorEastAsia"/>
              </w:rPr>
              <w:t>第19条</w:t>
            </w:r>
            <w:r w:rsidR="00F66502" w:rsidRPr="00B210D1">
              <w:rPr>
                <w:rFonts w:asciiTheme="minorEastAsia" w:eastAsiaTheme="minorEastAsia" w:hAnsiTheme="minorEastAsia" w:hint="eastAsia"/>
              </w:rPr>
              <w:t>、第20条第1項及び第2項</w:t>
            </w:r>
          </w:p>
          <w:p w:rsidR="00F66502" w:rsidRPr="00B210D1" w:rsidRDefault="00F66502" w:rsidP="00D431F6">
            <w:pPr>
              <w:spacing w:line="300" w:lineRule="exact"/>
              <w:rPr>
                <w:rFonts w:asciiTheme="minorEastAsia" w:eastAsiaTheme="minorEastAsia" w:hAnsiTheme="minorEastAsia"/>
              </w:rPr>
            </w:pPr>
            <w:r w:rsidRPr="00B210D1">
              <w:rPr>
                <w:rFonts w:asciiTheme="minorEastAsia" w:eastAsiaTheme="minorEastAsia" w:hAnsiTheme="minorEastAsia" w:hint="eastAsia"/>
              </w:rPr>
              <w:t>使用済自動車の再資源化等に関する法律施行規則（平成14年経済産業・環境省令第7号。以下「自動車リサイクル法施行規則」という。）</w:t>
            </w:r>
          </w:p>
          <w:p w:rsidR="00F66502" w:rsidRPr="00B210D1" w:rsidRDefault="00F66502" w:rsidP="00D431F6">
            <w:pPr>
              <w:spacing w:line="300" w:lineRule="exact"/>
              <w:rPr>
                <w:rFonts w:asciiTheme="minorEastAsia" w:eastAsiaTheme="minorEastAsia" w:hAnsiTheme="minorEastAsia"/>
              </w:rPr>
            </w:pPr>
            <w:r w:rsidRPr="00B210D1">
              <w:rPr>
                <w:rFonts w:asciiTheme="minorEastAsia" w:eastAsiaTheme="minorEastAsia" w:hAnsiTheme="minorEastAsia" w:hint="eastAsia"/>
              </w:rPr>
              <w:t>第6条及び第7条</w:t>
            </w:r>
          </w:p>
        </w:tc>
      </w:tr>
      <w:tr w:rsidR="00B530A2" w:rsidRPr="00B210D1" w:rsidTr="00F66502">
        <w:trPr>
          <w:trHeight w:val="8121"/>
        </w:trPr>
        <w:tc>
          <w:tcPr>
            <w:tcW w:w="709" w:type="dxa"/>
            <w:vMerge/>
            <w:vAlign w:val="center"/>
          </w:tcPr>
          <w:p w:rsidR="00692B5E" w:rsidRPr="00B210D1" w:rsidRDefault="00692B5E" w:rsidP="00540989">
            <w:pPr>
              <w:jc w:val="center"/>
              <w:rPr>
                <w:rFonts w:asciiTheme="minorEastAsia" w:eastAsiaTheme="minorEastAsia" w:hAnsiTheme="minorEastAsia"/>
                <w:w w:val="200"/>
              </w:rPr>
            </w:pPr>
          </w:p>
        </w:tc>
        <w:tc>
          <w:tcPr>
            <w:tcW w:w="1559" w:type="dxa"/>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 xml:space="preserve">基 </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準</w:t>
            </w:r>
          </w:p>
        </w:tc>
        <w:tc>
          <w:tcPr>
            <w:tcW w:w="6910" w:type="dxa"/>
          </w:tcPr>
          <w:p w:rsidR="00692B5E" w:rsidRPr="00B210D1" w:rsidRDefault="002F5293" w:rsidP="00540989">
            <w:pPr>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◎自動車</w:t>
            </w:r>
            <w:r w:rsidR="00851163" w:rsidRPr="00B210D1">
              <w:rPr>
                <w:rFonts w:asciiTheme="minorEastAsia" w:eastAsiaTheme="minorEastAsia" w:hAnsiTheme="minorEastAsia" w:cs="ＭＳ Ｐゴシック" w:hint="eastAsia"/>
                <w:b/>
                <w:kern w:val="0"/>
                <w:sz w:val="18"/>
                <w:szCs w:val="18"/>
                <w:lang w:val="ja-JP"/>
              </w:rPr>
              <w:t>リサイクル</w:t>
            </w:r>
            <w:r w:rsidRPr="00B210D1">
              <w:rPr>
                <w:rFonts w:asciiTheme="minorEastAsia" w:eastAsiaTheme="minorEastAsia" w:hAnsiTheme="minorEastAsia" w:cs="ＭＳ Ｐゴシック"/>
                <w:b/>
                <w:kern w:val="0"/>
                <w:sz w:val="18"/>
                <w:szCs w:val="18"/>
                <w:lang w:val="ja-JP"/>
              </w:rPr>
              <w:t>法</w:t>
            </w:r>
          </w:p>
          <w:p w:rsidR="00692B5E" w:rsidRPr="00B210D1" w:rsidRDefault="002F5293" w:rsidP="00540989">
            <w:pPr>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 xml:space="preserve">第12条  </w:t>
            </w:r>
          </w:p>
          <w:p w:rsidR="00692B5E" w:rsidRPr="00B210D1" w:rsidRDefault="002F5293" w:rsidP="00D76E16">
            <w:pPr>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 xml:space="preserve">第13条第2項  </w:t>
            </w:r>
          </w:p>
          <w:p w:rsidR="00692B5E" w:rsidRPr="00B210D1" w:rsidRDefault="002F5293" w:rsidP="00540989">
            <w:pPr>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 xml:space="preserve">第20条第1項  </w:t>
            </w:r>
          </w:p>
          <w:p w:rsidR="00D76E16" w:rsidRPr="00B210D1" w:rsidRDefault="002F5293" w:rsidP="00540989">
            <w:pPr>
              <w:adjustRightInd w:val="0"/>
              <w:spacing w:line="240" w:lineRule="exact"/>
              <w:ind w:left="181" w:hangingChars="100" w:hanging="181"/>
              <w:rPr>
                <w:rFonts w:asciiTheme="minorEastAsia" w:eastAsiaTheme="minorEastAsia" w:hAnsiTheme="minorEastAsia" w:cs="ＭＳ Ｐゴシック"/>
                <w:kern w:val="0"/>
                <w:sz w:val="18"/>
                <w:szCs w:val="18"/>
                <w:lang w:val="ja-JP"/>
              </w:rPr>
            </w:pPr>
            <w:r w:rsidRPr="00B210D1">
              <w:rPr>
                <w:rFonts w:asciiTheme="minorEastAsia" w:eastAsiaTheme="minorEastAsia" w:hAnsiTheme="minorEastAsia" w:cs="ＭＳ Ｐゴシック"/>
                <w:b/>
                <w:kern w:val="0"/>
                <w:sz w:val="18"/>
                <w:szCs w:val="18"/>
                <w:lang w:val="ja-JP"/>
              </w:rPr>
              <w:t xml:space="preserve">第20条第2項 </w:t>
            </w:r>
          </w:p>
          <w:p w:rsidR="00692B5E" w:rsidRPr="00B210D1" w:rsidRDefault="00692B5E" w:rsidP="00540989">
            <w:pPr>
              <w:adjustRightInd w:val="0"/>
              <w:spacing w:line="240" w:lineRule="exact"/>
              <w:ind w:left="180" w:hangingChars="100" w:hanging="180"/>
              <w:rPr>
                <w:rFonts w:asciiTheme="minorEastAsia" w:eastAsiaTheme="minorEastAsia" w:hAnsiTheme="minorEastAsia" w:cs="ＭＳ Ｐゴシック"/>
                <w:kern w:val="0"/>
                <w:sz w:val="18"/>
                <w:szCs w:val="18"/>
                <w:lang w:val="ja-JP"/>
              </w:rPr>
            </w:pPr>
          </w:p>
          <w:p w:rsidR="00692B5E" w:rsidRPr="00B210D1" w:rsidRDefault="00F66502" w:rsidP="00540989">
            <w:pPr>
              <w:spacing w:line="240" w:lineRule="exact"/>
              <w:rPr>
                <w:rFonts w:asciiTheme="minorEastAsia" w:eastAsiaTheme="minorEastAsia" w:hAnsiTheme="minorEastAsia"/>
                <w:b/>
                <w:sz w:val="18"/>
                <w:szCs w:val="18"/>
              </w:rPr>
            </w:pPr>
            <w:r w:rsidRPr="00B210D1">
              <w:rPr>
                <w:rFonts w:asciiTheme="minorEastAsia" w:eastAsiaTheme="minorEastAsia" w:hAnsiTheme="minorEastAsia" w:hint="eastAsia"/>
                <w:b/>
                <w:sz w:val="18"/>
                <w:szCs w:val="18"/>
              </w:rPr>
              <w:t>◎自動車リサイクル法施行規則</w:t>
            </w:r>
          </w:p>
          <w:p w:rsidR="00F66502" w:rsidRPr="00B210D1" w:rsidRDefault="00F66502" w:rsidP="00540989">
            <w:pPr>
              <w:spacing w:line="240" w:lineRule="exact"/>
              <w:rPr>
                <w:rFonts w:asciiTheme="minorEastAsia" w:eastAsiaTheme="minorEastAsia" w:hAnsiTheme="minorEastAsia"/>
                <w:b/>
                <w:sz w:val="18"/>
                <w:szCs w:val="18"/>
              </w:rPr>
            </w:pPr>
            <w:r w:rsidRPr="00B210D1">
              <w:rPr>
                <w:rFonts w:asciiTheme="minorEastAsia" w:eastAsiaTheme="minorEastAsia" w:hAnsiTheme="minorEastAsia" w:hint="eastAsia"/>
                <w:b/>
                <w:sz w:val="18"/>
                <w:szCs w:val="18"/>
              </w:rPr>
              <w:t>第6条</w:t>
            </w:r>
          </w:p>
          <w:p w:rsidR="00F66502" w:rsidRPr="00B210D1" w:rsidRDefault="00F66502" w:rsidP="00540989">
            <w:pPr>
              <w:spacing w:line="240" w:lineRule="exact"/>
              <w:rPr>
                <w:rFonts w:asciiTheme="minorEastAsia" w:eastAsiaTheme="minorEastAsia" w:hAnsiTheme="minorEastAsia"/>
                <w:b/>
                <w:sz w:val="18"/>
                <w:szCs w:val="18"/>
              </w:rPr>
            </w:pPr>
            <w:r w:rsidRPr="00B210D1">
              <w:rPr>
                <w:rFonts w:asciiTheme="minorEastAsia" w:eastAsiaTheme="minorEastAsia" w:hAnsiTheme="minorEastAsia" w:hint="eastAsia"/>
                <w:b/>
                <w:sz w:val="18"/>
                <w:szCs w:val="18"/>
              </w:rPr>
              <w:t>第7条</w:t>
            </w:r>
          </w:p>
          <w:p w:rsidR="00692B5E" w:rsidRPr="00B210D1" w:rsidRDefault="00692B5E" w:rsidP="00540989">
            <w:pPr>
              <w:rPr>
                <w:rFonts w:asciiTheme="minorEastAsia" w:eastAsiaTheme="minorEastAsia" w:hAnsiTheme="minorEastAsia"/>
              </w:rPr>
            </w:pPr>
          </w:p>
        </w:tc>
      </w:tr>
      <w:tr w:rsidR="00B530A2" w:rsidRPr="00B210D1" w:rsidTr="00540989">
        <w:tc>
          <w:tcPr>
            <w:tcW w:w="709" w:type="dxa"/>
            <w:vMerge/>
            <w:vAlign w:val="center"/>
          </w:tcPr>
          <w:p w:rsidR="00692B5E" w:rsidRPr="00B210D1" w:rsidRDefault="00692B5E" w:rsidP="00540989">
            <w:pPr>
              <w:jc w:val="center"/>
              <w:rPr>
                <w:rFonts w:asciiTheme="minorEastAsia" w:eastAsiaTheme="minorEastAsia" w:hAnsiTheme="minorEastAsia"/>
              </w:rPr>
            </w:pPr>
          </w:p>
        </w:tc>
        <w:tc>
          <w:tcPr>
            <w:tcW w:w="1559" w:type="dxa"/>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参考事項</w:t>
            </w:r>
          </w:p>
        </w:tc>
        <w:tc>
          <w:tcPr>
            <w:tcW w:w="6910" w:type="dxa"/>
          </w:tcPr>
          <w:p w:rsidR="00692B5E" w:rsidRPr="00B210D1" w:rsidRDefault="00692B5E" w:rsidP="00540989">
            <w:pPr>
              <w:rPr>
                <w:rFonts w:asciiTheme="minorEastAsia" w:eastAsiaTheme="minorEastAsia" w:hAnsiTheme="minorEastAsia"/>
              </w:rPr>
            </w:pPr>
          </w:p>
        </w:tc>
      </w:tr>
      <w:tr w:rsidR="00692B5E" w:rsidRPr="00B210D1" w:rsidTr="00540989">
        <w:trPr>
          <w:trHeight w:val="722"/>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備考</w:t>
            </w:r>
          </w:p>
        </w:tc>
        <w:tc>
          <w:tcPr>
            <w:tcW w:w="6910" w:type="dxa"/>
          </w:tcPr>
          <w:p w:rsidR="00692B5E" w:rsidRPr="00B210D1" w:rsidRDefault="00692B5E" w:rsidP="00540989">
            <w:pPr>
              <w:rPr>
                <w:rFonts w:asciiTheme="minorEastAsia" w:eastAsiaTheme="minorEastAsia" w:hAnsiTheme="minorEastAsia"/>
              </w:rPr>
            </w:pPr>
          </w:p>
          <w:p w:rsidR="00692B5E" w:rsidRPr="00B210D1" w:rsidRDefault="00692B5E" w:rsidP="00540989">
            <w:pPr>
              <w:rPr>
                <w:rFonts w:asciiTheme="minorEastAsia" w:eastAsiaTheme="minorEastAsia" w:hAnsiTheme="minorEastAsia"/>
              </w:rPr>
            </w:pPr>
          </w:p>
        </w:tc>
      </w:tr>
    </w:tbl>
    <w:p w:rsidR="00F45228" w:rsidRPr="00B210D1" w:rsidRDefault="00F45228">
      <w:pPr>
        <w:widowControl/>
        <w:jc w:val="left"/>
      </w:pPr>
    </w:p>
    <w:p w:rsidR="000D1D8C" w:rsidRPr="00B210D1" w:rsidRDefault="000D1D8C" w:rsidP="00692B5E">
      <w:pPr>
        <w:ind w:left="1680" w:hangingChars="400" w:hanging="1680"/>
        <w:rPr>
          <w:rFonts w:ascii="ＭＳ ゴシック" w:eastAsia="ＭＳ ゴシック" w:hAnsi="ＭＳ ゴシック"/>
          <w:w w:val="200"/>
          <w:u w:val="single"/>
        </w:rPr>
        <w:sectPr w:rsidR="000D1D8C" w:rsidRPr="00B210D1" w:rsidSect="00DC2DF7">
          <w:pgSz w:w="11906" w:h="16838" w:code="9"/>
          <w:pgMar w:top="1418" w:right="1418" w:bottom="1418" w:left="1418" w:header="851" w:footer="992" w:gutter="0"/>
          <w:cols w:space="425"/>
          <w:docGrid w:type="linesAndChars" w:linePitch="333"/>
        </w:sectPr>
      </w:pPr>
    </w:p>
    <w:p w:rsidR="00692B5E" w:rsidRPr="00B210D1" w:rsidRDefault="002F5293" w:rsidP="00692B5E">
      <w:pPr>
        <w:ind w:left="1680" w:hangingChars="400" w:hanging="1680"/>
        <w:rPr>
          <w:rFonts w:ascii="ＭＳ ゴシック" w:eastAsia="ＭＳ ゴシック" w:hAnsi="ＭＳ ゴシック"/>
          <w:w w:val="200"/>
          <w:u w:val="single"/>
        </w:rPr>
      </w:pPr>
      <w:r w:rsidRPr="00B210D1">
        <w:rPr>
          <w:rFonts w:ascii="ＭＳ ゴシック" w:eastAsia="ＭＳ ゴシック" w:hAnsi="ＭＳ ゴシック"/>
          <w:w w:val="200"/>
          <w:u w:val="single"/>
        </w:rPr>
        <w:lastRenderedPageBreak/>
        <w:t>様式Ｂ－２</w:t>
      </w:r>
    </w:p>
    <w:p w:rsidR="00692B5E" w:rsidRPr="00B210D1" w:rsidRDefault="002F5293" w:rsidP="00692B5E">
      <w:pPr>
        <w:ind w:left="1680" w:hangingChars="400" w:hanging="1680"/>
        <w:jc w:val="center"/>
        <w:rPr>
          <w:rFonts w:ascii="ＭＳ ゴシック" w:eastAsia="ＭＳ ゴシック" w:hAnsi="ＭＳ ゴシック"/>
          <w:w w:val="200"/>
        </w:rPr>
      </w:pPr>
      <w:r w:rsidRPr="00B210D1">
        <w:rPr>
          <w:rFonts w:ascii="ＭＳ ゴシック" w:eastAsia="ＭＳ ゴシック" w:hAnsi="ＭＳ ゴシック"/>
          <w:w w:val="200"/>
        </w:rPr>
        <w:t>不利益処分の処分基準</w:t>
      </w:r>
    </w:p>
    <w:p w:rsidR="00692B5E" w:rsidRPr="00B210D1" w:rsidRDefault="00692B5E" w:rsidP="00692B5E">
      <w:pPr>
        <w:ind w:left="840" w:hangingChars="400" w:hanging="8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30"/>
        <w:gridCol w:w="6715"/>
      </w:tblGrid>
      <w:tr w:rsidR="00B530A2" w:rsidRPr="00B210D1" w:rsidTr="00540989">
        <w:trPr>
          <w:trHeight w:val="410"/>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処</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分</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名</w:t>
            </w:r>
          </w:p>
        </w:tc>
        <w:tc>
          <w:tcPr>
            <w:tcW w:w="6910" w:type="dxa"/>
            <w:vAlign w:val="center"/>
          </w:tcPr>
          <w:p w:rsidR="00692B5E" w:rsidRPr="00B210D1" w:rsidRDefault="002F5293" w:rsidP="00540989">
            <w:pPr>
              <w:spacing w:line="300" w:lineRule="exact"/>
              <w:rPr>
                <w:rFonts w:asciiTheme="minorEastAsia" w:eastAsiaTheme="minorEastAsia" w:hAnsiTheme="minorEastAsia"/>
              </w:rPr>
            </w:pPr>
            <w:r w:rsidRPr="00B210D1">
              <w:rPr>
                <w:rFonts w:asciiTheme="minorEastAsia" w:eastAsiaTheme="minorEastAsia" w:hAnsiTheme="minorEastAsia" w:hint="eastAsia"/>
              </w:rPr>
              <w:t>引取業の事業の停止及び登録の取消し</w:t>
            </w:r>
          </w:p>
        </w:tc>
      </w:tr>
      <w:tr w:rsidR="00B530A2" w:rsidRPr="00B210D1" w:rsidTr="00540989">
        <w:trPr>
          <w:trHeight w:val="232"/>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根拠法令及び条項</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rPr>
              <w:t>自動車</w:t>
            </w:r>
            <w:r w:rsidR="00851163" w:rsidRPr="00B210D1">
              <w:rPr>
                <w:rFonts w:asciiTheme="minorEastAsia" w:eastAsiaTheme="minorEastAsia" w:hAnsiTheme="minorEastAsia" w:hint="eastAsia"/>
              </w:rPr>
              <w:t>リサイクル</w:t>
            </w:r>
            <w:r w:rsidRPr="00B210D1">
              <w:rPr>
                <w:rFonts w:asciiTheme="minorEastAsia" w:eastAsiaTheme="minorEastAsia" w:hAnsiTheme="minorEastAsia"/>
              </w:rPr>
              <w:t>法</w:t>
            </w:r>
            <w:r w:rsidRPr="00B210D1">
              <w:rPr>
                <w:rFonts w:asciiTheme="minorEastAsia" w:eastAsiaTheme="minorEastAsia" w:hAnsiTheme="minorEastAsia" w:hint="eastAsia"/>
              </w:rPr>
              <w:t>第</w:t>
            </w:r>
            <w:r w:rsidRPr="00B210D1">
              <w:rPr>
                <w:rFonts w:asciiTheme="minorEastAsia" w:eastAsiaTheme="minorEastAsia" w:hAnsiTheme="minorEastAsia"/>
              </w:rPr>
              <w:t>51</w:t>
            </w:r>
            <w:r w:rsidRPr="00B210D1">
              <w:rPr>
                <w:rFonts w:asciiTheme="minorEastAsia" w:eastAsiaTheme="minorEastAsia" w:hAnsiTheme="minorEastAsia" w:hint="eastAsia"/>
              </w:rPr>
              <w:t>条第</w:t>
            </w:r>
            <w:r w:rsidRPr="00B210D1">
              <w:rPr>
                <w:rFonts w:asciiTheme="minorEastAsia" w:eastAsiaTheme="minorEastAsia" w:hAnsiTheme="minorEastAsia"/>
              </w:rPr>
              <w:t>1</w:t>
            </w:r>
            <w:r w:rsidRPr="00B210D1">
              <w:rPr>
                <w:rFonts w:asciiTheme="minorEastAsia" w:eastAsiaTheme="minorEastAsia" w:hAnsiTheme="minorEastAsia" w:hint="eastAsia"/>
              </w:rPr>
              <w:t>項</w:t>
            </w:r>
          </w:p>
        </w:tc>
      </w:tr>
      <w:tr w:rsidR="00B530A2" w:rsidRPr="00B210D1" w:rsidTr="00540989">
        <w:trPr>
          <w:trHeight w:val="420"/>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所管部課(室)係名</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環境部環境指導課産業廃棄物指導係</w:t>
            </w:r>
          </w:p>
        </w:tc>
      </w:tr>
      <w:tr w:rsidR="00B530A2" w:rsidRPr="00B210D1" w:rsidTr="00540989">
        <w:trPr>
          <w:trHeight w:val="279"/>
        </w:trPr>
        <w:tc>
          <w:tcPr>
            <w:tcW w:w="709" w:type="dxa"/>
            <w:vMerge w:val="restart"/>
            <w:vAlign w:val="center"/>
          </w:tcPr>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処</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分</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基</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準</w:t>
            </w:r>
          </w:p>
        </w:tc>
        <w:tc>
          <w:tcPr>
            <w:tcW w:w="1559" w:type="dxa"/>
            <w:vAlign w:val="center"/>
          </w:tcPr>
          <w:p w:rsidR="00692B5E" w:rsidRPr="00B210D1" w:rsidRDefault="002F5293" w:rsidP="00540989">
            <w:pPr>
              <w:ind w:firstLineChars="100" w:firstLine="210"/>
              <w:rPr>
                <w:rFonts w:asciiTheme="minorEastAsia" w:eastAsiaTheme="minorEastAsia" w:hAnsiTheme="minorEastAsia"/>
              </w:rPr>
            </w:pPr>
            <w:r w:rsidRPr="00B210D1">
              <w:rPr>
                <w:rFonts w:asciiTheme="minorEastAsia" w:eastAsiaTheme="minorEastAsia" w:hAnsiTheme="minorEastAsia" w:hint="eastAsia"/>
              </w:rPr>
              <w:t>関係条項</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自動車</w:t>
            </w:r>
            <w:r w:rsidR="00851163" w:rsidRPr="00B210D1">
              <w:rPr>
                <w:rFonts w:asciiTheme="minorEastAsia" w:eastAsiaTheme="minorEastAsia" w:hAnsiTheme="minorEastAsia" w:hint="eastAsia"/>
              </w:rPr>
              <w:t>リサイクル</w:t>
            </w:r>
            <w:r w:rsidRPr="00B210D1">
              <w:rPr>
                <w:rFonts w:asciiTheme="minorEastAsia" w:eastAsiaTheme="minorEastAsia" w:hAnsiTheme="minorEastAsia" w:hint="eastAsia"/>
              </w:rPr>
              <w:t>法</w:t>
            </w:r>
            <w:r w:rsidR="006A10BC" w:rsidRPr="00B210D1">
              <w:rPr>
                <w:rFonts w:asciiTheme="minorEastAsia" w:eastAsiaTheme="minorEastAsia" w:hAnsiTheme="minorEastAsia" w:hint="eastAsia"/>
              </w:rPr>
              <w:t>第42条</w:t>
            </w:r>
            <w:r w:rsidR="009377A9" w:rsidRPr="00B210D1">
              <w:rPr>
                <w:rFonts w:asciiTheme="minorEastAsia" w:eastAsiaTheme="minorEastAsia" w:hAnsiTheme="minorEastAsia" w:hint="eastAsia"/>
              </w:rPr>
              <w:t>第1項、第2項及び</w:t>
            </w:r>
            <w:r w:rsidR="006A10BC" w:rsidRPr="00B210D1">
              <w:rPr>
                <w:rFonts w:asciiTheme="minorEastAsia" w:eastAsiaTheme="minorEastAsia" w:hAnsiTheme="minorEastAsia" w:hint="eastAsia"/>
              </w:rPr>
              <w:t>第</w:t>
            </w:r>
            <w:r w:rsidRPr="00B210D1">
              <w:rPr>
                <w:rFonts w:asciiTheme="minorEastAsia" w:eastAsiaTheme="minorEastAsia" w:hAnsiTheme="minorEastAsia"/>
              </w:rPr>
              <w:t>45</w:t>
            </w:r>
            <w:r w:rsidRPr="00B210D1">
              <w:rPr>
                <w:rFonts w:asciiTheme="minorEastAsia" w:eastAsiaTheme="minorEastAsia" w:hAnsiTheme="minorEastAsia" w:hint="eastAsia"/>
              </w:rPr>
              <w:t>条第</w:t>
            </w:r>
            <w:r w:rsidRPr="00B210D1">
              <w:rPr>
                <w:rFonts w:asciiTheme="minorEastAsia" w:eastAsiaTheme="minorEastAsia" w:hAnsiTheme="minorEastAsia"/>
              </w:rPr>
              <w:t>1</w:t>
            </w:r>
            <w:r w:rsidRPr="00B210D1">
              <w:rPr>
                <w:rFonts w:asciiTheme="minorEastAsia" w:eastAsiaTheme="minorEastAsia" w:hAnsiTheme="minorEastAsia" w:hint="eastAsia"/>
              </w:rPr>
              <w:t>項</w:t>
            </w:r>
          </w:p>
          <w:p w:rsidR="009377A9" w:rsidRPr="00B210D1" w:rsidRDefault="009377A9" w:rsidP="00540989">
            <w:pPr>
              <w:rPr>
                <w:rFonts w:asciiTheme="minorEastAsia" w:eastAsiaTheme="minorEastAsia" w:hAnsiTheme="minorEastAsia"/>
              </w:rPr>
            </w:pPr>
            <w:r w:rsidRPr="00B210D1">
              <w:rPr>
                <w:rFonts w:asciiTheme="minorEastAsia" w:eastAsiaTheme="minorEastAsia" w:hAnsiTheme="minorEastAsia" w:hint="eastAsia"/>
              </w:rPr>
              <w:t>自動車リサイクル法施行規則第47条</w:t>
            </w:r>
          </w:p>
        </w:tc>
      </w:tr>
      <w:tr w:rsidR="00B530A2" w:rsidRPr="00B210D1" w:rsidTr="00540989">
        <w:trPr>
          <w:trHeight w:val="9086"/>
        </w:trPr>
        <w:tc>
          <w:tcPr>
            <w:tcW w:w="709" w:type="dxa"/>
            <w:vMerge/>
            <w:vAlign w:val="center"/>
          </w:tcPr>
          <w:p w:rsidR="00692B5E" w:rsidRPr="00B210D1" w:rsidRDefault="00692B5E" w:rsidP="00540989">
            <w:pPr>
              <w:jc w:val="center"/>
              <w:rPr>
                <w:rFonts w:asciiTheme="minorEastAsia" w:eastAsiaTheme="minorEastAsia" w:hAnsiTheme="minorEastAsia"/>
                <w:w w:val="200"/>
              </w:rPr>
            </w:pPr>
          </w:p>
        </w:tc>
        <w:tc>
          <w:tcPr>
            <w:tcW w:w="1559" w:type="dxa"/>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 xml:space="preserve">基 </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準</w:t>
            </w:r>
          </w:p>
        </w:tc>
        <w:tc>
          <w:tcPr>
            <w:tcW w:w="6910" w:type="dxa"/>
          </w:tcPr>
          <w:p w:rsidR="00692B5E" w:rsidRPr="00B210D1" w:rsidRDefault="002F5293" w:rsidP="00540989">
            <w:pPr>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◎自動車</w:t>
            </w:r>
            <w:r w:rsidR="00851163" w:rsidRPr="00B210D1">
              <w:rPr>
                <w:rFonts w:asciiTheme="minorEastAsia" w:eastAsiaTheme="minorEastAsia" w:hAnsiTheme="minorEastAsia" w:cs="ＭＳ Ｐゴシック" w:hint="eastAsia"/>
                <w:b/>
                <w:kern w:val="0"/>
                <w:sz w:val="18"/>
                <w:szCs w:val="18"/>
                <w:lang w:val="ja-JP"/>
              </w:rPr>
              <w:t>リサイクル</w:t>
            </w:r>
            <w:r w:rsidRPr="00B210D1">
              <w:rPr>
                <w:rFonts w:asciiTheme="minorEastAsia" w:eastAsiaTheme="minorEastAsia" w:hAnsiTheme="minorEastAsia" w:cs="ＭＳ Ｐゴシック"/>
                <w:b/>
                <w:kern w:val="0"/>
                <w:sz w:val="18"/>
                <w:szCs w:val="18"/>
                <w:lang w:val="ja-JP"/>
              </w:rPr>
              <w:t>法</w:t>
            </w:r>
          </w:p>
          <w:p w:rsidR="00692B5E" w:rsidRPr="00B210D1" w:rsidRDefault="002F5293" w:rsidP="00D76E16">
            <w:pPr>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第45条第1項第1号</w:t>
            </w:r>
            <w:r w:rsidR="00B509CE" w:rsidRPr="00B210D1">
              <w:rPr>
                <w:rFonts w:asciiTheme="minorEastAsia" w:eastAsiaTheme="minorEastAsia" w:hAnsiTheme="minorEastAsia" w:cs="ＭＳ Ｐゴシック"/>
                <w:b/>
                <w:kern w:val="0"/>
                <w:sz w:val="18"/>
                <w:szCs w:val="18"/>
                <w:lang w:val="ja-JP"/>
              </w:rPr>
              <w:t>、</w:t>
            </w:r>
            <w:r w:rsidRPr="00B210D1">
              <w:rPr>
                <w:rFonts w:asciiTheme="minorEastAsia" w:eastAsiaTheme="minorEastAsia" w:hAnsiTheme="minorEastAsia" w:cs="ＭＳ Ｐゴシック"/>
                <w:b/>
                <w:kern w:val="0"/>
                <w:sz w:val="18"/>
                <w:szCs w:val="18"/>
                <w:lang w:val="ja-JP"/>
              </w:rPr>
              <w:t>第2号</w:t>
            </w:r>
            <w:r w:rsidR="00B509CE" w:rsidRPr="00B210D1">
              <w:rPr>
                <w:rFonts w:asciiTheme="minorEastAsia" w:eastAsiaTheme="minorEastAsia" w:hAnsiTheme="minorEastAsia" w:cs="ＭＳ Ｐゴシック"/>
                <w:b/>
                <w:kern w:val="0"/>
                <w:sz w:val="18"/>
                <w:szCs w:val="18"/>
                <w:lang w:val="ja-JP"/>
              </w:rPr>
              <w:t>、</w:t>
            </w:r>
            <w:r w:rsidRPr="00B210D1">
              <w:rPr>
                <w:rFonts w:asciiTheme="minorEastAsia" w:eastAsiaTheme="minorEastAsia" w:hAnsiTheme="minorEastAsia" w:cs="ＭＳ Ｐゴシック"/>
                <w:b/>
                <w:kern w:val="0"/>
                <w:sz w:val="18"/>
                <w:szCs w:val="18"/>
                <w:lang w:val="ja-JP"/>
              </w:rPr>
              <w:t>第4号</w:t>
            </w:r>
            <w:r w:rsidR="00B509CE" w:rsidRPr="00B210D1">
              <w:rPr>
                <w:rFonts w:asciiTheme="minorEastAsia" w:eastAsiaTheme="minorEastAsia" w:hAnsiTheme="minorEastAsia" w:cs="ＭＳ Ｐゴシック"/>
                <w:b/>
                <w:kern w:val="0"/>
                <w:sz w:val="18"/>
                <w:szCs w:val="18"/>
                <w:lang w:val="ja-JP"/>
              </w:rPr>
              <w:t>、</w:t>
            </w:r>
            <w:r w:rsidRPr="00B210D1">
              <w:rPr>
                <w:rFonts w:asciiTheme="minorEastAsia" w:eastAsiaTheme="minorEastAsia" w:hAnsiTheme="minorEastAsia" w:cs="ＭＳ Ｐゴシック"/>
                <w:b/>
                <w:kern w:val="0"/>
                <w:sz w:val="18"/>
                <w:szCs w:val="18"/>
                <w:lang w:val="ja-JP"/>
              </w:rPr>
              <w:t>第6号</w:t>
            </w:r>
            <w:r w:rsidR="00B509CE" w:rsidRPr="00B210D1">
              <w:rPr>
                <w:rFonts w:asciiTheme="minorEastAsia" w:eastAsiaTheme="minorEastAsia" w:hAnsiTheme="minorEastAsia" w:cs="ＭＳ Ｐゴシック"/>
                <w:b/>
                <w:kern w:val="0"/>
                <w:sz w:val="18"/>
                <w:szCs w:val="18"/>
                <w:lang w:val="ja-JP"/>
              </w:rPr>
              <w:t>、</w:t>
            </w:r>
            <w:r w:rsidRPr="00B210D1">
              <w:rPr>
                <w:rFonts w:asciiTheme="minorEastAsia" w:eastAsiaTheme="minorEastAsia" w:hAnsiTheme="minorEastAsia" w:cs="ＭＳ Ｐゴシック"/>
                <w:b/>
                <w:kern w:val="0"/>
                <w:sz w:val="18"/>
                <w:szCs w:val="18"/>
                <w:lang w:val="ja-JP"/>
              </w:rPr>
              <w:t>第7号</w:t>
            </w:r>
          </w:p>
          <w:p w:rsidR="00D76E16" w:rsidRPr="00B210D1" w:rsidRDefault="002F5293" w:rsidP="00D76E16">
            <w:pPr>
              <w:adjustRightInd w:val="0"/>
              <w:spacing w:line="30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第51条第1項</w:t>
            </w:r>
            <w:r w:rsidR="007248C2" w:rsidRPr="00B210D1">
              <w:rPr>
                <w:rFonts w:asciiTheme="minorEastAsia" w:eastAsiaTheme="minorEastAsia" w:hAnsiTheme="minorEastAsia" w:cs="ＭＳ Ｐゴシック" w:hint="eastAsia"/>
                <w:b/>
                <w:kern w:val="0"/>
                <w:sz w:val="18"/>
                <w:szCs w:val="18"/>
                <w:lang w:val="ja-JP"/>
              </w:rPr>
              <w:t xml:space="preserve"> </w:t>
            </w:r>
          </w:p>
          <w:p w:rsidR="009377A9" w:rsidRPr="00B210D1" w:rsidRDefault="009377A9" w:rsidP="00D76E16">
            <w:pPr>
              <w:adjustRightInd w:val="0"/>
              <w:spacing w:line="300" w:lineRule="exact"/>
              <w:ind w:left="181" w:hangingChars="100" w:hanging="181"/>
              <w:rPr>
                <w:rFonts w:asciiTheme="minorEastAsia" w:eastAsiaTheme="minorEastAsia" w:hAnsiTheme="minorEastAsia" w:cs="ＭＳ Ｐゴシック"/>
                <w:b/>
                <w:kern w:val="0"/>
                <w:sz w:val="18"/>
                <w:szCs w:val="18"/>
                <w:lang w:val="ja-JP"/>
              </w:rPr>
            </w:pPr>
          </w:p>
          <w:p w:rsidR="009377A9" w:rsidRPr="00B210D1" w:rsidRDefault="009377A9" w:rsidP="00D76E16">
            <w:pPr>
              <w:adjustRightInd w:val="0"/>
              <w:spacing w:line="30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◎自動車リサイクル法施行規則</w:t>
            </w:r>
          </w:p>
          <w:p w:rsidR="009377A9" w:rsidRPr="00B210D1" w:rsidRDefault="009377A9" w:rsidP="00D76E16">
            <w:pPr>
              <w:adjustRightInd w:val="0"/>
              <w:spacing w:line="30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第47条</w:t>
            </w:r>
          </w:p>
          <w:p w:rsidR="00692B5E" w:rsidRPr="00B210D1" w:rsidRDefault="00692B5E" w:rsidP="00540989">
            <w:pPr>
              <w:adjustRightInd w:val="0"/>
              <w:spacing w:line="240" w:lineRule="exact"/>
              <w:ind w:firstLineChars="100" w:firstLine="180"/>
              <w:rPr>
                <w:rFonts w:asciiTheme="minorEastAsia" w:eastAsiaTheme="minorEastAsia" w:hAnsiTheme="minorEastAsia" w:cs="ＭＳ Ｐゴシック"/>
                <w:kern w:val="0"/>
                <w:sz w:val="18"/>
                <w:szCs w:val="18"/>
                <w:lang w:val="ja-JP"/>
              </w:rPr>
            </w:pPr>
          </w:p>
        </w:tc>
      </w:tr>
      <w:tr w:rsidR="00B530A2" w:rsidRPr="00B210D1" w:rsidTr="00540989">
        <w:tc>
          <w:tcPr>
            <w:tcW w:w="709" w:type="dxa"/>
            <w:vMerge/>
            <w:vAlign w:val="center"/>
          </w:tcPr>
          <w:p w:rsidR="00692B5E" w:rsidRPr="00B210D1" w:rsidRDefault="00692B5E" w:rsidP="00540989">
            <w:pPr>
              <w:jc w:val="center"/>
              <w:rPr>
                <w:rFonts w:asciiTheme="minorEastAsia" w:eastAsiaTheme="minorEastAsia" w:hAnsiTheme="minorEastAsia"/>
              </w:rPr>
            </w:pPr>
          </w:p>
        </w:tc>
        <w:tc>
          <w:tcPr>
            <w:tcW w:w="1559" w:type="dxa"/>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参考事項</w:t>
            </w:r>
          </w:p>
        </w:tc>
        <w:tc>
          <w:tcPr>
            <w:tcW w:w="6910" w:type="dxa"/>
          </w:tcPr>
          <w:p w:rsidR="00692B5E" w:rsidRPr="00B210D1" w:rsidRDefault="00692B5E" w:rsidP="00540989">
            <w:pPr>
              <w:rPr>
                <w:rFonts w:asciiTheme="minorEastAsia" w:eastAsiaTheme="minorEastAsia" w:hAnsiTheme="minorEastAsia"/>
              </w:rPr>
            </w:pPr>
          </w:p>
        </w:tc>
      </w:tr>
      <w:tr w:rsidR="00692B5E" w:rsidRPr="00B210D1" w:rsidTr="00540989">
        <w:trPr>
          <w:trHeight w:val="722"/>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備考</w:t>
            </w:r>
          </w:p>
        </w:tc>
        <w:tc>
          <w:tcPr>
            <w:tcW w:w="6910" w:type="dxa"/>
          </w:tcPr>
          <w:p w:rsidR="00692B5E" w:rsidRPr="00B210D1" w:rsidRDefault="00692B5E" w:rsidP="00540989">
            <w:pPr>
              <w:rPr>
                <w:rFonts w:asciiTheme="minorEastAsia" w:eastAsiaTheme="minorEastAsia" w:hAnsiTheme="minorEastAsia"/>
              </w:rPr>
            </w:pPr>
          </w:p>
          <w:p w:rsidR="00692B5E" w:rsidRPr="00B210D1" w:rsidRDefault="00692B5E" w:rsidP="00540989">
            <w:pPr>
              <w:rPr>
                <w:rFonts w:asciiTheme="minorEastAsia" w:eastAsiaTheme="minorEastAsia" w:hAnsiTheme="minorEastAsia"/>
              </w:rPr>
            </w:pPr>
          </w:p>
        </w:tc>
      </w:tr>
    </w:tbl>
    <w:p w:rsidR="00F45228" w:rsidRPr="00B210D1" w:rsidRDefault="00F45228" w:rsidP="00692B5E"/>
    <w:p w:rsidR="000D1D8C" w:rsidRPr="00B210D1" w:rsidRDefault="000D1D8C" w:rsidP="000D1D8C">
      <w:pPr>
        <w:rPr>
          <w:rFonts w:ascii="ＭＳ ゴシック" w:eastAsia="ＭＳ ゴシック" w:hAnsi="ＭＳ ゴシック"/>
          <w:w w:val="200"/>
          <w:u w:val="single"/>
        </w:rPr>
        <w:sectPr w:rsidR="000D1D8C" w:rsidRPr="00B210D1" w:rsidSect="00DC2DF7">
          <w:pgSz w:w="11906" w:h="16838" w:code="9"/>
          <w:pgMar w:top="1418" w:right="1418" w:bottom="1418" w:left="1418" w:header="851" w:footer="992" w:gutter="0"/>
          <w:cols w:space="425"/>
          <w:docGrid w:type="linesAndChars" w:linePitch="333"/>
        </w:sectPr>
      </w:pPr>
    </w:p>
    <w:p w:rsidR="00692B5E" w:rsidRPr="00B210D1" w:rsidRDefault="002F5293" w:rsidP="000D1D8C">
      <w:pPr>
        <w:rPr>
          <w:rFonts w:ascii="ＭＳ ゴシック" w:eastAsia="ＭＳ ゴシック" w:hAnsi="ＭＳ ゴシック"/>
          <w:w w:val="200"/>
          <w:u w:val="single"/>
        </w:rPr>
      </w:pPr>
      <w:r w:rsidRPr="00B210D1">
        <w:rPr>
          <w:rFonts w:ascii="ＭＳ ゴシック" w:eastAsia="ＭＳ ゴシック" w:hAnsi="ＭＳ ゴシック"/>
          <w:w w:val="200"/>
          <w:u w:val="single"/>
        </w:rPr>
        <w:lastRenderedPageBreak/>
        <w:t>様式Ｂ－２</w:t>
      </w:r>
    </w:p>
    <w:p w:rsidR="00692B5E" w:rsidRPr="00B210D1" w:rsidRDefault="002F5293" w:rsidP="00692B5E">
      <w:pPr>
        <w:ind w:left="1680" w:hangingChars="400" w:hanging="1680"/>
        <w:jc w:val="center"/>
        <w:rPr>
          <w:rFonts w:ascii="ＭＳ ゴシック" w:eastAsia="ＭＳ ゴシック" w:hAnsi="ＭＳ ゴシック"/>
          <w:w w:val="200"/>
        </w:rPr>
      </w:pPr>
      <w:r w:rsidRPr="00B210D1">
        <w:rPr>
          <w:rFonts w:ascii="ＭＳ ゴシック" w:eastAsia="ＭＳ ゴシック" w:hAnsi="ＭＳ ゴシック"/>
          <w:w w:val="200"/>
        </w:rPr>
        <w:t>不利益処分の処分基準</w:t>
      </w:r>
    </w:p>
    <w:p w:rsidR="00692B5E" w:rsidRPr="00B210D1" w:rsidRDefault="00692B5E" w:rsidP="00692B5E">
      <w:pPr>
        <w:ind w:left="840" w:hangingChars="400" w:hanging="8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30"/>
        <w:gridCol w:w="6715"/>
      </w:tblGrid>
      <w:tr w:rsidR="00B530A2" w:rsidRPr="00B210D1" w:rsidTr="00540989">
        <w:trPr>
          <w:trHeight w:val="154"/>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処</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分</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名</w:t>
            </w:r>
          </w:p>
        </w:tc>
        <w:tc>
          <w:tcPr>
            <w:tcW w:w="6910" w:type="dxa"/>
            <w:vAlign w:val="center"/>
          </w:tcPr>
          <w:p w:rsidR="00692B5E" w:rsidRPr="00B210D1" w:rsidRDefault="00851163" w:rsidP="00540989">
            <w:pPr>
              <w:rPr>
                <w:rFonts w:asciiTheme="minorEastAsia" w:eastAsiaTheme="minorEastAsia" w:hAnsiTheme="minorEastAsia"/>
              </w:rPr>
            </w:pPr>
            <w:r w:rsidRPr="00B210D1">
              <w:rPr>
                <w:rFonts w:asciiTheme="minorEastAsia" w:eastAsiaTheme="minorEastAsia" w:hAnsiTheme="minorEastAsia" w:hint="eastAsia"/>
              </w:rPr>
              <w:t>フロン</w:t>
            </w:r>
            <w:r w:rsidR="002F5293" w:rsidRPr="00B210D1">
              <w:rPr>
                <w:rFonts w:asciiTheme="minorEastAsia" w:eastAsiaTheme="minorEastAsia" w:hAnsiTheme="minorEastAsia" w:hint="eastAsia"/>
              </w:rPr>
              <w:t>類回収業の事業の停止及び登録の取消し</w:t>
            </w:r>
          </w:p>
        </w:tc>
      </w:tr>
      <w:tr w:rsidR="00B530A2" w:rsidRPr="00B210D1" w:rsidTr="00540989">
        <w:trPr>
          <w:trHeight w:val="302"/>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根拠法令及び条項</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rPr>
              <w:t>自動車</w:t>
            </w:r>
            <w:r w:rsidR="00851163" w:rsidRPr="00B210D1">
              <w:rPr>
                <w:rFonts w:asciiTheme="minorEastAsia" w:eastAsiaTheme="minorEastAsia" w:hAnsiTheme="minorEastAsia" w:hint="eastAsia"/>
              </w:rPr>
              <w:t>リサイクル</w:t>
            </w:r>
            <w:r w:rsidRPr="00B210D1">
              <w:rPr>
                <w:rFonts w:asciiTheme="minorEastAsia" w:eastAsiaTheme="minorEastAsia" w:hAnsiTheme="minorEastAsia"/>
              </w:rPr>
              <w:t>法</w:t>
            </w:r>
            <w:r w:rsidRPr="00B210D1">
              <w:rPr>
                <w:rFonts w:asciiTheme="minorEastAsia" w:eastAsiaTheme="minorEastAsia" w:hAnsiTheme="minorEastAsia" w:hint="eastAsia"/>
              </w:rPr>
              <w:t>第</w:t>
            </w:r>
            <w:r w:rsidRPr="00B210D1">
              <w:rPr>
                <w:rFonts w:asciiTheme="minorEastAsia" w:eastAsiaTheme="minorEastAsia" w:hAnsiTheme="minorEastAsia"/>
              </w:rPr>
              <w:t>58</w:t>
            </w:r>
            <w:r w:rsidRPr="00B210D1">
              <w:rPr>
                <w:rFonts w:asciiTheme="minorEastAsia" w:eastAsiaTheme="minorEastAsia" w:hAnsiTheme="minorEastAsia" w:hint="eastAsia"/>
              </w:rPr>
              <w:t>条第</w:t>
            </w:r>
            <w:r w:rsidRPr="00B210D1">
              <w:rPr>
                <w:rFonts w:asciiTheme="minorEastAsia" w:eastAsiaTheme="minorEastAsia" w:hAnsiTheme="minorEastAsia"/>
              </w:rPr>
              <w:t>1</w:t>
            </w:r>
            <w:r w:rsidRPr="00B210D1">
              <w:rPr>
                <w:rFonts w:asciiTheme="minorEastAsia" w:eastAsiaTheme="minorEastAsia" w:hAnsiTheme="minorEastAsia" w:hint="eastAsia"/>
              </w:rPr>
              <w:t>項</w:t>
            </w:r>
          </w:p>
        </w:tc>
      </w:tr>
      <w:tr w:rsidR="00B530A2" w:rsidRPr="00B210D1" w:rsidTr="00540989">
        <w:trPr>
          <w:trHeight w:val="420"/>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所管部課(室)係名</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環境部環境指導課産業廃棄物指導係</w:t>
            </w:r>
          </w:p>
        </w:tc>
      </w:tr>
      <w:tr w:rsidR="00B530A2" w:rsidRPr="00B210D1" w:rsidTr="00540989">
        <w:trPr>
          <w:trHeight w:val="197"/>
        </w:trPr>
        <w:tc>
          <w:tcPr>
            <w:tcW w:w="709" w:type="dxa"/>
            <w:vMerge w:val="restart"/>
            <w:vAlign w:val="center"/>
          </w:tcPr>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処</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分</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基</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準</w:t>
            </w:r>
          </w:p>
        </w:tc>
        <w:tc>
          <w:tcPr>
            <w:tcW w:w="1559" w:type="dxa"/>
            <w:vAlign w:val="center"/>
          </w:tcPr>
          <w:p w:rsidR="00692B5E" w:rsidRPr="00B210D1" w:rsidRDefault="002F5293" w:rsidP="00540989">
            <w:pPr>
              <w:ind w:firstLineChars="100" w:firstLine="210"/>
              <w:rPr>
                <w:rFonts w:asciiTheme="minorEastAsia" w:eastAsiaTheme="minorEastAsia" w:hAnsiTheme="minorEastAsia"/>
              </w:rPr>
            </w:pPr>
            <w:r w:rsidRPr="00B210D1">
              <w:rPr>
                <w:rFonts w:asciiTheme="minorEastAsia" w:eastAsiaTheme="minorEastAsia" w:hAnsiTheme="minorEastAsia" w:hint="eastAsia"/>
              </w:rPr>
              <w:t>関係条項</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rPr>
              <w:t>自動車</w:t>
            </w:r>
            <w:r w:rsidR="00851163" w:rsidRPr="00B210D1">
              <w:rPr>
                <w:rFonts w:asciiTheme="minorEastAsia" w:eastAsiaTheme="minorEastAsia" w:hAnsiTheme="minorEastAsia" w:hint="eastAsia"/>
              </w:rPr>
              <w:t>リサイクル</w:t>
            </w:r>
            <w:r w:rsidRPr="00B210D1">
              <w:rPr>
                <w:rFonts w:asciiTheme="minorEastAsia" w:eastAsiaTheme="minorEastAsia" w:hAnsiTheme="minorEastAsia"/>
              </w:rPr>
              <w:t>法</w:t>
            </w:r>
            <w:r w:rsidR="009377A9" w:rsidRPr="00B210D1">
              <w:rPr>
                <w:rFonts w:asciiTheme="minorEastAsia" w:eastAsiaTheme="minorEastAsia" w:hAnsiTheme="minorEastAsia" w:hint="eastAsia"/>
              </w:rPr>
              <w:t>第53条第1項、第2項及び</w:t>
            </w:r>
            <w:r w:rsidRPr="00B210D1">
              <w:rPr>
                <w:rFonts w:asciiTheme="minorEastAsia" w:eastAsiaTheme="minorEastAsia" w:hAnsiTheme="minorEastAsia" w:hint="eastAsia"/>
              </w:rPr>
              <w:t>第</w:t>
            </w:r>
            <w:r w:rsidRPr="00B210D1">
              <w:rPr>
                <w:rFonts w:asciiTheme="minorEastAsia" w:eastAsiaTheme="minorEastAsia" w:hAnsiTheme="minorEastAsia"/>
              </w:rPr>
              <w:t>56</w:t>
            </w:r>
            <w:r w:rsidRPr="00B210D1">
              <w:rPr>
                <w:rFonts w:asciiTheme="minorEastAsia" w:eastAsiaTheme="minorEastAsia" w:hAnsiTheme="minorEastAsia" w:hint="eastAsia"/>
              </w:rPr>
              <w:t>条第</w:t>
            </w:r>
            <w:r w:rsidRPr="00B210D1">
              <w:rPr>
                <w:rFonts w:asciiTheme="minorEastAsia" w:eastAsiaTheme="minorEastAsia" w:hAnsiTheme="minorEastAsia"/>
              </w:rPr>
              <w:t>1</w:t>
            </w:r>
            <w:r w:rsidRPr="00B210D1">
              <w:rPr>
                <w:rFonts w:asciiTheme="minorEastAsia" w:eastAsiaTheme="minorEastAsia" w:hAnsiTheme="minorEastAsia" w:hint="eastAsia"/>
              </w:rPr>
              <w:t>項</w:t>
            </w:r>
          </w:p>
          <w:p w:rsidR="009377A9" w:rsidRPr="00B210D1" w:rsidRDefault="009377A9" w:rsidP="00540989">
            <w:pPr>
              <w:rPr>
                <w:rFonts w:asciiTheme="minorEastAsia" w:eastAsiaTheme="minorEastAsia" w:hAnsiTheme="minorEastAsia"/>
              </w:rPr>
            </w:pPr>
            <w:r w:rsidRPr="00B210D1">
              <w:rPr>
                <w:rFonts w:asciiTheme="minorEastAsia" w:eastAsiaTheme="minorEastAsia" w:hAnsiTheme="minorEastAsia" w:hint="eastAsia"/>
              </w:rPr>
              <w:t>自動車リサイクル法施行規則第51条</w:t>
            </w:r>
          </w:p>
        </w:tc>
      </w:tr>
      <w:tr w:rsidR="00B530A2" w:rsidRPr="00B210D1" w:rsidTr="00540989">
        <w:trPr>
          <w:trHeight w:val="8754"/>
        </w:trPr>
        <w:tc>
          <w:tcPr>
            <w:tcW w:w="709" w:type="dxa"/>
            <w:vMerge/>
            <w:vAlign w:val="center"/>
          </w:tcPr>
          <w:p w:rsidR="00692B5E" w:rsidRPr="00B210D1" w:rsidRDefault="00692B5E" w:rsidP="00540989">
            <w:pPr>
              <w:jc w:val="center"/>
              <w:rPr>
                <w:rFonts w:asciiTheme="minorEastAsia" w:eastAsiaTheme="minorEastAsia" w:hAnsiTheme="minorEastAsia"/>
                <w:w w:val="200"/>
              </w:rPr>
            </w:pPr>
          </w:p>
        </w:tc>
        <w:tc>
          <w:tcPr>
            <w:tcW w:w="1559" w:type="dxa"/>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 xml:space="preserve">基 </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準</w:t>
            </w:r>
          </w:p>
        </w:tc>
        <w:tc>
          <w:tcPr>
            <w:tcW w:w="6910" w:type="dxa"/>
          </w:tcPr>
          <w:p w:rsidR="00692B5E" w:rsidRPr="00B210D1" w:rsidRDefault="002F5293" w:rsidP="00540989">
            <w:pPr>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◎自動車</w:t>
            </w:r>
            <w:r w:rsidR="00851163" w:rsidRPr="00B210D1">
              <w:rPr>
                <w:rFonts w:asciiTheme="minorEastAsia" w:eastAsiaTheme="minorEastAsia" w:hAnsiTheme="minorEastAsia" w:cs="ＭＳ Ｐゴシック" w:hint="eastAsia"/>
                <w:b/>
                <w:kern w:val="0"/>
                <w:sz w:val="18"/>
                <w:szCs w:val="18"/>
                <w:lang w:val="ja-JP"/>
              </w:rPr>
              <w:t>リサイクル</w:t>
            </w:r>
            <w:r w:rsidRPr="00B210D1">
              <w:rPr>
                <w:rFonts w:asciiTheme="minorEastAsia" w:eastAsiaTheme="minorEastAsia" w:hAnsiTheme="minorEastAsia" w:cs="ＭＳ Ｐゴシック"/>
                <w:b/>
                <w:kern w:val="0"/>
                <w:sz w:val="18"/>
                <w:szCs w:val="18"/>
                <w:lang w:val="ja-JP"/>
              </w:rPr>
              <w:t>法</w:t>
            </w:r>
          </w:p>
          <w:p w:rsidR="00B14200" w:rsidRPr="00B210D1" w:rsidRDefault="002F5293" w:rsidP="00B14200">
            <w:pPr>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第</w:t>
            </w:r>
            <w:r w:rsidR="00A4041C" w:rsidRPr="00B210D1">
              <w:rPr>
                <w:rFonts w:asciiTheme="minorEastAsia" w:eastAsiaTheme="minorEastAsia" w:hAnsiTheme="minorEastAsia" w:cs="ＭＳ Ｐゴシック" w:hint="eastAsia"/>
                <w:b/>
                <w:kern w:val="0"/>
                <w:sz w:val="18"/>
                <w:szCs w:val="18"/>
                <w:lang w:val="ja-JP"/>
              </w:rPr>
              <w:t>56</w:t>
            </w:r>
            <w:r w:rsidRPr="00B210D1">
              <w:rPr>
                <w:rFonts w:asciiTheme="minorEastAsia" w:eastAsiaTheme="minorEastAsia" w:hAnsiTheme="minorEastAsia" w:cs="ＭＳ Ｐゴシック"/>
                <w:b/>
                <w:kern w:val="0"/>
                <w:sz w:val="18"/>
                <w:szCs w:val="18"/>
                <w:lang w:val="ja-JP"/>
              </w:rPr>
              <w:t>条第1項第1号</w:t>
            </w:r>
            <w:r w:rsidR="00B509CE" w:rsidRPr="00B210D1">
              <w:rPr>
                <w:rFonts w:asciiTheme="minorEastAsia" w:eastAsiaTheme="minorEastAsia" w:hAnsiTheme="minorEastAsia" w:cs="ＭＳ Ｐゴシック"/>
                <w:b/>
                <w:kern w:val="0"/>
                <w:sz w:val="18"/>
                <w:szCs w:val="18"/>
                <w:lang w:val="ja-JP"/>
              </w:rPr>
              <w:t>、</w:t>
            </w:r>
            <w:r w:rsidRPr="00B210D1">
              <w:rPr>
                <w:rFonts w:asciiTheme="minorEastAsia" w:eastAsiaTheme="minorEastAsia" w:hAnsiTheme="minorEastAsia" w:cs="ＭＳ Ｐゴシック"/>
                <w:b/>
                <w:kern w:val="0"/>
                <w:sz w:val="18"/>
                <w:szCs w:val="18"/>
                <w:lang w:val="ja-JP"/>
              </w:rPr>
              <w:t>第2号</w:t>
            </w:r>
            <w:r w:rsidR="00B509CE" w:rsidRPr="00B210D1">
              <w:rPr>
                <w:rFonts w:asciiTheme="minorEastAsia" w:eastAsiaTheme="minorEastAsia" w:hAnsiTheme="minorEastAsia" w:cs="ＭＳ Ｐゴシック"/>
                <w:b/>
                <w:kern w:val="0"/>
                <w:sz w:val="18"/>
                <w:szCs w:val="18"/>
                <w:lang w:val="ja-JP"/>
              </w:rPr>
              <w:t>、</w:t>
            </w:r>
            <w:r w:rsidRPr="00B210D1">
              <w:rPr>
                <w:rFonts w:asciiTheme="minorEastAsia" w:eastAsiaTheme="minorEastAsia" w:hAnsiTheme="minorEastAsia" w:cs="ＭＳ Ｐゴシック"/>
                <w:b/>
                <w:kern w:val="0"/>
                <w:sz w:val="18"/>
                <w:szCs w:val="18"/>
                <w:lang w:val="ja-JP"/>
              </w:rPr>
              <w:t>第4号</w:t>
            </w:r>
            <w:r w:rsidR="00B509CE" w:rsidRPr="00B210D1">
              <w:rPr>
                <w:rFonts w:asciiTheme="minorEastAsia" w:eastAsiaTheme="minorEastAsia" w:hAnsiTheme="minorEastAsia" w:cs="ＭＳ Ｐゴシック"/>
                <w:b/>
                <w:kern w:val="0"/>
                <w:sz w:val="18"/>
                <w:szCs w:val="18"/>
                <w:lang w:val="ja-JP"/>
              </w:rPr>
              <w:t>、</w:t>
            </w:r>
            <w:r w:rsidRPr="00B210D1">
              <w:rPr>
                <w:rFonts w:asciiTheme="minorEastAsia" w:eastAsiaTheme="minorEastAsia" w:hAnsiTheme="minorEastAsia" w:cs="ＭＳ Ｐゴシック"/>
                <w:b/>
                <w:kern w:val="0"/>
                <w:sz w:val="18"/>
                <w:szCs w:val="18"/>
                <w:lang w:val="ja-JP"/>
              </w:rPr>
              <w:t>第6号</w:t>
            </w:r>
            <w:r w:rsidR="00B509CE" w:rsidRPr="00B210D1">
              <w:rPr>
                <w:rFonts w:asciiTheme="minorEastAsia" w:eastAsiaTheme="minorEastAsia" w:hAnsiTheme="minorEastAsia" w:cs="ＭＳ Ｐゴシック"/>
                <w:b/>
                <w:kern w:val="0"/>
                <w:sz w:val="18"/>
                <w:szCs w:val="18"/>
                <w:lang w:val="ja-JP"/>
              </w:rPr>
              <w:t>、</w:t>
            </w:r>
            <w:r w:rsidRPr="00B210D1">
              <w:rPr>
                <w:rFonts w:asciiTheme="minorEastAsia" w:eastAsiaTheme="minorEastAsia" w:hAnsiTheme="minorEastAsia" w:cs="ＭＳ Ｐゴシック"/>
                <w:b/>
                <w:kern w:val="0"/>
                <w:sz w:val="18"/>
                <w:szCs w:val="18"/>
                <w:lang w:val="ja-JP"/>
              </w:rPr>
              <w:t>第7号</w:t>
            </w:r>
          </w:p>
          <w:p w:rsidR="00692B5E" w:rsidRPr="00B210D1" w:rsidRDefault="002F5293" w:rsidP="00B14200">
            <w:pPr>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 xml:space="preserve">第58条第1項 </w:t>
            </w:r>
          </w:p>
          <w:p w:rsidR="009377A9" w:rsidRPr="00B210D1" w:rsidRDefault="009377A9" w:rsidP="009377A9">
            <w:pPr>
              <w:adjustRightInd w:val="0"/>
              <w:spacing w:line="300" w:lineRule="exact"/>
              <w:rPr>
                <w:rFonts w:asciiTheme="minorEastAsia" w:eastAsiaTheme="minorEastAsia" w:hAnsiTheme="minorEastAsia" w:cs="ＭＳ Ｐゴシック"/>
                <w:b/>
                <w:kern w:val="0"/>
                <w:sz w:val="18"/>
                <w:szCs w:val="18"/>
                <w:lang w:val="ja-JP"/>
              </w:rPr>
            </w:pPr>
          </w:p>
          <w:p w:rsidR="009377A9" w:rsidRPr="00B210D1" w:rsidRDefault="009377A9" w:rsidP="009377A9">
            <w:pPr>
              <w:adjustRightInd w:val="0"/>
              <w:spacing w:line="30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◎自動車リサイクル法施行規則</w:t>
            </w:r>
          </w:p>
          <w:p w:rsidR="009377A9" w:rsidRPr="00B210D1" w:rsidRDefault="009377A9" w:rsidP="009377A9">
            <w:pPr>
              <w:adjustRightInd w:val="0"/>
              <w:spacing w:line="30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第51条</w:t>
            </w:r>
          </w:p>
          <w:p w:rsidR="009377A9" w:rsidRPr="00B210D1" w:rsidRDefault="009377A9" w:rsidP="00B14200">
            <w:pPr>
              <w:adjustRightInd w:val="0"/>
              <w:spacing w:line="240" w:lineRule="exact"/>
              <w:ind w:left="180" w:hangingChars="100" w:hanging="180"/>
              <w:rPr>
                <w:rFonts w:asciiTheme="minorEastAsia" w:eastAsiaTheme="minorEastAsia" w:hAnsiTheme="minorEastAsia" w:cs="ＭＳ Ｐゴシック"/>
                <w:kern w:val="0"/>
                <w:sz w:val="18"/>
                <w:szCs w:val="18"/>
                <w:lang w:val="ja-JP"/>
              </w:rPr>
            </w:pPr>
          </w:p>
        </w:tc>
      </w:tr>
      <w:tr w:rsidR="00B530A2" w:rsidRPr="00B210D1" w:rsidTr="00540989">
        <w:tc>
          <w:tcPr>
            <w:tcW w:w="709" w:type="dxa"/>
            <w:vMerge/>
            <w:vAlign w:val="center"/>
          </w:tcPr>
          <w:p w:rsidR="00692B5E" w:rsidRPr="00B210D1" w:rsidRDefault="00692B5E" w:rsidP="00540989">
            <w:pPr>
              <w:jc w:val="center"/>
              <w:rPr>
                <w:rFonts w:asciiTheme="minorEastAsia" w:eastAsiaTheme="minorEastAsia" w:hAnsiTheme="minorEastAsia"/>
              </w:rPr>
            </w:pPr>
          </w:p>
        </w:tc>
        <w:tc>
          <w:tcPr>
            <w:tcW w:w="1559" w:type="dxa"/>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参考事項</w:t>
            </w:r>
          </w:p>
        </w:tc>
        <w:tc>
          <w:tcPr>
            <w:tcW w:w="6910" w:type="dxa"/>
          </w:tcPr>
          <w:p w:rsidR="00692B5E" w:rsidRPr="00B210D1" w:rsidRDefault="00692B5E" w:rsidP="00540989">
            <w:pPr>
              <w:rPr>
                <w:rFonts w:asciiTheme="minorEastAsia" w:eastAsiaTheme="minorEastAsia" w:hAnsiTheme="minorEastAsia"/>
              </w:rPr>
            </w:pPr>
          </w:p>
        </w:tc>
      </w:tr>
      <w:tr w:rsidR="00692B5E" w:rsidRPr="00B210D1" w:rsidTr="00540989">
        <w:trPr>
          <w:trHeight w:val="722"/>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備考</w:t>
            </w:r>
          </w:p>
        </w:tc>
        <w:tc>
          <w:tcPr>
            <w:tcW w:w="6910" w:type="dxa"/>
          </w:tcPr>
          <w:p w:rsidR="00692B5E" w:rsidRPr="00B210D1" w:rsidRDefault="00692B5E" w:rsidP="00540989">
            <w:pPr>
              <w:rPr>
                <w:rFonts w:asciiTheme="minorEastAsia" w:eastAsiaTheme="minorEastAsia" w:hAnsiTheme="minorEastAsia"/>
              </w:rPr>
            </w:pPr>
          </w:p>
          <w:p w:rsidR="00692B5E" w:rsidRPr="00B210D1" w:rsidRDefault="00692B5E" w:rsidP="00540989">
            <w:pPr>
              <w:rPr>
                <w:rFonts w:asciiTheme="minorEastAsia" w:eastAsiaTheme="minorEastAsia" w:hAnsiTheme="minorEastAsia"/>
              </w:rPr>
            </w:pPr>
          </w:p>
        </w:tc>
      </w:tr>
    </w:tbl>
    <w:p w:rsidR="00D76E16" w:rsidRPr="00B210D1" w:rsidRDefault="00D76E16">
      <w:pPr>
        <w:widowControl/>
        <w:jc w:val="left"/>
      </w:pPr>
    </w:p>
    <w:p w:rsidR="000D1D8C" w:rsidRPr="00B210D1" w:rsidRDefault="000D1D8C" w:rsidP="00692B5E">
      <w:pPr>
        <w:ind w:left="1680" w:hangingChars="400" w:hanging="1680"/>
        <w:rPr>
          <w:rFonts w:ascii="ＭＳ ゴシック" w:eastAsia="ＭＳ ゴシック" w:hAnsi="ＭＳ ゴシック"/>
          <w:w w:val="200"/>
          <w:u w:val="single"/>
        </w:rPr>
        <w:sectPr w:rsidR="000D1D8C" w:rsidRPr="00B210D1" w:rsidSect="00DC2DF7">
          <w:pgSz w:w="11906" w:h="16838" w:code="9"/>
          <w:pgMar w:top="1418" w:right="1418" w:bottom="1418" w:left="1418" w:header="851" w:footer="992" w:gutter="0"/>
          <w:cols w:space="425"/>
          <w:docGrid w:type="linesAndChars" w:linePitch="333"/>
        </w:sectPr>
      </w:pPr>
    </w:p>
    <w:p w:rsidR="00692B5E" w:rsidRPr="00B210D1" w:rsidRDefault="002F5293" w:rsidP="00692B5E">
      <w:pPr>
        <w:ind w:left="1680" w:hangingChars="400" w:hanging="1680"/>
        <w:rPr>
          <w:rFonts w:ascii="ＭＳ ゴシック" w:eastAsia="ＭＳ ゴシック" w:hAnsi="ＭＳ ゴシック"/>
          <w:w w:val="200"/>
          <w:u w:val="single"/>
        </w:rPr>
      </w:pPr>
      <w:r w:rsidRPr="00B210D1">
        <w:rPr>
          <w:rFonts w:ascii="ＭＳ ゴシック" w:eastAsia="ＭＳ ゴシック" w:hAnsi="ＭＳ ゴシック"/>
          <w:w w:val="200"/>
          <w:u w:val="single"/>
        </w:rPr>
        <w:lastRenderedPageBreak/>
        <w:t>様式Ｂ－２</w:t>
      </w:r>
    </w:p>
    <w:p w:rsidR="00692B5E" w:rsidRPr="00B210D1" w:rsidRDefault="002F5293" w:rsidP="00692B5E">
      <w:pPr>
        <w:ind w:left="1680" w:hangingChars="400" w:hanging="1680"/>
        <w:jc w:val="center"/>
        <w:rPr>
          <w:rFonts w:ascii="ＭＳ ゴシック" w:eastAsia="ＭＳ ゴシック" w:hAnsi="ＭＳ ゴシック"/>
          <w:w w:val="200"/>
        </w:rPr>
      </w:pPr>
      <w:r w:rsidRPr="00B210D1">
        <w:rPr>
          <w:rFonts w:ascii="ＭＳ ゴシック" w:eastAsia="ＭＳ ゴシック" w:hAnsi="ＭＳ ゴシック"/>
          <w:w w:val="200"/>
        </w:rPr>
        <w:t>不利益処分の処分基準</w:t>
      </w:r>
    </w:p>
    <w:p w:rsidR="00692B5E" w:rsidRPr="00B210D1" w:rsidRDefault="00692B5E" w:rsidP="00692B5E">
      <w:pPr>
        <w:ind w:left="840" w:hangingChars="400" w:hanging="8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30"/>
        <w:gridCol w:w="6715"/>
      </w:tblGrid>
      <w:tr w:rsidR="00B530A2" w:rsidRPr="00B210D1" w:rsidTr="00540989">
        <w:trPr>
          <w:trHeight w:val="320"/>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処</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分</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名</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解体業の事業の停止及び許可の取消し</w:t>
            </w:r>
          </w:p>
        </w:tc>
      </w:tr>
      <w:tr w:rsidR="00B530A2" w:rsidRPr="00B210D1" w:rsidTr="00540989">
        <w:trPr>
          <w:trHeight w:val="232"/>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根拠法令及び条項</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rPr>
              <w:t>自動車</w:t>
            </w:r>
            <w:r w:rsidR="00851163" w:rsidRPr="00B210D1">
              <w:rPr>
                <w:rFonts w:asciiTheme="minorEastAsia" w:eastAsiaTheme="minorEastAsia" w:hAnsiTheme="minorEastAsia" w:hint="eastAsia"/>
              </w:rPr>
              <w:t>リサイクル</w:t>
            </w:r>
            <w:r w:rsidRPr="00B210D1">
              <w:rPr>
                <w:rFonts w:asciiTheme="minorEastAsia" w:eastAsiaTheme="minorEastAsia" w:hAnsiTheme="minorEastAsia"/>
              </w:rPr>
              <w:t>法</w:t>
            </w:r>
            <w:r w:rsidRPr="00B210D1">
              <w:rPr>
                <w:rFonts w:asciiTheme="minorEastAsia" w:eastAsiaTheme="minorEastAsia" w:hAnsiTheme="minorEastAsia" w:hint="eastAsia"/>
              </w:rPr>
              <w:t>第</w:t>
            </w:r>
            <w:r w:rsidRPr="00B210D1">
              <w:rPr>
                <w:rFonts w:asciiTheme="minorEastAsia" w:eastAsiaTheme="minorEastAsia" w:hAnsiTheme="minorEastAsia"/>
              </w:rPr>
              <w:t>66</w:t>
            </w:r>
            <w:r w:rsidRPr="00B210D1">
              <w:rPr>
                <w:rFonts w:asciiTheme="minorEastAsia" w:eastAsiaTheme="minorEastAsia" w:hAnsiTheme="minorEastAsia" w:hint="eastAsia"/>
              </w:rPr>
              <w:t>条</w:t>
            </w:r>
          </w:p>
        </w:tc>
      </w:tr>
      <w:tr w:rsidR="00B530A2" w:rsidRPr="00B210D1" w:rsidTr="00540989">
        <w:trPr>
          <w:trHeight w:val="122"/>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所管部課(室)係名</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環境部環境指導課産業廃棄物指導係</w:t>
            </w:r>
          </w:p>
        </w:tc>
      </w:tr>
      <w:tr w:rsidR="00B530A2" w:rsidRPr="00B210D1" w:rsidTr="00540989">
        <w:trPr>
          <w:trHeight w:val="113"/>
        </w:trPr>
        <w:tc>
          <w:tcPr>
            <w:tcW w:w="709" w:type="dxa"/>
            <w:vMerge w:val="restart"/>
            <w:vAlign w:val="center"/>
          </w:tcPr>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処</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分</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基</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準</w:t>
            </w:r>
          </w:p>
        </w:tc>
        <w:tc>
          <w:tcPr>
            <w:tcW w:w="1559" w:type="dxa"/>
            <w:vAlign w:val="center"/>
          </w:tcPr>
          <w:p w:rsidR="00692B5E" w:rsidRPr="00B210D1" w:rsidRDefault="002F5293" w:rsidP="00540989">
            <w:pPr>
              <w:ind w:firstLineChars="100" w:firstLine="210"/>
              <w:rPr>
                <w:rFonts w:asciiTheme="minorEastAsia" w:eastAsiaTheme="minorEastAsia" w:hAnsiTheme="minorEastAsia"/>
              </w:rPr>
            </w:pPr>
            <w:r w:rsidRPr="00B210D1">
              <w:rPr>
                <w:rFonts w:asciiTheme="minorEastAsia" w:eastAsiaTheme="minorEastAsia" w:hAnsiTheme="minorEastAsia" w:hint="eastAsia"/>
              </w:rPr>
              <w:t>関係条項</w:t>
            </w:r>
          </w:p>
        </w:tc>
        <w:tc>
          <w:tcPr>
            <w:tcW w:w="6910" w:type="dxa"/>
            <w:vAlign w:val="center"/>
          </w:tcPr>
          <w:p w:rsidR="00692B5E" w:rsidRPr="00B210D1" w:rsidRDefault="002F5293" w:rsidP="00F97DA1">
            <w:pPr>
              <w:spacing w:line="300" w:lineRule="exact"/>
              <w:rPr>
                <w:rFonts w:asciiTheme="minorEastAsia" w:eastAsiaTheme="minorEastAsia" w:hAnsiTheme="minorEastAsia"/>
              </w:rPr>
            </w:pPr>
            <w:r w:rsidRPr="00B210D1">
              <w:rPr>
                <w:rFonts w:asciiTheme="minorEastAsia" w:eastAsiaTheme="minorEastAsia" w:hAnsiTheme="minorEastAsia"/>
              </w:rPr>
              <w:t>自動車</w:t>
            </w:r>
            <w:r w:rsidR="00851163" w:rsidRPr="00B210D1">
              <w:rPr>
                <w:rFonts w:asciiTheme="minorEastAsia" w:eastAsiaTheme="minorEastAsia" w:hAnsiTheme="minorEastAsia" w:hint="eastAsia"/>
              </w:rPr>
              <w:t>リサイクル</w:t>
            </w:r>
            <w:r w:rsidRPr="00B210D1">
              <w:rPr>
                <w:rFonts w:asciiTheme="minorEastAsia" w:eastAsiaTheme="minorEastAsia" w:hAnsiTheme="minorEastAsia"/>
              </w:rPr>
              <w:t>法</w:t>
            </w:r>
            <w:r w:rsidR="009377A9" w:rsidRPr="00B210D1">
              <w:rPr>
                <w:rFonts w:asciiTheme="minorEastAsia" w:eastAsiaTheme="minorEastAsia" w:hAnsiTheme="minorEastAsia" w:hint="eastAsia"/>
              </w:rPr>
              <w:t>第60条第1項、第2項及び</w:t>
            </w:r>
            <w:r w:rsidRPr="00B210D1">
              <w:rPr>
                <w:rFonts w:asciiTheme="minorEastAsia" w:eastAsiaTheme="minorEastAsia" w:hAnsiTheme="minorEastAsia" w:hint="eastAsia"/>
              </w:rPr>
              <w:t>第</w:t>
            </w:r>
            <w:r w:rsidRPr="00B210D1">
              <w:rPr>
                <w:rFonts w:asciiTheme="minorEastAsia" w:eastAsiaTheme="minorEastAsia" w:hAnsiTheme="minorEastAsia"/>
              </w:rPr>
              <w:t>62</w:t>
            </w:r>
            <w:r w:rsidRPr="00B210D1">
              <w:rPr>
                <w:rFonts w:asciiTheme="minorEastAsia" w:eastAsiaTheme="minorEastAsia" w:hAnsiTheme="minorEastAsia" w:hint="eastAsia"/>
              </w:rPr>
              <w:t>条第</w:t>
            </w:r>
            <w:r w:rsidRPr="00B210D1">
              <w:rPr>
                <w:rFonts w:asciiTheme="minorEastAsia" w:eastAsiaTheme="minorEastAsia" w:hAnsiTheme="minorEastAsia"/>
              </w:rPr>
              <w:t>1</w:t>
            </w:r>
            <w:r w:rsidRPr="00B210D1">
              <w:rPr>
                <w:rFonts w:asciiTheme="minorEastAsia" w:eastAsiaTheme="minorEastAsia" w:hAnsiTheme="minorEastAsia" w:hint="eastAsia"/>
              </w:rPr>
              <w:t>項</w:t>
            </w:r>
          </w:p>
          <w:p w:rsidR="009377A9" w:rsidRPr="00B210D1" w:rsidRDefault="009377A9" w:rsidP="00F97DA1">
            <w:pPr>
              <w:spacing w:line="300" w:lineRule="exact"/>
              <w:rPr>
                <w:rFonts w:asciiTheme="minorEastAsia" w:eastAsiaTheme="minorEastAsia" w:hAnsiTheme="minorEastAsia"/>
              </w:rPr>
            </w:pPr>
            <w:r w:rsidRPr="00B210D1">
              <w:rPr>
                <w:rFonts w:asciiTheme="minorEastAsia" w:eastAsiaTheme="minorEastAsia" w:hAnsiTheme="minorEastAsia" w:hint="eastAsia"/>
              </w:rPr>
              <w:t>自動車リサイクル法施行規則第57条</w:t>
            </w:r>
          </w:p>
        </w:tc>
      </w:tr>
      <w:tr w:rsidR="00B530A2" w:rsidRPr="00B210D1" w:rsidTr="007430E7">
        <w:trPr>
          <w:trHeight w:val="8961"/>
        </w:trPr>
        <w:tc>
          <w:tcPr>
            <w:tcW w:w="709" w:type="dxa"/>
            <w:vMerge/>
            <w:vAlign w:val="center"/>
          </w:tcPr>
          <w:p w:rsidR="00692B5E" w:rsidRPr="00B210D1" w:rsidRDefault="00692B5E" w:rsidP="00540989">
            <w:pPr>
              <w:jc w:val="center"/>
              <w:rPr>
                <w:rFonts w:asciiTheme="minorEastAsia" w:eastAsiaTheme="minorEastAsia" w:hAnsiTheme="minorEastAsia"/>
                <w:w w:val="200"/>
              </w:rPr>
            </w:pPr>
          </w:p>
        </w:tc>
        <w:tc>
          <w:tcPr>
            <w:tcW w:w="1559" w:type="dxa"/>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 xml:space="preserve">基 </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準</w:t>
            </w:r>
          </w:p>
        </w:tc>
        <w:tc>
          <w:tcPr>
            <w:tcW w:w="6910" w:type="dxa"/>
          </w:tcPr>
          <w:p w:rsidR="00692B5E" w:rsidRPr="00B210D1" w:rsidRDefault="002F5293" w:rsidP="00540989">
            <w:pPr>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◎自動車</w:t>
            </w:r>
            <w:r w:rsidR="00851163" w:rsidRPr="00B210D1">
              <w:rPr>
                <w:rFonts w:asciiTheme="minorEastAsia" w:eastAsiaTheme="minorEastAsia" w:hAnsiTheme="minorEastAsia" w:cs="ＭＳ Ｐゴシック" w:hint="eastAsia"/>
                <w:b/>
                <w:kern w:val="0"/>
                <w:sz w:val="18"/>
                <w:szCs w:val="18"/>
                <w:lang w:val="ja-JP"/>
              </w:rPr>
              <w:t>リサイクル</w:t>
            </w:r>
            <w:r w:rsidRPr="00B210D1">
              <w:rPr>
                <w:rFonts w:asciiTheme="minorEastAsia" w:eastAsiaTheme="minorEastAsia" w:hAnsiTheme="minorEastAsia" w:cs="ＭＳ Ｐゴシック"/>
                <w:b/>
                <w:kern w:val="0"/>
                <w:sz w:val="18"/>
                <w:szCs w:val="18"/>
                <w:lang w:val="ja-JP"/>
              </w:rPr>
              <w:t>法</w:t>
            </w:r>
          </w:p>
          <w:p w:rsidR="00692B5E" w:rsidRPr="00B210D1" w:rsidRDefault="002F5293" w:rsidP="00A70455">
            <w:pPr>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 xml:space="preserve">第62条第1項 </w:t>
            </w:r>
          </w:p>
          <w:p w:rsidR="00A70455" w:rsidRPr="00B210D1" w:rsidRDefault="002F5293" w:rsidP="00A70455">
            <w:pPr>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第66条</w:t>
            </w:r>
            <w:r w:rsidR="007248C2" w:rsidRPr="00B210D1">
              <w:rPr>
                <w:rFonts w:asciiTheme="minorEastAsia" w:eastAsiaTheme="minorEastAsia" w:hAnsiTheme="minorEastAsia" w:cs="ＭＳ Ｐゴシック" w:hint="eastAsia"/>
                <w:b/>
                <w:kern w:val="0"/>
                <w:sz w:val="18"/>
                <w:szCs w:val="18"/>
                <w:lang w:val="ja-JP"/>
              </w:rPr>
              <w:t xml:space="preserve"> </w:t>
            </w:r>
          </w:p>
          <w:p w:rsidR="009377A9" w:rsidRPr="00B210D1" w:rsidRDefault="009377A9" w:rsidP="009377A9">
            <w:pPr>
              <w:adjustRightInd w:val="0"/>
              <w:spacing w:line="300" w:lineRule="exact"/>
              <w:rPr>
                <w:rFonts w:asciiTheme="minorEastAsia" w:eastAsiaTheme="minorEastAsia" w:hAnsiTheme="minorEastAsia" w:cs="ＭＳ Ｐゴシック"/>
                <w:b/>
                <w:kern w:val="0"/>
                <w:sz w:val="18"/>
                <w:szCs w:val="18"/>
                <w:lang w:val="ja-JP"/>
              </w:rPr>
            </w:pPr>
          </w:p>
          <w:p w:rsidR="009377A9" w:rsidRPr="00B210D1" w:rsidRDefault="009377A9" w:rsidP="009377A9">
            <w:pPr>
              <w:adjustRightInd w:val="0"/>
              <w:spacing w:line="30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◎自動車リサイクル法施行規則</w:t>
            </w:r>
          </w:p>
          <w:p w:rsidR="009377A9" w:rsidRPr="00B210D1" w:rsidRDefault="009377A9" w:rsidP="006406A1">
            <w:pPr>
              <w:adjustRightInd w:val="0"/>
              <w:spacing w:line="30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第5</w:t>
            </w:r>
            <w:r w:rsidR="000B34DA" w:rsidRPr="00B210D1">
              <w:rPr>
                <w:rFonts w:asciiTheme="minorEastAsia" w:eastAsiaTheme="minorEastAsia" w:hAnsiTheme="minorEastAsia" w:cs="ＭＳ Ｐゴシック" w:hint="eastAsia"/>
                <w:b/>
                <w:kern w:val="0"/>
                <w:sz w:val="18"/>
                <w:szCs w:val="18"/>
                <w:lang w:val="ja-JP"/>
              </w:rPr>
              <w:t>7</w:t>
            </w:r>
            <w:r w:rsidRPr="00B210D1">
              <w:rPr>
                <w:rFonts w:asciiTheme="minorEastAsia" w:eastAsiaTheme="minorEastAsia" w:hAnsiTheme="minorEastAsia" w:cs="ＭＳ Ｐゴシック" w:hint="eastAsia"/>
                <w:b/>
                <w:kern w:val="0"/>
                <w:sz w:val="18"/>
                <w:szCs w:val="18"/>
                <w:lang w:val="ja-JP"/>
              </w:rPr>
              <w:t>条</w:t>
            </w:r>
          </w:p>
          <w:p w:rsidR="006406A1" w:rsidRPr="00B210D1" w:rsidRDefault="006406A1" w:rsidP="006406A1">
            <w:pPr>
              <w:adjustRightInd w:val="0"/>
              <w:spacing w:line="300" w:lineRule="exact"/>
              <w:ind w:left="181" w:hangingChars="100" w:hanging="181"/>
              <w:rPr>
                <w:rFonts w:asciiTheme="minorEastAsia" w:eastAsiaTheme="minorEastAsia" w:hAnsiTheme="minorEastAsia" w:cs="ＭＳ Ｐゴシック"/>
                <w:b/>
                <w:kern w:val="0"/>
                <w:sz w:val="18"/>
                <w:szCs w:val="18"/>
                <w:lang w:val="ja-JP"/>
              </w:rPr>
            </w:pPr>
          </w:p>
        </w:tc>
      </w:tr>
      <w:tr w:rsidR="00B530A2" w:rsidRPr="00B210D1" w:rsidTr="007430E7">
        <w:trPr>
          <w:trHeight w:val="1040"/>
        </w:trPr>
        <w:tc>
          <w:tcPr>
            <w:tcW w:w="709" w:type="dxa"/>
            <w:vMerge/>
            <w:vAlign w:val="center"/>
          </w:tcPr>
          <w:p w:rsidR="00692B5E" w:rsidRPr="00B210D1" w:rsidRDefault="00692B5E" w:rsidP="00540989">
            <w:pPr>
              <w:jc w:val="center"/>
              <w:rPr>
                <w:rFonts w:asciiTheme="minorEastAsia" w:eastAsiaTheme="minorEastAsia" w:hAnsiTheme="minorEastAsia"/>
              </w:rPr>
            </w:pPr>
          </w:p>
        </w:tc>
        <w:tc>
          <w:tcPr>
            <w:tcW w:w="1559" w:type="dxa"/>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参考事項</w:t>
            </w:r>
          </w:p>
        </w:tc>
        <w:tc>
          <w:tcPr>
            <w:tcW w:w="6910" w:type="dxa"/>
          </w:tcPr>
          <w:p w:rsidR="00A70455" w:rsidRPr="00B210D1" w:rsidRDefault="00A70455" w:rsidP="00540989">
            <w:pPr>
              <w:rPr>
                <w:rFonts w:asciiTheme="minorEastAsia" w:eastAsiaTheme="minorEastAsia" w:hAnsiTheme="minorEastAsia"/>
              </w:rPr>
            </w:pPr>
          </w:p>
        </w:tc>
      </w:tr>
      <w:tr w:rsidR="00B530A2" w:rsidRPr="00B210D1" w:rsidTr="00540989">
        <w:trPr>
          <w:trHeight w:val="722"/>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備考</w:t>
            </w:r>
          </w:p>
        </w:tc>
        <w:tc>
          <w:tcPr>
            <w:tcW w:w="6910" w:type="dxa"/>
          </w:tcPr>
          <w:p w:rsidR="00692B5E" w:rsidRPr="00B210D1" w:rsidRDefault="00692B5E" w:rsidP="00540989">
            <w:pPr>
              <w:rPr>
                <w:rFonts w:asciiTheme="minorEastAsia" w:eastAsiaTheme="minorEastAsia" w:hAnsiTheme="minorEastAsia"/>
              </w:rPr>
            </w:pPr>
          </w:p>
          <w:p w:rsidR="00692B5E" w:rsidRPr="00B210D1" w:rsidRDefault="00692B5E" w:rsidP="00540989">
            <w:pPr>
              <w:rPr>
                <w:rFonts w:asciiTheme="minorEastAsia" w:eastAsiaTheme="minorEastAsia" w:hAnsiTheme="minorEastAsia"/>
              </w:rPr>
            </w:pPr>
          </w:p>
        </w:tc>
      </w:tr>
    </w:tbl>
    <w:p w:rsidR="00A70455" w:rsidRPr="00B210D1" w:rsidRDefault="00A70455">
      <w:pPr>
        <w:widowControl/>
        <w:jc w:val="left"/>
      </w:pPr>
    </w:p>
    <w:p w:rsidR="000D1D8C" w:rsidRPr="00B210D1" w:rsidRDefault="000D1D8C" w:rsidP="00692B5E">
      <w:pPr>
        <w:rPr>
          <w:rFonts w:ascii="ＭＳ ゴシック" w:eastAsia="ＭＳ ゴシック" w:hAnsi="ＭＳ ゴシック"/>
          <w:w w:val="200"/>
          <w:u w:val="single"/>
        </w:rPr>
        <w:sectPr w:rsidR="000D1D8C" w:rsidRPr="00B210D1" w:rsidSect="00DC2DF7">
          <w:pgSz w:w="11906" w:h="16838" w:code="9"/>
          <w:pgMar w:top="1418" w:right="1418" w:bottom="1418" w:left="1418" w:header="851" w:footer="992" w:gutter="0"/>
          <w:cols w:space="425"/>
          <w:docGrid w:type="linesAndChars" w:linePitch="333"/>
        </w:sectPr>
      </w:pPr>
    </w:p>
    <w:p w:rsidR="00692B5E" w:rsidRPr="00B210D1" w:rsidRDefault="002F5293" w:rsidP="00692B5E">
      <w:pPr>
        <w:rPr>
          <w:rFonts w:ascii="ＭＳ ゴシック" w:eastAsia="ＭＳ ゴシック" w:hAnsi="ＭＳ ゴシック"/>
          <w:w w:val="200"/>
          <w:u w:val="single"/>
        </w:rPr>
      </w:pPr>
      <w:r w:rsidRPr="00B210D1">
        <w:rPr>
          <w:rFonts w:ascii="ＭＳ ゴシック" w:eastAsia="ＭＳ ゴシック" w:hAnsi="ＭＳ ゴシック"/>
          <w:w w:val="200"/>
          <w:u w:val="single"/>
        </w:rPr>
        <w:lastRenderedPageBreak/>
        <w:t>様式Ｂ－２</w:t>
      </w:r>
    </w:p>
    <w:p w:rsidR="00692B5E" w:rsidRPr="00B210D1" w:rsidRDefault="002F5293" w:rsidP="00692B5E">
      <w:pPr>
        <w:ind w:left="1680" w:hangingChars="400" w:hanging="1680"/>
        <w:jc w:val="center"/>
        <w:rPr>
          <w:rFonts w:ascii="ＭＳ ゴシック" w:eastAsia="ＭＳ ゴシック" w:hAnsi="ＭＳ ゴシック"/>
          <w:w w:val="200"/>
        </w:rPr>
      </w:pPr>
      <w:r w:rsidRPr="00B210D1">
        <w:rPr>
          <w:rFonts w:ascii="ＭＳ ゴシック" w:eastAsia="ＭＳ ゴシック" w:hAnsi="ＭＳ ゴシック"/>
          <w:w w:val="200"/>
        </w:rPr>
        <w:t>不利益処分の処分基準</w:t>
      </w:r>
    </w:p>
    <w:p w:rsidR="00692B5E" w:rsidRPr="00B210D1" w:rsidRDefault="00692B5E" w:rsidP="00692B5E">
      <w:pPr>
        <w:ind w:left="840" w:hangingChars="400" w:hanging="8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30"/>
        <w:gridCol w:w="6715"/>
      </w:tblGrid>
      <w:tr w:rsidR="00B530A2" w:rsidRPr="00B210D1" w:rsidTr="00540989">
        <w:trPr>
          <w:trHeight w:val="154"/>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処</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分</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名</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破砕業の事業の停止及び許可の取消し</w:t>
            </w:r>
          </w:p>
        </w:tc>
      </w:tr>
      <w:tr w:rsidR="00B530A2" w:rsidRPr="00B210D1" w:rsidTr="00540989">
        <w:trPr>
          <w:trHeight w:val="70"/>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根拠法令及び条項</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rPr>
              <w:t>自動車</w:t>
            </w:r>
            <w:r w:rsidR="00851163" w:rsidRPr="00B210D1">
              <w:rPr>
                <w:rFonts w:asciiTheme="minorEastAsia" w:eastAsiaTheme="minorEastAsia" w:hAnsiTheme="minorEastAsia" w:hint="eastAsia"/>
              </w:rPr>
              <w:t>リサイクル</w:t>
            </w:r>
            <w:r w:rsidRPr="00B210D1">
              <w:rPr>
                <w:rFonts w:asciiTheme="minorEastAsia" w:eastAsiaTheme="minorEastAsia" w:hAnsiTheme="minorEastAsia"/>
              </w:rPr>
              <w:t>法</w:t>
            </w:r>
            <w:r w:rsidRPr="00B210D1">
              <w:rPr>
                <w:rFonts w:asciiTheme="minorEastAsia" w:eastAsiaTheme="minorEastAsia" w:hAnsiTheme="minorEastAsia" w:hint="eastAsia"/>
              </w:rPr>
              <w:t>第</w:t>
            </w:r>
            <w:r w:rsidRPr="00B210D1">
              <w:rPr>
                <w:rFonts w:asciiTheme="minorEastAsia" w:eastAsiaTheme="minorEastAsia" w:hAnsiTheme="minorEastAsia"/>
              </w:rPr>
              <w:t>72</w:t>
            </w:r>
            <w:r w:rsidRPr="00B210D1">
              <w:rPr>
                <w:rFonts w:asciiTheme="minorEastAsia" w:eastAsiaTheme="minorEastAsia" w:hAnsiTheme="minorEastAsia" w:hint="eastAsia"/>
              </w:rPr>
              <w:t>条</w:t>
            </w:r>
          </w:p>
        </w:tc>
      </w:tr>
      <w:tr w:rsidR="00B530A2" w:rsidRPr="00B210D1" w:rsidTr="00540989">
        <w:trPr>
          <w:trHeight w:val="310"/>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所管部課(室)係名</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環境部環境指導課産業廃棄物指導係</w:t>
            </w:r>
          </w:p>
        </w:tc>
      </w:tr>
      <w:tr w:rsidR="00B530A2" w:rsidRPr="00B210D1" w:rsidTr="00540989">
        <w:trPr>
          <w:trHeight w:val="115"/>
        </w:trPr>
        <w:tc>
          <w:tcPr>
            <w:tcW w:w="709" w:type="dxa"/>
            <w:vMerge w:val="restart"/>
            <w:vAlign w:val="center"/>
          </w:tcPr>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処</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分</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基</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準</w:t>
            </w:r>
          </w:p>
        </w:tc>
        <w:tc>
          <w:tcPr>
            <w:tcW w:w="1559" w:type="dxa"/>
            <w:vAlign w:val="center"/>
          </w:tcPr>
          <w:p w:rsidR="00692B5E" w:rsidRPr="00B210D1" w:rsidRDefault="002F5293" w:rsidP="00540989">
            <w:pPr>
              <w:ind w:firstLineChars="100" w:firstLine="210"/>
              <w:rPr>
                <w:rFonts w:asciiTheme="minorEastAsia" w:eastAsiaTheme="minorEastAsia" w:hAnsiTheme="minorEastAsia"/>
              </w:rPr>
            </w:pPr>
            <w:r w:rsidRPr="00B210D1">
              <w:rPr>
                <w:rFonts w:asciiTheme="minorEastAsia" w:eastAsiaTheme="minorEastAsia" w:hAnsiTheme="minorEastAsia" w:hint="eastAsia"/>
              </w:rPr>
              <w:t>関係条項</w:t>
            </w:r>
          </w:p>
        </w:tc>
        <w:tc>
          <w:tcPr>
            <w:tcW w:w="6910" w:type="dxa"/>
            <w:vAlign w:val="center"/>
          </w:tcPr>
          <w:p w:rsidR="00692B5E" w:rsidRPr="00B210D1" w:rsidRDefault="002F5293" w:rsidP="00540989">
            <w:pPr>
              <w:spacing w:line="300" w:lineRule="exact"/>
              <w:rPr>
                <w:rFonts w:asciiTheme="minorEastAsia" w:eastAsiaTheme="minorEastAsia" w:hAnsiTheme="minorEastAsia"/>
              </w:rPr>
            </w:pPr>
            <w:r w:rsidRPr="00B210D1">
              <w:rPr>
                <w:rFonts w:asciiTheme="minorEastAsia" w:eastAsiaTheme="minorEastAsia" w:hAnsiTheme="minorEastAsia"/>
              </w:rPr>
              <w:t>自動車</w:t>
            </w:r>
            <w:r w:rsidR="00851163" w:rsidRPr="00B210D1">
              <w:rPr>
                <w:rFonts w:asciiTheme="minorEastAsia" w:eastAsiaTheme="minorEastAsia" w:hAnsiTheme="minorEastAsia" w:hint="eastAsia"/>
              </w:rPr>
              <w:t>リサイクル</w:t>
            </w:r>
            <w:r w:rsidRPr="00B210D1">
              <w:rPr>
                <w:rFonts w:asciiTheme="minorEastAsia" w:eastAsiaTheme="minorEastAsia" w:hAnsiTheme="minorEastAsia"/>
              </w:rPr>
              <w:t>法</w:t>
            </w:r>
            <w:r w:rsidR="006406A1" w:rsidRPr="00B210D1">
              <w:rPr>
                <w:rFonts w:asciiTheme="minorEastAsia" w:eastAsiaTheme="minorEastAsia" w:hAnsiTheme="minorEastAsia" w:hint="eastAsia"/>
              </w:rPr>
              <w:t>第62条第1項第2号、</w:t>
            </w:r>
            <w:r w:rsidRPr="00B210D1">
              <w:rPr>
                <w:rFonts w:asciiTheme="minorEastAsia" w:eastAsiaTheme="minorEastAsia" w:hAnsiTheme="minorEastAsia" w:hint="eastAsia"/>
              </w:rPr>
              <w:t>第</w:t>
            </w:r>
            <w:r w:rsidRPr="00B210D1">
              <w:rPr>
                <w:rFonts w:asciiTheme="minorEastAsia" w:eastAsiaTheme="minorEastAsia" w:hAnsiTheme="minorEastAsia"/>
              </w:rPr>
              <w:t>66</w:t>
            </w:r>
            <w:r w:rsidRPr="00B210D1">
              <w:rPr>
                <w:rFonts w:asciiTheme="minorEastAsia" w:eastAsiaTheme="minorEastAsia" w:hAnsiTheme="minorEastAsia" w:hint="eastAsia"/>
              </w:rPr>
              <w:t>条</w:t>
            </w:r>
            <w:r w:rsidR="006406A1" w:rsidRPr="00B210D1">
              <w:rPr>
                <w:rFonts w:asciiTheme="minorEastAsia" w:eastAsiaTheme="minorEastAsia" w:hAnsiTheme="minorEastAsia" w:hint="eastAsia"/>
              </w:rPr>
              <w:t>、第67条第1項、第2項及び第69条第1項第1号</w:t>
            </w:r>
          </w:p>
          <w:p w:rsidR="006406A1" w:rsidRPr="00B210D1" w:rsidRDefault="006406A1" w:rsidP="00540989">
            <w:pPr>
              <w:spacing w:line="300" w:lineRule="exact"/>
              <w:rPr>
                <w:rFonts w:asciiTheme="minorEastAsia" w:eastAsiaTheme="minorEastAsia" w:hAnsiTheme="minorEastAsia"/>
              </w:rPr>
            </w:pPr>
            <w:r w:rsidRPr="00B210D1">
              <w:rPr>
                <w:rFonts w:asciiTheme="minorEastAsia" w:eastAsiaTheme="minorEastAsia" w:hAnsiTheme="minorEastAsia" w:hint="eastAsia"/>
              </w:rPr>
              <w:t>自動車リサイクル法施行規則第62条</w:t>
            </w:r>
          </w:p>
        </w:tc>
      </w:tr>
      <w:tr w:rsidR="00B530A2" w:rsidRPr="00B210D1" w:rsidTr="00540989">
        <w:trPr>
          <w:trHeight w:val="9252"/>
        </w:trPr>
        <w:tc>
          <w:tcPr>
            <w:tcW w:w="709" w:type="dxa"/>
            <w:vMerge/>
            <w:vAlign w:val="center"/>
          </w:tcPr>
          <w:p w:rsidR="00692B5E" w:rsidRPr="00B210D1" w:rsidRDefault="00692B5E" w:rsidP="00540989">
            <w:pPr>
              <w:jc w:val="center"/>
              <w:rPr>
                <w:rFonts w:asciiTheme="minorEastAsia" w:eastAsiaTheme="minorEastAsia" w:hAnsiTheme="minorEastAsia"/>
                <w:w w:val="200"/>
              </w:rPr>
            </w:pPr>
          </w:p>
        </w:tc>
        <w:tc>
          <w:tcPr>
            <w:tcW w:w="1559" w:type="dxa"/>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 xml:space="preserve">基 </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準</w:t>
            </w:r>
          </w:p>
        </w:tc>
        <w:tc>
          <w:tcPr>
            <w:tcW w:w="6910" w:type="dxa"/>
          </w:tcPr>
          <w:p w:rsidR="00692B5E" w:rsidRPr="00B210D1" w:rsidRDefault="002F5293" w:rsidP="00540989">
            <w:pPr>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◎自動車</w:t>
            </w:r>
            <w:r w:rsidR="00851163" w:rsidRPr="00B210D1">
              <w:rPr>
                <w:rFonts w:asciiTheme="minorEastAsia" w:eastAsiaTheme="minorEastAsia" w:hAnsiTheme="minorEastAsia" w:cs="ＭＳ Ｐゴシック" w:hint="eastAsia"/>
                <w:b/>
                <w:kern w:val="0"/>
                <w:sz w:val="18"/>
                <w:szCs w:val="18"/>
                <w:lang w:val="ja-JP"/>
              </w:rPr>
              <w:t>リサイクル</w:t>
            </w:r>
            <w:r w:rsidRPr="00B210D1">
              <w:rPr>
                <w:rFonts w:asciiTheme="minorEastAsia" w:eastAsiaTheme="minorEastAsia" w:hAnsiTheme="minorEastAsia" w:cs="ＭＳ Ｐゴシック"/>
                <w:b/>
                <w:kern w:val="0"/>
                <w:sz w:val="18"/>
                <w:szCs w:val="18"/>
                <w:lang w:val="ja-JP"/>
              </w:rPr>
              <w:t>法</w:t>
            </w:r>
          </w:p>
          <w:p w:rsidR="00BD1172" w:rsidRPr="00B210D1" w:rsidRDefault="002F5293" w:rsidP="00BD1172">
            <w:pPr>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第62条第1項</w:t>
            </w:r>
            <w:r w:rsidR="003B0E9B" w:rsidRPr="00B210D1">
              <w:rPr>
                <w:rFonts w:asciiTheme="minorEastAsia" w:eastAsiaTheme="minorEastAsia" w:hAnsiTheme="minorEastAsia" w:cs="ＭＳ Ｐゴシック" w:hint="eastAsia"/>
                <w:b/>
                <w:kern w:val="0"/>
                <w:sz w:val="18"/>
                <w:szCs w:val="18"/>
                <w:lang w:val="ja-JP"/>
              </w:rPr>
              <w:t>第2号</w:t>
            </w:r>
          </w:p>
          <w:p w:rsidR="003B0E9B" w:rsidRPr="00B210D1" w:rsidRDefault="002F5293" w:rsidP="00BD1172">
            <w:pPr>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第66条</w:t>
            </w:r>
            <w:r w:rsidR="007248C2" w:rsidRPr="00B210D1">
              <w:rPr>
                <w:rFonts w:asciiTheme="minorEastAsia" w:eastAsiaTheme="minorEastAsia" w:hAnsiTheme="minorEastAsia" w:cs="ＭＳ Ｐゴシック" w:hint="eastAsia"/>
                <w:b/>
                <w:kern w:val="0"/>
                <w:sz w:val="18"/>
                <w:szCs w:val="18"/>
                <w:lang w:val="ja-JP"/>
              </w:rPr>
              <w:t xml:space="preserve"> </w:t>
            </w:r>
          </w:p>
          <w:p w:rsidR="006406A1" w:rsidRPr="00B210D1" w:rsidRDefault="003B0E9B" w:rsidP="006406A1">
            <w:pPr>
              <w:adjustRightInd w:val="0"/>
              <w:spacing w:line="300" w:lineRule="exact"/>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第69条第1項第1号</w:t>
            </w:r>
          </w:p>
          <w:p w:rsidR="006406A1" w:rsidRPr="00B210D1" w:rsidRDefault="006406A1" w:rsidP="006406A1">
            <w:pPr>
              <w:adjustRightInd w:val="0"/>
              <w:spacing w:line="300" w:lineRule="exact"/>
              <w:ind w:left="181" w:hangingChars="100" w:hanging="181"/>
              <w:rPr>
                <w:rFonts w:asciiTheme="minorEastAsia" w:eastAsiaTheme="minorEastAsia" w:hAnsiTheme="minorEastAsia" w:cs="ＭＳ Ｐゴシック"/>
                <w:b/>
                <w:kern w:val="0"/>
                <w:sz w:val="18"/>
                <w:szCs w:val="18"/>
                <w:lang w:val="ja-JP"/>
              </w:rPr>
            </w:pPr>
          </w:p>
          <w:p w:rsidR="006406A1" w:rsidRPr="00B210D1" w:rsidRDefault="006406A1" w:rsidP="006406A1">
            <w:pPr>
              <w:adjustRightInd w:val="0"/>
              <w:spacing w:line="30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◎自動車リサイクル法施行規則</w:t>
            </w:r>
          </w:p>
          <w:p w:rsidR="006406A1" w:rsidRPr="00B210D1" w:rsidRDefault="006406A1" w:rsidP="006406A1">
            <w:pPr>
              <w:adjustRightInd w:val="0"/>
              <w:spacing w:line="30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第62条</w:t>
            </w:r>
          </w:p>
          <w:p w:rsidR="00A70455" w:rsidRPr="00B210D1" w:rsidRDefault="00A70455" w:rsidP="00BD1172">
            <w:pPr>
              <w:adjustRightInd w:val="0"/>
              <w:spacing w:line="240" w:lineRule="exact"/>
              <w:ind w:left="180" w:hangingChars="100" w:hanging="180"/>
              <w:rPr>
                <w:rFonts w:asciiTheme="minorEastAsia" w:eastAsiaTheme="minorEastAsia" w:hAnsiTheme="minorEastAsia" w:cs="ＭＳ Ｐゴシック"/>
                <w:kern w:val="0"/>
                <w:sz w:val="18"/>
                <w:szCs w:val="18"/>
                <w:lang w:val="ja-JP"/>
              </w:rPr>
            </w:pPr>
          </w:p>
        </w:tc>
      </w:tr>
      <w:tr w:rsidR="00B530A2" w:rsidRPr="00B210D1" w:rsidTr="00540989">
        <w:tc>
          <w:tcPr>
            <w:tcW w:w="709" w:type="dxa"/>
            <w:vMerge/>
            <w:vAlign w:val="center"/>
          </w:tcPr>
          <w:p w:rsidR="00692B5E" w:rsidRPr="00B210D1" w:rsidRDefault="00692B5E" w:rsidP="00540989">
            <w:pPr>
              <w:jc w:val="center"/>
              <w:rPr>
                <w:rFonts w:asciiTheme="minorEastAsia" w:eastAsiaTheme="minorEastAsia" w:hAnsiTheme="minorEastAsia"/>
              </w:rPr>
            </w:pPr>
          </w:p>
        </w:tc>
        <w:tc>
          <w:tcPr>
            <w:tcW w:w="1559" w:type="dxa"/>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参考事項</w:t>
            </w:r>
          </w:p>
        </w:tc>
        <w:tc>
          <w:tcPr>
            <w:tcW w:w="6910" w:type="dxa"/>
          </w:tcPr>
          <w:p w:rsidR="00692B5E" w:rsidRPr="00B210D1" w:rsidRDefault="00692B5E" w:rsidP="00540989">
            <w:pPr>
              <w:rPr>
                <w:rFonts w:asciiTheme="minorEastAsia" w:eastAsiaTheme="minorEastAsia" w:hAnsiTheme="minorEastAsia"/>
              </w:rPr>
            </w:pPr>
          </w:p>
        </w:tc>
      </w:tr>
      <w:tr w:rsidR="00692B5E" w:rsidRPr="00B210D1" w:rsidTr="00540989">
        <w:trPr>
          <w:trHeight w:val="722"/>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備考</w:t>
            </w:r>
          </w:p>
        </w:tc>
        <w:tc>
          <w:tcPr>
            <w:tcW w:w="6910" w:type="dxa"/>
          </w:tcPr>
          <w:p w:rsidR="00692B5E" w:rsidRPr="00B210D1" w:rsidRDefault="00692B5E" w:rsidP="00540989">
            <w:pPr>
              <w:rPr>
                <w:rFonts w:asciiTheme="minorEastAsia" w:eastAsiaTheme="minorEastAsia" w:hAnsiTheme="minorEastAsia"/>
              </w:rPr>
            </w:pPr>
          </w:p>
          <w:p w:rsidR="00692B5E" w:rsidRPr="00B210D1" w:rsidRDefault="00692B5E" w:rsidP="00540989">
            <w:pPr>
              <w:rPr>
                <w:rFonts w:asciiTheme="minorEastAsia" w:eastAsiaTheme="minorEastAsia" w:hAnsiTheme="minorEastAsia"/>
              </w:rPr>
            </w:pPr>
          </w:p>
        </w:tc>
      </w:tr>
    </w:tbl>
    <w:p w:rsidR="00F45228" w:rsidRPr="00B210D1" w:rsidRDefault="00F45228">
      <w:pPr>
        <w:widowControl/>
        <w:jc w:val="left"/>
        <w:rPr>
          <w:rFonts w:ascii="ＭＳ ゴシック" w:eastAsia="ＭＳ ゴシック" w:hAnsi="ＭＳ ゴシック"/>
          <w:w w:val="200"/>
        </w:rPr>
      </w:pPr>
    </w:p>
    <w:p w:rsidR="000D1D8C" w:rsidRPr="00B210D1" w:rsidRDefault="000D1D8C" w:rsidP="00692B5E">
      <w:pPr>
        <w:rPr>
          <w:rFonts w:ascii="ＭＳ ゴシック" w:eastAsia="ＭＳ ゴシック" w:hAnsi="ＭＳ ゴシック"/>
          <w:w w:val="200"/>
          <w:u w:val="single"/>
        </w:rPr>
        <w:sectPr w:rsidR="000D1D8C" w:rsidRPr="00B210D1" w:rsidSect="00DC2DF7">
          <w:pgSz w:w="11906" w:h="16838" w:code="9"/>
          <w:pgMar w:top="1418" w:right="1418" w:bottom="1418" w:left="1418" w:header="851" w:footer="992" w:gutter="0"/>
          <w:cols w:space="425"/>
          <w:docGrid w:type="linesAndChars" w:linePitch="333"/>
        </w:sectPr>
      </w:pPr>
    </w:p>
    <w:p w:rsidR="00692B5E" w:rsidRPr="00B210D1" w:rsidRDefault="002F5293" w:rsidP="00692B5E">
      <w:pPr>
        <w:rPr>
          <w:rFonts w:ascii="ＭＳ ゴシック" w:eastAsia="ＭＳ ゴシック" w:hAnsi="ＭＳ ゴシック"/>
          <w:w w:val="200"/>
          <w:u w:val="single"/>
        </w:rPr>
      </w:pPr>
      <w:r w:rsidRPr="00B210D1">
        <w:rPr>
          <w:rFonts w:ascii="ＭＳ ゴシック" w:eastAsia="ＭＳ ゴシック" w:hAnsi="ＭＳ ゴシック"/>
          <w:w w:val="200"/>
          <w:u w:val="single"/>
        </w:rPr>
        <w:lastRenderedPageBreak/>
        <w:t>様式Ｂ－２</w:t>
      </w:r>
    </w:p>
    <w:p w:rsidR="00692B5E" w:rsidRPr="00B210D1" w:rsidRDefault="002F5293" w:rsidP="00692B5E">
      <w:pPr>
        <w:ind w:left="1680" w:hangingChars="400" w:hanging="1680"/>
        <w:jc w:val="center"/>
        <w:rPr>
          <w:rFonts w:ascii="ＭＳ ゴシック" w:eastAsia="ＭＳ ゴシック" w:hAnsi="ＭＳ ゴシック"/>
          <w:w w:val="200"/>
        </w:rPr>
      </w:pPr>
      <w:r w:rsidRPr="00B210D1">
        <w:rPr>
          <w:rFonts w:ascii="ＭＳ ゴシック" w:eastAsia="ＭＳ ゴシック" w:hAnsi="ＭＳ ゴシック"/>
          <w:w w:val="200"/>
        </w:rPr>
        <w:t>不利益処分の処分基準</w:t>
      </w:r>
    </w:p>
    <w:p w:rsidR="00692B5E" w:rsidRPr="00B210D1" w:rsidRDefault="00692B5E" w:rsidP="00692B5E">
      <w:pPr>
        <w:ind w:left="840" w:hangingChars="400" w:hanging="8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30"/>
        <w:gridCol w:w="6715"/>
      </w:tblGrid>
      <w:tr w:rsidR="00B530A2" w:rsidRPr="00B210D1" w:rsidTr="00540989">
        <w:trPr>
          <w:trHeight w:val="320"/>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処</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分</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名</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引取証明</w:t>
            </w:r>
            <w:r w:rsidR="00B509CE" w:rsidRPr="00B210D1">
              <w:rPr>
                <w:rFonts w:asciiTheme="minorEastAsia" w:eastAsiaTheme="minorEastAsia" w:hAnsiTheme="minorEastAsia" w:hint="eastAsia"/>
              </w:rPr>
              <w:t>、</w:t>
            </w:r>
            <w:r w:rsidRPr="00B210D1">
              <w:rPr>
                <w:rFonts w:asciiTheme="minorEastAsia" w:eastAsiaTheme="minorEastAsia" w:hAnsiTheme="minorEastAsia" w:hint="eastAsia"/>
              </w:rPr>
              <w:t>移動報告</w:t>
            </w:r>
            <w:r w:rsidR="00B509CE" w:rsidRPr="00B210D1">
              <w:rPr>
                <w:rFonts w:asciiTheme="minorEastAsia" w:eastAsiaTheme="minorEastAsia" w:hAnsiTheme="minorEastAsia" w:hint="eastAsia"/>
              </w:rPr>
              <w:t>、</w:t>
            </w:r>
            <w:r w:rsidRPr="00B210D1">
              <w:rPr>
                <w:rFonts w:asciiTheme="minorEastAsia" w:eastAsiaTheme="minorEastAsia" w:hAnsiTheme="minorEastAsia" w:hint="eastAsia"/>
              </w:rPr>
              <w:t>照会への回答の勧告に係る措置命令</w:t>
            </w:r>
          </w:p>
        </w:tc>
      </w:tr>
      <w:tr w:rsidR="00B530A2" w:rsidRPr="00B210D1" w:rsidTr="00540989">
        <w:trPr>
          <w:trHeight w:val="136"/>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根拠法令及び条項</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rPr>
              <w:t>自動車</w:t>
            </w:r>
            <w:r w:rsidR="00851163" w:rsidRPr="00B210D1">
              <w:rPr>
                <w:rFonts w:asciiTheme="minorEastAsia" w:eastAsiaTheme="minorEastAsia" w:hAnsiTheme="minorEastAsia" w:hint="eastAsia"/>
              </w:rPr>
              <w:t>リサイクル</w:t>
            </w:r>
            <w:r w:rsidRPr="00B210D1">
              <w:rPr>
                <w:rFonts w:asciiTheme="minorEastAsia" w:eastAsiaTheme="minorEastAsia" w:hAnsiTheme="minorEastAsia"/>
              </w:rPr>
              <w:t>法</w:t>
            </w:r>
            <w:r w:rsidRPr="00B210D1">
              <w:rPr>
                <w:rFonts w:asciiTheme="minorEastAsia" w:eastAsiaTheme="minorEastAsia" w:hAnsiTheme="minorEastAsia" w:hint="eastAsia"/>
              </w:rPr>
              <w:t>第</w:t>
            </w:r>
            <w:r w:rsidRPr="00B210D1">
              <w:rPr>
                <w:rFonts w:asciiTheme="minorEastAsia" w:eastAsiaTheme="minorEastAsia" w:hAnsiTheme="minorEastAsia"/>
              </w:rPr>
              <w:t>90</w:t>
            </w:r>
            <w:r w:rsidRPr="00B210D1">
              <w:rPr>
                <w:rFonts w:asciiTheme="minorEastAsia" w:eastAsiaTheme="minorEastAsia" w:hAnsiTheme="minorEastAsia" w:hint="eastAsia"/>
              </w:rPr>
              <w:t>条第</w:t>
            </w:r>
            <w:r w:rsidRPr="00B210D1">
              <w:rPr>
                <w:rFonts w:asciiTheme="minorEastAsia" w:eastAsiaTheme="minorEastAsia" w:hAnsiTheme="minorEastAsia"/>
              </w:rPr>
              <w:t>3</w:t>
            </w:r>
            <w:r w:rsidRPr="00B210D1">
              <w:rPr>
                <w:rFonts w:asciiTheme="minorEastAsia" w:eastAsiaTheme="minorEastAsia" w:hAnsiTheme="minorEastAsia" w:hint="eastAsia"/>
              </w:rPr>
              <w:t>項</w:t>
            </w:r>
          </w:p>
        </w:tc>
      </w:tr>
      <w:tr w:rsidR="00B530A2" w:rsidRPr="00B210D1" w:rsidTr="00540989">
        <w:trPr>
          <w:trHeight w:val="214"/>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所管部課(室)係名</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環境部環境指導課産業廃棄物指導係</w:t>
            </w:r>
          </w:p>
        </w:tc>
      </w:tr>
      <w:tr w:rsidR="00B530A2" w:rsidRPr="00B210D1" w:rsidTr="00540989">
        <w:trPr>
          <w:trHeight w:val="413"/>
        </w:trPr>
        <w:tc>
          <w:tcPr>
            <w:tcW w:w="709" w:type="dxa"/>
            <w:vMerge w:val="restart"/>
            <w:vAlign w:val="center"/>
          </w:tcPr>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処</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分</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基</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準</w:t>
            </w:r>
          </w:p>
        </w:tc>
        <w:tc>
          <w:tcPr>
            <w:tcW w:w="1559" w:type="dxa"/>
            <w:vAlign w:val="center"/>
          </w:tcPr>
          <w:p w:rsidR="00692B5E" w:rsidRPr="00B210D1" w:rsidRDefault="002F5293" w:rsidP="00540989">
            <w:pPr>
              <w:ind w:firstLineChars="100" w:firstLine="210"/>
              <w:rPr>
                <w:rFonts w:asciiTheme="minorEastAsia" w:eastAsiaTheme="minorEastAsia" w:hAnsiTheme="minorEastAsia"/>
              </w:rPr>
            </w:pPr>
            <w:r w:rsidRPr="00B210D1">
              <w:rPr>
                <w:rFonts w:asciiTheme="minorEastAsia" w:eastAsiaTheme="minorEastAsia" w:hAnsiTheme="minorEastAsia" w:hint="eastAsia"/>
              </w:rPr>
              <w:t>関係条項</w:t>
            </w:r>
          </w:p>
        </w:tc>
        <w:tc>
          <w:tcPr>
            <w:tcW w:w="6910" w:type="dxa"/>
            <w:vAlign w:val="center"/>
          </w:tcPr>
          <w:p w:rsidR="00692B5E" w:rsidRPr="00B210D1" w:rsidRDefault="002F5293" w:rsidP="00540989">
            <w:pPr>
              <w:spacing w:line="300" w:lineRule="exact"/>
              <w:rPr>
                <w:rFonts w:asciiTheme="minorEastAsia" w:eastAsiaTheme="minorEastAsia" w:hAnsiTheme="minorEastAsia"/>
              </w:rPr>
            </w:pPr>
            <w:r w:rsidRPr="00B210D1">
              <w:rPr>
                <w:rFonts w:asciiTheme="minorEastAsia" w:eastAsiaTheme="minorEastAsia" w:hAnsiTheme="minorEastAsia"/>
              </w:rPr>
              <w:t>自動車</w:t>
            </w:r>
            <w:r w:rsidR="00851163" w:rsidRPr="00B210D1">
              <w:rPr>
                <w:rFonts w:asciiTheme="minorEastAsia" w:eastAsiaTheme="minorEastAsia" w:hAnsiTheme="minorEastAsia" w:hint="eastAsia"/>
              </w:rPr>
              <w:t>リサイクル</w:t>
            </w:r>
            <w:r w:rsidRPr="00B210D1">
              <w:rPr>
                <w:rFonts w:asciiTheme="minorEastAsia" w:eastAsiaTheme="minorEastAsia" w:hAnsiTheme="minorEastAsia"/>
              </w:rPr>
              <w:t>法第80条第1項</w:t>
            </w:r>
            <w:r w:rsidR="00B509CE" w:rsidRPr="00B210D1">
              <w:rPr>
                <w:rFonts w:asciiTheme="minorEastAsia" w:eastAsiaTheme="minorEastAsia" w:hAnsiTheme="minorEastAsia"/>
              </w:rPr>
              <w:t>、</w:t>
            </w:r>
            <w:r w:rsidRPr="00B210D1">
              <w:rPr>
                <w:rFonts w:asciiTheme="minorEastAsia" w:eastAsiaTheme="minorEastAsia" w:hAnsiTheme="minorEastAsia"/>
              </w:rPr>
              <w:t>第81条第1項から第12項</w:t>
            </w:r>
            <w:r w:rsidR="00B509CE" w:rsidRPr="00B210D1">
              <w:rPr>
                <w:rFonts w:asciiTheme="minorEastAsia" w:eastAsiaTheme="minorEastAsia" w:hAnsiTheme="minorEastAsia"/>
              </w:rPr>
              <w:t>、</w:t>
            </w:r>
            <w:r w:rsidRPr="00B210D1">
              <w:rPr>
                <w:rFonts w:asciiTheme="minorEastAsia" w:eastAsiaTheme="minorEastAsia" w:hAnsiTheme="minorEastAsia"/>
              </w:rPr>
              <w:t>第87条及び</w:t>
            </w:r>
            <w:r w:rsidRPr="00B210D1">
              <w:rPr>
                <w:rFonts w:asciiTheme="minorEastAsia" w:eastAsiaTheme="minorEastAsia" w:hAnsiTheme="minorEastAsia" w:hint="eastAsia"/>
              </w:rPr>
              <w:t>第</w:t>
            </w:r>
            <w:r w:rsidRPr="00B210D1">
              <w:rPr>
                <w:rFonts w:asciiTheme="minorEastAsia" w:eastAsiaTheme="minorEastAsia" w:hAnsiTheme="minorEastAsia"/>
              </w:rPr>
              <w:t>90</w:t>
            </w:r>
            <w:r w:rsidRPr="00B210D1">
              <w:rPr>
                <w:rFonts w:asciiTheme="minorEastAsia" w:eastAsiaTheme="minorEastAsia" w:hAnsiTheme="minorEastAsia" w:hint="eastAsia"/>
              </w:rPr>
              <w:t>条第</w:t>
            </w:r>
            <w:r w:rsidRPr="00B210D1">
              <w:rPr>
                <w:rFonts w:asciiTheme="minorEastAsia" w:eastAsiaTheme="minorEastAsia" w:hAnsiTheme="minorEastAsia"/>
              </w:rPr>
              <w:t>1</w:t>
            </w:r>
            <w:r w:rsidRPr="00B210D1">
              <w:rPr>
                <w:rFonts w:asciiTheme="minorEastAsia" w:eastAsiaTheme="minorEastAsia" w:hAnsiTheme="minorEastAsia" w:hint="eastAsia"/>
              </w:rPr>
              <w:t>項</w:t>
            </w:r>
          </w:p>
        </w:tc>
      </w:tr>
      <w:tr w:rsidR="00B530A2" w:rsidRPr="00B210D1" w:rsidTr="00AA4E9B">
        <w:trPr>
          <w:trHeight w:val="9405"/>
        </w:trPr>
        <w:tc>
          <w:tcPr>
            <w:tcW w:w="709" w:type="dxa"/>
            <w:vMerge/>
            <w:vAlign w:val="center"/>
          </w:tcPr>
          <w:p w:rsidR="00692B5E" w:rsidRPr="00B210D1" w:rsidRDefault="00692B5E" w:rsidP="00540989">
            <w:pPr>
              <w:jc w:val="center"/>
              <w:rPr>
                <w:rFonts w:asciiTheme="minorEastAsia" w:eastAsiaTheme="minorEastAsia" w:hAnsiTheme="minorEastAsia"/>
                <w:w w:val="200"/>
              </w:rPr>
            </w:pPr>
          </w:p>
        </w:tc>
        <w:tc>
          <w:tcPr>
            <w:tcW w:w="1559" w:type="dxa"/>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 xml:space="preserve">基 </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準</w:t>
            </w:r>
          </w:p>
        </w:tc>
        <w:tc>
          <w:tcPr>
            <w:tcW w:w="6910" w:type="dxa"/>
          </w:tcPr>
          <w:p w:rsidR="00692B5E" w:rsidRPr="00B210D1" w:rsidRDefault="002F5293" w:rsidP="00540989">
            <w:pPr>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◎自動車</w:t>
            </w:r>
            <w:r w:rsidR="00851163" w:rsidRPr="00B210D1">
              <w:rPr>
                <w:rFonts w:asciiTheme="minorEastAsia" w:eastAsiaTheme="minorEastAsia" w:hAnsiTheme="minorEastAsia" w:cs="ＭＳ Ｐゴシック" w:hint="eastAsia"/>
                <w:b/>
                <w:kern w:val="0"/>
                <w:sz w:val="18"/>
                <w:szCs w:val="18"/>
                <w:lang w:val="ja-JP"/>
              </w:rPr>
              <w:t>リサイクル</w:t>
            </w:r>
            <w:r w:rsidRPr="00B210D1">
              <w:rPr>
                <w:rFonts w:asciiTheme="minorEastAsia" w:eastAsiaTheme="minorEastAsia" w:hAnsiTheme="minorEastAsia" w:cs="ＭＳ Ｐゴシック"/>
                <w:b/>
                <w:kern w:val="0"/>
                <w:sz w:val="18"/>
                <w:szCs w:val="18"/>
                <w:lang w:val="ja-JP"/>
              </w:rPr>
              <w:t>法</w:t>
            </w:r>
          </w:p>
          <w:p w:rsidR="005B79BA" w:rsidRPr="00B210D1" w:rsidRDefault="002F5293" w:rsidP="005B79BA">
            <w:pPr>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 xml:space="preserve">第90条第1項 </w:t>
            </w:r>
          </w:p>
          <w:p w:rsidR="005B79BA" w:rsidRPr="00B210D1" w:rsidRDefault="005B79BA" w:rsidP="005B79BA">
            <w:pPr>
              <w:adjustRightInd w:val="0"/>
              <w:spacing w:line="240" w:lineRule="exact"/>
              <w:ind w:left="180" w:hangingChars="100" w:hanging="180"/>
              <w:rPr>
                <w:rFonts w:asciiTheme="minorEastAsia" w:eastAsiaTheme="minorEastAsia" w:hAnsiTheme="minorEastAsia" w:cs="ＭＳ Ｐゴシック"/>
                <w:kern w:val="0"/>
                <w:sz w:val="18"/>
                <w:szCs w:val="18"/>
                <w:lang w:val="ja-JP"/>
              </w:rPr>
            </w:pPr>
          </w:p>
          <w:p w:rsidR="00584E4C" w:rsidRPr="00B210D1" w:rsidRDefault="00584E4C" w:rsidP="00AA4E9B">
            <w:pPr>
              <w:adjustRightInd w:val="0"/>
              <w:spacing w:line="240" w:lineRule="exact"/>
              <w:ind w:left="180" w:hangingChars="100" w:hanging="180"/>
              <w:rPr>
                <w:rFonts w:asciiTheme="minorEastAsia" w:eastAsiaTheme="minorEastAsia" w:hAnsiTheme="minorEastAsia" w:cs="ＭＳ Ｐゴシック"/>
                <w:kern w:val="0"/>
                <w:sz w:val="18"/>
                <w:szCs w:val="18"/>
                <w:lang w:val="ja-JP"/>
              </w:rPr>
            </w:pPr>
          </w:p>
        </w:tc>
      </w:tr>
      <w:tr w:rsidR="00B530A2" w:rsidRPr="00B210D1" w:rsidTr="00540989">
        <w:tc>
          <w:tcPr>
            <w:tcW w:w="709" w:type="dxa"/>
            <w:vMerge/>
            <w:vAlign w:val="center"/>
          </w:tcPr>
          <w:p w:rsidR="00692B5E" w:rsidRPr="00B210D1" w:rsidRDefault="00692B5E" w:rsidP="00540989">
            <w:pPr>
              <w:jc w:val="center"/>
              <w:rPr>
                <w:rFonts w:asciiTheme="minorEastAsia" w:eastAsiaTheme="minorEastAsia" w:hAnsiTheme="minorEastAsia"/>
              </w:rPr>
            </w:pPr>
          </w:p>
        </w:tc>
        <w:tc>
          <w:tcPr>
            <w:tcW w:w="1559" w:type="dxa"/>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参考事項</w:t>
            </w:r>
          </w:p>
        </w:tc>
        <w:tc>
          <w:tcPr>
            <w:tcW w:w="6910" w:type="dxa"/>
          </w:tcPr>
          <w:p w:rsidR="005B79BA" w:rsidRPr="00B210D1" w:rsidRDefault="005B79BA" w:rsidP="00540989">
            <w:pPr>
              <w:rPr>
                <w:rFonts w:asciiTheme="minorEastAsia" w:eastAsiaTheme="minorEastAsia" w:hAnsiTheme="minorEastAsia"/>
              </w:rPr>
            </w:pPr>
          </w:p>
        </w:tc>
      </w:tr>
      <w:tr w:rsidR="00692B5E" w:rsidRPr="00B210D1" w:rsidTr="00540989">
        <w:trPr>
          <w:trHeight w:val="722"/>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備考</w:t>
            </w:r>
          </w:p>
        </w:tc>
        <w:tc>
          <w:tcPr>
            <w:tcW w:w="6910" w:type="dxa"/>
          </w:tcPr>
          <w:p w:rsidR="00692B5E" w:rsidRPr="00B210D1" w:rsidRDefault="00692B5E" w:rsidP="00540989">
            <w:pPr>
              <w:rPr>
                <w:rFonts w:asciiTheme="minorEastAsia" w:eastAsiaTheme="minorEastAsia" w:hAnsiTheme="minorEastAsia"/>
              </w:rPr>
            </w:pPr>
          </w:p>
          <w:p w:rsidR="00692B5E" w:rsidRPr="00B210D1" w:rsidRDefault="00692B5E" w:rsidP="00540989">
            <w:pPr>
              <w:rPr>
                <w:rFonts w:asciiTheme="minorEastAsia" w:eastAsiaTheme="minorEastAsia" w:hAnsiTheme="minorEastAsia"/>
              </w:rPr>
            </w:pPr>
          </w:p>
        </w:tc>
      </w:tr>
    </w:tbl>
    <w:p w:rsidR="00F45228" w:rsidRPr="00B210D1" w:rsidRDefault="00F45228" w:rsidP="00692B5E"/>
    <w:p w:rsidR="000D1D8C" w:rsidRPr="00B210D1" w:rsidRDefault="000D1D8C" w:rsidP="005B79BA">
      <w:pPr>
        <w:widowControl/>
        <w:jc w:val="left"/>
        <w:rPr>
          <w:rFonts w:ascii="ＭＳ ゴシック" w:eastAsia="ＭＳ ゴシック" w:hAnsi="ＭＳ ゴシック"/>
          <w:w w:val="200"/>
          <w:u w:val="single"/>
        </w:rPr>
        <w:sectPr w:rsidR="000D1D8C" w:rsidRPr="00B210D1" w:rsidSect="00DC2DF7">
          <w:pgSz w:w="11906" w:h="16838" w:code="9"/>
          <w:pgMar w:top="1418" w:right="1418" w:bottom="1418" w:left="1418" w:header="851" w:footer="992" w:gutter="0"/>
          <w:cols w:space="425"/>
          <w:docGrid w:type="linesAndChars" w:linePitch="333"/>
        </w:sectPr>
      </w:pPr>
    </w:p>
    <w:p w:rsidR="00692B5E" w:rsidRPr="00B210D1" w:rsidRDefault="002F5293" w:rsidP="005B79BA">
      <w:pPr>
        <w:widowControl/>
        <w:jc w:val="left"/>
        <w:rPr>
          <w:rFonts w:ascii="ＭＳ ゴシック" w:eastAsia="ＭＳ ゴシック" w:hAnsi="ＭＳ ゴシック"/>
          <w:w w:val="200"/>
          <w:u w:val="single"/>
        </w:rPr>
      </w:pPr>
      <w:r w:rsidRPr="00B210D1">
        <w:rPr>
          <w:rFonts w:ascii="ＭＳ ゴシック" w:eastAsia="ＭＳ ゴシック" w:hAnsi="ＭＳ ゴシック"/>
          <w:w w:val="200"/>
          <w:u w:val="single"/>
        </w:rPr>
        <w:lastRenderedPageBreak/>
        <w:t>様式Ｂ－２</w:t>
      </w:r>
    </w:p>
    <w:p w:rsidR="00692B5E" w:rsidRPr="00B210D1" w:rsidRDefault="002F5293" w:rsidP="00692B5E">
      <w:pPr>
        <w:ind w:left="1680" w:hangingChars="400" w:hanging="1680"/>
        <w:jc w:val="center"/>
        <w:rPr>
          <w:rFonts w:ascii="ＭＳ ゴシック" w:eastAsia="ＭＳ ゴシック" w:hAnsi="ＭＳ ゴシック"/>
          <w:w w:val="200"/>
        </w:rPr>
      </w:pPr>
      <w:r w:rsidRPr="00B210D1">
        <w:rPr>
          <w:rFonts w:ascii="ＭＳ ゴシック" w:eastAsia="ＭＳ ゴシック" w:hAnsi="ＭＳ ゴシック"/>
          <w:w w:val="200"/>
        </w:rPr>
        <w:t>不利益処分の処分基準</w:t>
      </w:r>
    </w:p>
    <w:p w:rsidR="00692B5E" w:rsidRPr="00B210D1" w:rsidRDefault="00692B5E" w:rsidP="00692B5E">
      <w:pPr>
        <w:ind w:left="840" w:hangingChars="400" w:hanging="8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30"/>
        <w:gridCol w:w="6715"/>
      </w:tblGrid>
      <w:tr w:rsidR="00B530A2" w:rsidRPr="00B210D1" w:rsidTr="00540989">
        <w:trPr>
          <w:trHeight w:val="154"/>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処</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分</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名</w:t>
            </w:r>
          </w:p>
        </w:tc>
        <w:tc>
          <w:tcPr>
            <w:tcW w:w="6910" w:type="dxa"/>
            <w:vAlign w:val="center"/>
          </w:tcPr>
          <w:p w:rsidR="00692B5E" w:rsidRPr="00B210D1" w:rsidRDefault="007B7731" w:rsidP="00540989">
            <w:pPr>
              <w:rPr>
                <w:rFonts w:asciiTheme="minorEastAsia" w:eastAsiaTheme="minorEastAsia" w:hAnsiTheme="minorEastAsia"/>
              </w:rPr>
            </w:pPr>
            <w:r w:rsidRPr="00B210D1">
              <w:rPr>
                <w:rFonts w:asciiTheme="minorEastAsia" w:eastAsiaTheme="minorEastAsia" w:hAnsiTheme="minorEastAsia" w:hint="eastAsia"/>
              </w:rPr>
              <w:t>ポリ</w:t>
            </w:r>
            <w:r w:rsidR="002F5293" w:rsidRPr="00B210D1">
              <w:rPr>
                <w:rFonts w:asciiTheme="minorEastAsia" w:eastAsiaTheme="minorEastAsia" w:hAnsiTheme="minorEastAsia" w:hint="eastAsia"/>
              </w:rPr>
              <w:t>塩化</w:t>
            </w:r>
            <w:r w:rsidRPr="00B210D1">
              <w:rPr>
                <w:rFonts w:asciiTheme="minorEastAsia" w:eastAsiaTheme="minorEastAsia" w:hAnsiTheme="minorEastAsia" w:hint="eastAsia"/>
              </w:rPr>
              <w:t>ビフェニル</w:t>
            </w:r>
            <w:r w:rsidR="002F5293" w:rsidRPr="00B210D1">
              <w:rPr>
                <w:rFonts w:asciiTheme="minorEastAsia" w:eastAsiaTheme="minorEastAsia" w:hAnsiTheme="minorEastAsia" w:hint="eastAsia"/>
              </w:rPr>
              <w:t>廃棄物保管事業者に対する改善命令</w:t>
            </w:r>
          </w:p>
        </w:tc>
      </w:tr>
      <w:tr w:rsidR="00B530A2" w:rsidRPr="00B210D1" w:rsidTr="00540989">
        <w:trPr>
          <w:trHeight w:val="564"/>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根拠法令及び条項</w:t>
            </w:r>
          </w:p>
        </w:tc>
        <w:tc>
          <w:tcPr>
            <w:tcW w:w="6910" w:type="dxa"/>
            <w:vAlign w:val="center"/>
          </w:tcPr>
          <w:p w:rsidR="00692B5E" w:rsidRPr="00B210D1" w:rsidRDefault="007B7731" w:rsidP="00540989">
            <w:pPr>
              <w:spacing w:line="300" w:lineRule="exact"/>
              <w:rPr>
                <w:rFonts w:asciiTheme="minorEastAsia" w:eastAsiaTheme="minorEastAsia" w:hAnsiTheme="minorEastAsia"/>
              </w:rPr>
            </w:pPr>
            <w:r w:rsidRPr="00B210D1">
              <w:rPr>
                <w:rFonts w:asciiTheme="minorEastAsia" w:eastAsiaTheme="minorEastAsia" w:hAnsiTheme="minorEastAsia" w:hint="eastAsia"/>
              </w:rPr>
              <w:t>ポリ塩化ビフェニル</w:t>
            </w:r>
            <w:r w:rsidR="002F5293" w:rsidRPr="00B210D1">
              <w:rPr>
                <w:rFonts w:asciiTheme="minorEastAsia" w:eastAsiaTheme="minorEastAsia" w:hAnsiTheme="minorEastAsia" w:hint="eastAsia"/>
              </w:rPr>
              <w:t>廃棄物の適正な処理の推進に関する特別措置法</w:t>
            </w:r>
            <w:r w:rsidR="002F5293" w:rsidRPr="00B210D1">
              <w:rPr>
                <w:rFonts w:asciiTheme="minorEastAsia" w:eastAsiaTheme="minorEastAsia" w:hAnsiTheme="minorEastAsia"/>
              </w:rPr>
              <w:t>(平成13年</w:t>
            </w:r>
            <w:r w:rsidR="00552E56" w:rsidRPr="00B210D1">
              <w:rPr>
                <w:rFonts w:asciiTheme="minorEastAsia" w:eastAsiaTheme="minorEastAsia" w:hAnsiTheme="minorEastAsia" w:hint="eastAsia"/>
              </w:rPr>
              <w:t>6月22日</w:t>
            </w:r>
            <w:r w:rsidR="002F5293" w:rsidRPr="00B210D1">
              <w:rPr>
                <w:rFonts w:asciiTheme="minorEastAsia" w:eastAsiaTheme="minorEastAsia" w:hAnsiTheme="minorEastAsia"/>
              </w:rPr>
              <w:t>法律第65号｡以下｢PCB特措法｣という｡)</w:t>
            </w:r>
            <w:r w:rsidR="002F5293" w:rsidRPr="00B210D1">
              <w:rPr>
                <w:rFonts w:asciiTheme="minorEastAsia" w:eastAsiaTheme="minorEastAsia" w:hAnsiTheme="minorEastAsia" w:hint="eastAsia"/>
              </w:rPr>
              <w:t>第</w:t>
            </w:r>
            <w:r w:rsidR="002F5293" w:rsidRPr="00B210D1">
              <w:rPr>
                <w:rFonts w:asciiTheme="minorEastAsia" w:eastAsiaTheme="minorEastAsia" w:hAnsiTheme="minorEastAsia"/>
              </w:rPr>
              <w:t>12</w:t>
            </w:r>
            <w:r w:rsidR="002F5293" w:rsidRPr="00B210D1">
              <w:rPr>
                <w:rFonts w:asciiTheme="minorEastAsia" w:eastAsiaTheme="minorEastAsia" w:hAnsiTheme="minorEastAsia" w:hint="eastAsia"/>
              </w:rPr>
              <w:t>条第</w:t>
            </w:r>
            <w:r w:rsidR="002F5293" w:rsidRPr="00B210D1">
              <w:rPr>
                <w:rFonts w:asciiTheme="minorEastAsia" w:eastAsiaTheme="minorEastAsia" w:hAnsiTheme="minorEastAsia"/>
              </w:rPr>
              <w:t>1</w:t>
            </w:r>
            <w:r w:rsidR="002F5293" w:rsidRPr="00B210D1">
              <w:rPr>
                <w:rFonts w:asciiTheme="minorEastAsia" w:eastAsiaTheme="minorEastAsia" w:hAnsiTheme="minorEastAsia" w:hint="eastAsia"/>
              </w:rPr>
              <w:t>項</w:t>
            </w:r>
          </w:p>
        </w:tc>
      </w:tr>
      <w:tr w:rsidR="00B530A2" w:rsidRPr="00B210D1" w:rsidTr="00540989">
        <w:trPr>
          <w:trHeight w:val="225"/>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所管部課(室)係名</w:t>
            </w:r>
          </w:p>
        </w:tc>
        <w:tc>
          <w:tcPr>
            <w:tcW w:w="6910" w:type="dxa"/>
            <w:vAlign w:val="center"/>
          </w:tcPr>
          <w:p w:rsidR="00692B5E" w:rsidRPr="00B210D1" w:rsidRDefault="002F5293" w:rsidP="00540989">
            <w:pPr>
              <w:rPr>
                <w:rFonts w:asciiTheme="minorEastAsia" w:eastAsiaTheme="minorEastAsia" w:hAnsiTheme="minorEastAsia"/>
              </w:rPr>
            </w:pPr>
            <w:r w:rsidRPr="00B210D1">
              <w:rPr>
                <w:rFonts w:asciiTheme="minorEastAsia" w:eastAsiaTheme="minorEastAsia" w:hAnsiTheme="minorEastAsia" w:hint="eastAsia"/>
              </w:rPr>
              <w:t>環境部環境指導課産業廃棄物指導係</w:t>
            </w:r>
          </w:p>
        </w:tc>
      </w:tr>
      <w:tr w:rsidR="00B530A2" w:rsidRPr="00B210D1" w:rsidTr="00540989">
        <w:trPr>
          <w:trHeight w:val="181"/>
        </w:trPr>
        <w:tc>
          <w:tcPr>
            <w:tcW w:w="709" w:type="dxa"/>
            <w:vMerge w:val="restart"/>
            <w:vAlign w:val="center"/>
          </w:tcPr>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処</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分</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基</w:t>
            </w:r>
          </w:p>
          <w:p w:rsidR="00692B5E" w:rsidRPr="00B210D1" w:rsidRDefault="00692B5E" w:rsidP="00540989">
            <w:pPr>
              <w:jc w:val="center"/>
              <w:rPr>
                <w:rFonts w:asciiTheme="minorEastAsia" w:eastAsiaTheme="minorEastAsia" w:hAnsiTheme="minorEastAsia"/>
                <w:w w:val="200"/>
              </w:rPr>
            </w:pPr>
          </w:p>
          <w:p w:rsidR="00692B5E" w:rsidRPr="00B210D1" w:rsidRDefault="00692B5E" w:rsidP="00540989">
            <w:pPr>
              <w:jc w:val="center"/>
              <w:rPr>
                <w:rFonts w:asciiTheme="minorEastAsia" w:eastAsiaTheme="minorEastAsia" w:hAnsiTheme="minorEastAsia"/>
                <w:w w:val="200"/>
              </w:rPr>
            </w:pPr>
          </w:p>
          <w:p w:rsidR="00692B5E" w:rsidRPr="00B210D1" w:rsidRDefault="002F5293" w:rsidP="00540989">
            <w:pPr>
              <w:jc w:val="center"/>
              <w:rPr>
                <w:rFonts w:asciiTheme="minorEastAsia" w:eastAsiaTheme="minorEastAsia" w:hAnsiTheme="minorEastAsia"/>
                <w:w w:val="200"/>
              </w:rPr>
            </w:pPr>
            <w:r w:rsidRPr="00B210D1">
              <w:rPr>
                <w:rFonts w:asciiTheme="minorEastAsia" w:eastAsiaTheme="minorEastAsia" w:hAnsiTheme="minorEastAsia" w:hint="eastAsia"/>
                <w:w w:val="200"/>
              </w:rPr>
              <w:t>準</w:t>
            </w:r>
          </w:p>
        </w:tc>
        <w:tc>
          <w:tcPr>
            <w:tcW w:w="1559" w:type="dxa"/>
            <w:vAlign w:val="center"/>
          </w:tcPr>
          <w:p w:rsidR="00692B5E" w:rsidRPr="00B210D1" w:rsidRDefault="002F5293" w:rsidP="00540989">
            <w:pPr>
              <w:ind w:firstLineChars="100" w:firstLine="210"/>
              <w:rPr>
                <w:rFonts w:asciiTheme="minorEastAsia" w:eastAsiaTheme="minorEastAsia" w:hAnsiTheme="minorEastAsia"/>
              </w:rPr>
            </w:pPr>
            <w:r w:rsidRPr="00B210D1">
              <w:rPr>
                <w:rFonts w:asciiTheme="minorEastAsia" w:eastAsiaTheme="minorEastAsia" w:hAnsiTheme="minorEastAsia" w:hint="eastAsia"/>
              </w:rPr>
              <w:t>関係条項</w:t>
            </w:r>
          </w:p>
        </w:tc>
        <w:tc>
          <w:tcPr>
            <w:tcW w:w="6910" w:type="dxa"/>
            <w:vAlign w:val="center"/>
          </w:tcPr>
          <w:p w:rsidR="00692B5E" w:rsidRPr="00B210D1" w:rsidRDefault="002F5293" w:rsidP="00896D15">
            <w:pPr>
              <w:rPr>
                <w:rFonts w:asciiTheme="minorEastAsia" w:eastAsiaTheme="minorEastAsia" w:hAnsiTheme="minorEastAsia"/>
              </w:rPr>
            </w:pPr>
            <w:r w:rsidRPr="00B210D1">
              <w:rPr>
                <w:rFonts w:asciiTheme="minorEastAsia" w:eastAsiaTheme="minorEastAsia" w:hAnsiTheme="minorEastAsia" w:hint="eastAsia"/>
              </w:rPr>
              <w:t>PCB特措法第</w:t>
            </w:r>
            <w:r w:rsidRPr="00B210D1">
              <w:rPr>
                <w:rFonts w:asciiTheme="minorEastAsia" w:eastAsiaTheme="minorEastAsia" w:hAnsiTheme="minorEastAsia"/>
              </w:rPr>
              <w:t>10</w:t>
            </w:r>
            <w:r w:rsidRPr="00B210D1">
              <w:rPr>
                <w:rFonts w:asciiTheme="minorEastAsia" w:eastAsiaTheme="minorEastAsia" w:hAnsiTheme="minorEastAsia" w:hint="eastAsia"/>
              </w:rPr>
              <w:t>条第</w:t>
            </w:r>
            <w:r w:rsidRPr="00B210D1">
              <w:rPr>
                <w:rFonts w:asciiTheme="minorEastAsia" w:eastAsiaTheme="minorEastAsia" w:hAnsiTheme="minorEastAsia"/>
              </w:rPr>
              <w:t>1</w:t>
            </w:r>
            <w:r w:rsidRPr="00B210D1">
              <w:rPr>
                <w:rFonts w:asciiTheme="minorEastAsia" w:eastAsiaTheme="minorEastAsia" w:hAnsiTheme="minorEastAsia" w:hint="eastAsia"/>
              </w:rPr>
              <w:t>項</w:t>
            </w:r>
            <w:r w:rsidR="00B509CE" w:rsidRPr="00B210D1">
              <w:rPr>
                <w:rFonts w:asciiTheme="minorEastAsia" w:eastAsiaTheme="minorEastAsia" w:hAnsiTheme="minorEastAsia" w:hint="eastAsia"/>
              </w:rPr>
              <w:t>、</w:t>
            </w:r>
            <w:r w:rsidRPr="00B210D1">
              <w:rPr>
                <w:rFonts w:asciiTheme="minorEastAsia" w:eastAsiaTheme="minorEastAsia" w:hAnsiTheme="minorEastAsia" w:hint="eastAsia"/>
              </w:rPr>
              <w:t>第</w:t>
            </w:r>
            <w:r w:rsidRPr="00B210D1">
              <w:rPr>
                <w:rFonts w:asciiTheme="minorEastAsia" w:eastAsiaTheme="minorEastAsia" w:hAnsiTheme="minorEastAsia"/>
              </w:rPr>
              <w:t>3</w:t>
            </w:r>
            <w:r w:rsidRPr="00B210D1">
              <w:rPr>
                <w:rFonts w:asciiTheme="minorEastAsia" w:eastAsiaTheme="minorEastAsia" w:hAnsiTheme="minorEastAsia" w:hint="eastAsia"/>
              </w:rPr>
              <w:t>項</w:t>
            </w:r>
            <w:r w:rsidR="00B509CE" w:rsidRPr="00B210D1">
              <w:rPr>
                <w:rFonts w:asciiTheme="minorEastAsia" w:eastAsiaTheme="minorEastAsia" w:hAnsiTheme="minorEastAsia" w:hint="eastAsia"/>
              </w:rPr>
              <w:t>、</w:t>
            </w:r>
            <w:r w:rsidRPr="00B210D1">
              <w:rPr>
                <w:rFonts w:asciiTheme="minorEastAsia" w:eastAsiaTheme="minorEastAsia" w:hAnsiTheme="minorEastAsia" w:hint="eastAsia"/>
              </w:rPr>
              <w:t>第</w:t>
            </w:r>
            <w:r w:rsidRPr="00B210D1">
              <w:rPr>
                <w:rFonts w:asciiTheme="minorEastAsia" w:eastAsiaTheme="minorEastAsia" w:hAnsiTheme="minorEastAsia"/>
              </w:rPr>
              <w:t>14</w:t>
            </w:r>
            <w:r w:rsidRPr="00B210D1">
              <w:rPr>
                <w:rFonts w:asciiTheme="minorEastAsia" w:eastAsiaTheme="minorEastAsia" w:hAnsiTheme="minorEastAsia" w:hint="eastAsia"/>
              </w:rPr>
              <w:t>条及び第</w:t>
            </w:r>
            <w:r w:rsidRPr="00B210D1">
              <w:rPr>
                <w:rFonts w:asciiTheme="minorEastAsia" w:eastAsiaTheme="minorEastAsia" w:hAnsiTheme="minorEastAsia"/>
              </w:rPr>
              <w:t>15</w:t>
            </w:r>
            <w:r w:rsidRPr="00B210D1">
              <w:rPr>
                <w:rFonts w:asciiTheme="minorEastAsia" w:eastAsiaTheme="minorEastAsia" w:hAnsiTheme="minorEastAsia" w:hint="eastAsia"/>
              </w:rPr>
              <w:t>条</w:t>
            </w:r>
          </w:p>
        </w:tc>
      </w:tr>
      <w:tr w:rsidR="00B530A2" w:rsidRPr="00B210D1" w:rsidTr="00540989">
        <w:trPr>
          <w:trHeight w:val="8974"/>
        </w:trPr>
        <w:tc>
          <w:tcPr>
            <w:tcW w:w="709" w:type="dxa"/>
            <w:vMerge/>
            <w:vAlign w:val="center"/>
          </w:tcPr>
          <w:p w:rsidR="00692B5E" w:rsidRPr="00B210D1" w:rsidRDefault="00692B5E" w:rsidP="00540989">
            <w:pPr>
              <w:jc w:val="center"/>
              <w:rPr>
                <w:rFonts w:asciiTheme="minorEastAsia" w:eastAsiaTheme="minorEastAsia" w:hAnsiTheme="minorEastAsia"/>
                <w:w w:val="200"/>
              </w:rPr>
            </w:pPr>
          </w:p>
        </w:tc>
        <w:tc>
          <w:tcPr>
            <w:tcW w:w="1559" w:type="dxa"/>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 xml:space="preserve">基 </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準</w:t>
            </w:r>
          </w:p>
        </w:tc>
        <w:tc>
          <w:tcPr>
            <w:tcW w:w="6910" w:type="dxa"/>
          </w:tcPr>
          <w:p w:rsidR="00692B5E" w:rsidRPr="00D1545E" w:rsidRDefault="002F5293" w:rsidP="00540989">
            <w:pPr>
              <w:adjustRightInd w:val="0"/>
              <w:spacing w:line="240" w:lineRule="exact"/>
              <w:ind w:left="181" w:hangingChars="100" w:hanging="181"/>
              <w:rPr>
                <w:rFonts w:asciiTheme="minorEastAsia" w:eastAsiaTheme="minorEastAsia" w:hAnsiTheme="minorEastAsia" w:cs="ＭＳ Ｐゴシック"/>
                <w:b/>
                <w:kern w:val="0"/>
                <w:sz w:val="18"/>
                <w:szCs w:val="18"/>
              </w:rPr>
            </w:pPr>
            <w:r w:rsidRPr="00D1545E">
              <w:rPr>
                <w:rFonts w:asciiTheme="minorEastAsia" w:eastAsiaTheme="minorEastAsia" w:hAnsiTheme="minorEastAsia" w:cs="ＭＳ Ｐゴシック"/>
                <w:b/>
                <w:kern w:val="0"/>
                <w:sz w:val="18"/>
                <w:szCs w:val="18"/>
              </w:rPr>
              <w:t>◎PCB</w:t>
            </w:r>
            <w:r w:rsidRPr="00B210D1">
              <w:rPr>
                <w:rFonts w:asciiTheme="minorEastAsia" w:eastAsiaTheme="minorEastAsia" w:hAnsiTheme="minorEastAsia" w:cs="ＭＳ Ｐゴシック"/>
                <w:b/>
                <w:kern w:val="0"/>
                <w:sz w:val="18"/>
                <w:szCs w:val="18"/>
                <w:lang w:val="ja-JP"/>
              </w:rPr>
              <w:t>特措法</w:t>
            </w:r>
          </w:p>
          <w:p w:rsidR="00692B5E" w:rsidRPr="00D1545E" w:rsidRDefault="002F5293" w:rsidP="00540989">
            <w:pPr>
              <w:adjustRightInd w:val="0"/>
              <w:spacing w:line="240" w:lineRule="exact"/>
              <w:ind w:left="181" w:hangingChars="100" w:hanging="181"/>
              <w:rPr>
                <w:rFonts w:asciiTheme="minorEastAsia" w:eastAsiaTheme="minorEastAsia" w:hAnsiTheme="minorEastAsia" w:cs="ＭＳ Ｐゴシック"/>
                <w:b/>
                <w:kern w:val="0"/>
                <w:sz w:val="18"/>
                <w:szCs w:val="18"/>
              </w:rPr>
            </w:pPr>
            <w:r w:rsidRPr="00B210D1">
              <w:rPr>
                <w:rFonts w:asciiTheme="minorEastAsia" w:eastAsiaTheme="minorEastAsia" w:hAnsiTheme="minorEastAsia" w:cs="ＭＳ Ｐゴシック"/>
                <w:b/>
                <w:kern w:val="0"/>
                <w:sz w:val="18"/>
                <w:szCs w:val="18"/>
                <w:lang w:val="ja-JP"/>
              </w:rPr>
              <w:t>第</w:t>
            </w:r>
            <w:r w:rsidRPr="00D1545E">
              <w:rPr>
                <w:rFonts w:asciiTheme="minorEastAsia" w:eastAsiaTheme="minorEastAsia" w:hAnsiTheme="minorEastAsia" w:cs="ＭＳ Ｐゴシック"/>
                <w:b/>
                <w:kern w:val="0"/>
                <w:sz w:val="18"/>
                <w:szCs w:val="18"/>
              </w:rPr>
              <w:t>10</w:t>
            </w:r>
            <w:r w:rsidRPr="00B210D1">
              <w:rPr>
                <w:rFonts w:asciiTheme="minorEastAsia" w:eastAsiaTheme="minorEastAsia" w:hAnsiTheme="minorEastAsia" w:cs="ＭＳ Ｐゴシック"/>
                <w:b/>
                <w:kern w:val="0"/>
                <w:sz w:val="18"/>
                <w:szCs w:val="18"/>
                <w:lang w:val="ja-JP"/>
              </w:rPr>
              <w:t>条第</w:t>
            </w:r>
            <w:r w:rsidRPr="00D1545E">
              <w:rPr>
                <w:rFonts w:asciiTheme="minorEastAsia" w:eastAsiaTheme="minorEastAsia" w:hAnsiTheme="minorEastAsia" w:cs="ＭＳ Ｐゴシック"/>
                <w:b/>
                <w:kern w:val="0"/>
                <w:sz w:val="18"/>
                <w:szCs w:val="18"/>
              </w:rPr>
              <w:t>1</w:t>
            </w:r>
            <w:r w:rsidRPr="00B210D1">
              <w:rPr>
                <w:rFonts w:asciiTheme="minorEastAsia" w:eastAsiaTheme="minorEastAsia" w:hAnsiTheme="minorEastAsia" w:cs="ＭＳ Ｐゴシック"/>
                <w:b/>
                <w:kern w:val="0"/>
                <w:sz w:val="18"/>
                <w:szCs w:val="18"/>
                <w:lang w:val="ja-JP"/>
              </w:rPr>
              <w:t>項</w:t>
            </w:r>
          </w:p>
          <w:p w:rsidR="00692B5E" w:rsidRPr="00B210D1" w:rsidRDefault="002F5293" w:rsidP="00896D15">
            <w:pPr>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第10条第3項</w:t>
            </w:r>
          </w:p>
          <w:p w:rsidR="00692B5E" w:rsidRPr="00B210D1" w:rsidRDefault="002F5293" w:rsidP="00584E4C">
            <w:pPr>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第14条</w:t>
            </w:r>
          </w:p>
          <w:p w:rsidR="00692B5E" w:rsidRPr="00B210D1" w:rsidRDefault="00692B5E" w:rsidP="00896D15">
            <w:pPr>
              <w:adjustRightInd w:val="0"/>
              <w:spacing w:line="240" w:lineRule="exact"/>
              <w:rPr>
                <w:rFonts w:asciiTheme="minorEastAsia" w:eastAsiaTheme="minorEastAsia" w:hAnsiTheme="minorEastAsia" w:cs="ＭＳ Ｐゴシック"/>
                <w:kern w:val="0"/>
                <w:sz w:val="18"/>
                <w:szCs w:val="18"/>
                <w:lang w:val="ja-JP"/>
              </w:rPr>
            </w:pPr>
          </w:p>
          <w:p w:rsidR="00692B5E" w:rsidRPr="00B210D1" w:rsidRDefault="00692B5E" w:rsidP="00540989">
            <w:pPr>
              <w:rPr>
                <w:rFonts w:asciiTheme="minorEastAsia" w:eastAsiaTheme="minorEastAsia" w:hAnsiTheme="minorEastAsia"/>
              </w:rPr>
            </w:pPr>
          </w:p>
        </w:tc>
      </w:tr>
      <w:tr w:rsidR="00B530A2" w:rsidRPr="00B210D1" w:rsidTr="00540989">
        <w:trPr>
          <w:trHeight w:val="311"/>
        </w:trPr>
        <w:tc>
          <w:tcPr>
            <w:tcW w:w="709" w:type="dxa"/>
            <w:vMerge/>
            <w:vAlign w:val="center"/>
          </w:tcPr>
          <w:p w:rsidR="00692B5E" w:rsidRPr="00B210D1" w:rsidRDefault="00692B5E" w:rsidP="00540989">
            <w:pPr>
              <w:jc w:val="center"/>
              <w:rPr>
                <w:rFonts w:asciiTheme="minorEastAsia" w:eastAsiaTheme="minorEastAsia" w:hAnsiTheme="minorEastAsia"/>
              </w:rPr>
            </w:pPr>
          </w:p>
        </w:tc>
        <w:tc>
          <w:tcPr>
            <w:tcW w:w="1559" w:type="dxa"/>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参考事項</w:t>
            </w:r>
          </w:p>
        </w:tc>
        <w:tc>
          <w:tcPr>
            <w:tcW w:w="6910" w:type="dxa"/>
          </w:tcPr>
          <w:p w:rsidR="00692B5E" w:rsidRPr="00B210D1" w:rsidRDefault="00692B5E" w:rsidP="00540989">
            <w:pPr>
              <w:rPr>
                <w:rFonts w:asciiTheme="minorEastAsia" w:eastAsiaTheme="minorEastAsia" w:hAnsiTheme="minorEastAsia"/>
              </w:rPr>
            </w:pPr>
          </w:p>
        </w:tc>
      </w:tr>
      <w:tr w:rsidR="00B530A2" w:rsidRPr="00B210D1" w:rsidTr="00540989">
        <w:trPr>
          <w:trHeight w:val="722"/>
        </w:trPr>
        <w:tc>
          <w:tcPr>
            <w:tcW w:w="2268" w:type="dxa"/>
            <w:gridSpan w:val="2"/>
            <w:vAlign w:val="center"/>
          </w:tcPr>
          <w:p w:rsidR="00692B5E" w:rsidRPr="00B210D1" w:rsidRDefault="002F5293" w:rsidP="00540989">
            <w:pPr>
              <w:jc w:val="center"/>
              <w:rPr>
                <w:rFonts w:asciiTheme="minorEastAsia" w:eastAsiaTheme="minorEastAsia" w:hAnsiTheme="minorEastAsia"/>
              </w:rPr>
            </w:pPr>
            <w:r w:rsidRPr="00B210D1">
              <w:rPr>
                <w:rFonts w:asciiTheme="minorEastAsia" w:eastAsiaTheme="minorEastAsia" w:hAnsiTheme="minorEastAsia" w:hint="eastAsia"/>
              </w:rPr>
              <w:t>備考</w:t>
            </w:r>
          </w:p>
        </w:tc>
        <w:tc>
          <w:tcPr>
            <w:tcW w:w="6910" w:type="dxa"/>
          </w:tcPr>
          <w:p w:rsidR="00692B5E" w:rsidRPr="00B210D1" w:rsidRDefault="00692B5E" w:rsidP="00540989">
            <w:pPr>
              <w:rPr>
                <w:rFonts w:asciiTheme="minorEastAsia" w:eastAsiaTheme="minorEastAsia" w:hAnsiTheme="minorEastAsia"/>
              </w:rPr>
            </w:pPr>
          </w:p>
          <w:p w:rsidR="00692B5E" w:rsidRPr="00B210D1" w:rsidRDefault="00692B5E" w:rsidP="00540989">
            <w:pPr>
              <w:rPr>
                <w:rFonts w:asciiTheme="minorEastAsia" w:eastAsiaTheme="minorEastAsia" w:hAnsiTheme="minorEastAsia"/>
              </w:rPr>
            </w:pPr>
          </w:p>
        </w:tc>
      </w:tr>
    </w:tbl>
    <w:p w:rsidR="00F45228" w:rsidRPr="00B210D1" w:rsidRDefault="00F45228">
      <w:pPr>
        <w:widowControl/>
        <w:jc w:val="left"/>
        <w:rPr>
          <w:rFonts w:ascii="ＭＳ ゴシック" w:eastAsia="ＭＳ ゴシック" w:hAnsi="ＭＳ ゴシック"/>
          <w:w w:val="200"/>
        </w:rPr>
      </w:pPr>
    </w:p>
    <w:p w:rsidR="000D1D8C" w:rsidRPr="00B210D1" w:rsidRDefault="000D1D8C" w:rsidP="00B53538">
      <w:pPr>
        <w:widowControl/>
        <w:jc w:val="left"/>
        <w:rPr>
          <w:rFonts w:ascii="ＭＳ ゴシック" w:eastAsia="ＭＳ ゴシック" w:hAnsi="ＭＳ ゴシック"/>
          <w:w w:val="200"/>
          <w:u w:val="single"/>
        </w:rPr>
        <w:sectPr w:rsidR="000D1D8C" w:rsidRPr="00B210D1" w:rsidSect="00DC2DF7">
          <w:pgSz w:w="11906" w:h="16838" w:code="9"/>
          <w:pgMar w:top="1418" w:right="1418" w:bottom="1418" w:left="1418" w:header="851" w:footer="992" w:gutter="0"/>
          <w:cols w:space="425"/>
          <w:docGrid w:type="linesAndChars" w:linePitch="333"/>
        </w:sectPr>
      </w:pPr>
    </w:p>
    <w:p w:rsidR="00B53538" w:rsidRPr="00B210D1" w:rsidRDefault="002F5293" w:rsidP="00B53538">
      <w:pPr>
        <w:widowControl/>
        <w:jc w:val="left"/>
      </w:pPr>
      <w:r w:rsidRPr="00B210D1">
        <w:rPr>
          <w:rFonts w:ascii="ＭＳ ゴシック" w:eastAsia="ＭＳ ゴシック" w:hAnsi="ＭＳ ゴシック"/>
          <w:w w:val="200"/>
          <w:u w:val="single"/>
        </w:rPr>
        <w:lastRenderedPageBreak/>
        <w:t>様式Ｂ－２</w:t>
      </w:r>
    </w:p>
    <w:p w:rsidR="00B53538" w:rsidRPr="00B210D1" w:rsidRDefault="002F5293" w:rsidP="00B53538">
      <w:pPr>
        <w:ind w:left="1680" w:hangingChars="400" w:hanging="1680"/>
        <w:jc w:val="center"/>
        <w:rPr>
          <w:rFonts w:ascii="ＭＳ ゴシック" w:eastAsia="ＭＳ ゴシック" w:hAnsi="ＭＳ ゴシック"/>
          <w:w w:val="200"/>
        </w:rPr>
      </w:pPr>
      <w:r w:rsidRPr="00B210D1">
        <w:rPr>
          <w:rFonts w:ascii="ＭＳ ゴシック" w:eastAsia="ＭＳ ゴシック" w:hAnsi="ＭＳ ゴシック"/>
          <w:w w:val="200"/>
        </w:rPr>
        <w:t>不利益処分の処分基準</w:t>
      </w:r>
    </w:p>
    <w:p w:rsidR="00B53538" w:rsidRPr="00B210D1" w:rsidRDefault="00B53538" w:rsidP="00B53538">
      <w:pPr>
        <w:ind w:left="840" w:hangingChars="400" w:hanging="8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29"/>
        <w:gridCol w:w="6716"/>
      </w:tblGrid>
      <w:tr w:rsidR="00B530A2" w:rsidRPr="00B210D1" w:rsidTr="00B53538">
        <w:trPr>
          <w:trHeight w:val="154"/>
        </w:trPr>
        <w:tc>
          <w:tcPr>
            <w:tcW w:w="2236" w:type="dxa"/>
            <w:gridSpan w:val="2"/>
            <w:vAlign w:val="center"/>
          </w:tcPr>
          <w:p w:rsidR="00B53538" w:rsidRPr="00B210D1" w:rsidRDefault="002F5293" w:rsidP="00B53538">
            <w:pPr>
              <w:jc w:val="center"/>
              <w:rPr>
                <w:rFonts w:asciiTheme="minorEastAsia" w:eastAsiaTheme="minorEastAsia" w:hAnsiTheme="minorEastAsia"/>
              </w:rPr>
            </w:pPr>
            <w:r w:rsidRPr="00B210D1">
              <w:rPr>
                <w:rFonts w:asciiTheme="minorEastAsia" w:eastAsiaTheme="minorEastAsia" w:hAnsiTheme="minorEastAsia" w:hint="eastAsia"/>
              </w:rPr>
              <w:t>処</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分</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名</w:t>
            </w:r>
          </w:p>
        </w:tc>
        <w:tc>
          <w:tcPr>
            <w:tcW w:w="6716" w:type="dxa"/>
            <w:vAlign w:val="center"/>
          </w:tcPr>
          <w:p w:rsidR="00B53538" w:rsidRPr="00B210D1" w:rsidRDefault="002F5293" w:rsidP="00B53538">
            <w:pPr>
              <w:rPr>
                <w:rFonts w:asciiTheme="minorEastAsia" w:eastAsiaTheme="minorEastAsia" w:hAnsiTheme="minorEastAsia"/>
              </w:rPr>
            </w:pPr>
            <w:r w:rsidRPr="00B210D1">
              <w:rPr>
                <w:rFonts w:asciiTheme="minorEastAsia" w:eastAsiaTheme="minorEastAsia" w:hAnsiTheme="minorEastAsia" w:hint="eastAsia"/>
              </w:rPr>
              <w:t>指示</w:t>
            </w:r>
            <w:r w:rsidR="00B509CE" w:rsidRPr="00B210D1">
              <w:rPr>
                <w:rFonts w:asciiTheme="minorEastAsia" w:eastAsiaTheme="minorEastAsia" w:hAnsiTheme="minorEastAsia" w:hint="eastAsia"/>
              </w:rPr>
              <w:t>、</w:t>
            </w:r>
            <w:r w:rsidRPr="00B210D1">
              <w:rPr>
                <w:rFonts w:asciiTheme="minorEastAsia" w:eastAsiaTheme="minorEastAsia" w:hAnsiTheme="minorEastAsia" w:hint="eastAsia"/>
              </w:rPr>
              <w:t>許可の取消し</w:t>
            </w:r>
            <w:r w:rsidR="00B509CE" w:rsidRPr="00B210D1">
              <w:rPr>
                <w:rFonts w:asciiTheme="minorEastAsia" w:eastAsiaTheme="minorEastAsia" w:hAnsiTheme="minorEastAsia" w:hint="eastAsia"/>
              </w:rPr>
              <w:t>、</w:t>
            </w:r>
            <w:r w:rsidRPr="00B210D1">
              <w:rPr>
                <w:rFonts w:asciiTheme="minorEastAsia" w:eastAsiaTheme="minorEastAsia" w:hAnsiTheme="minorEastAsia" w:hint="eastAsia"/>
              </w:rPr>
              <w:t>事業の停止等</w:t>
            </w:r>
          </w:p>
        </w:tc>
      </w:tr>
      <w:tr w:rsidR="00B530A2" w:rsidRPr="00B210D1" w:rsidTr="00B53538">
        <w:trPr>
          <w:trHeight w:val="564"/>
        </w:trPr>
        <w:tc>
          <w:tcPr>
            <w:tcW w:w="2236" w:type="dxa"/>
            <w:gridSpan w:val="2"/>
            <w:vAlign w:val="center"/>
          </w:tcPr>
          <w:p w:rsidR="00B53538" w:rsidRPr="00B210D1" w:rsidRDefault="002F5293" w:rsidP="00B53538">
            <w:pPr>
              <w:jc w:val="center"/>
              <w:rPr>
                <w:rFonts w:asciiTheme="minorEastAsia" w:eastAsiaTheme="minorEastAsia" w:hAnsiTheme="minorEastAsia"/>
              </w:rPr>
            </w:pPr>
            <w:r w:rsidRPr="00B210D1">
              <w:rPr>
                <w:rFonts w:asciiTheme="minorEastAsia" w:eastAsiaTheme="minorEastAsia" w:hAnsiTheme="minorEastAsia" w:hint="eastAsia"/>
              </w:rPr>
              <w:t>根拠法令及び条項</w:t>
            </w:r>
          </w:p>
        </w:tc>
        <w:tc>
          <w:tcPr>
            <w:tcW w:w="6716" w:type="dxa"/>
            <w:vAlign w:val="center"/>
          </w:tcPr>
          <w:p w:rsidR="00B53538" w:rsidRPr="00B210D1" w:rsidRDefault="002F5293" w:rsidP="00B53538">
            <w:pPr>
              <w:rPr>
                <w:rFonts w:asciiTheme="minorEastAsia" w:eastAsiaTheme="minorEastAsia" w:hAnsiTheme="minorEastAsia"/>
              </w:rPr>
            </w:pPr>
            <w:r w:rsidRPr="00B210D1">
              <w:rPr>
                <w:rFonts w:asciiTheme="minorEastAsia" w:eastAsiaTheme="minorEastAsia" w:hAnsiTheme="minorEastAsia"/>
              </w:rPr>
              <w:t>浄化槽法</w:t>
            </w:r>
            <w:r w:rsidR="00A71E55" w:rsidRPr="00B210D1">
              <w:rPr>
                <w:rFonts w:asciiTheme="minorEastAsia" w:eastAsiaTheme="minorEastAsia" w:hAnsiTheme="minorEastAsia" w:hint="eastAsia"/>
              </w:rPr>
              <w:t>（</w:t>
            </w:r>
            <w:r w:rsidR="00123F87" w:rsidRPr="00B210D1">
              <w:rPr>
                <w:rFonts w:asciiTheme="minorEastAsia" w:eastAsiaTheme="minorEastAsia" w:hAnsiTheme="minorEastAsia" w:hint="eastAsia"/>
              </w:rPr>
              <w:t>昭和58年法律第43号。</w:t>
            </w:r>
            <w:r w:rsidR="00A71E55" w:rsidRPr="00B210D1">
              <w:rPr>
                <w:rFonts w:asciiTheme="minorEastAsia" w:eastAsiaTheme="minorEastAsia" w:hAnsiTheme="minorEastAsia" w:hint="eastAsia"/>
              </w:rPr>
              <w:t>）</w:t>
            </w:r>
            <w:r w:rsidRPr="00B210D1">
              <w:rPr>
                <w:rFonts w:asciiTheme="minorEastAsia" w:eastAsiaTheme="minorEastAsia" w:hAnsiTheme="minorEastAsia"/>
              </w:rPr>
              <w:t>第41条第2項</w:t>
            </w:r>
          </w:p>
        </w:tc>
      </w:tr>
      <w:tr w:rsidR="00B530A2" w:rsidRPr="00B210D1" w:rsidTr="00B53538">
        <w:trPr>
          <w:trHeight w:val="225"/>
        </w:trPr>
        <w:tc>
          <w:tcPr>
            <w:tcW w:w="2236" w:type="dxa"/>
            <w:gridSpan w:val="2"/>
            <w:vAlign w:val="center"/>
          </w:tcPr>
          <w:p w:rsidR="00B53538" w:rsidRPr="00B210D1" w:rsidRDefault="002F5293" w:rsidP="00B53538">
            <w:pPr>
              <w:jc w:val="center"/>
              <w:rPr>
                <w:rFonts w:asciiTheme="minorEastAsia" w:eastAsiaTheme="minorEastAsia" w:hAnsiTheme="minorEastAsia"/>
              </w:rPr>
            </w:pPr>
            <w:r w:rsidRPr="00B210D1">
              <w:rPr>
                <w:rFonts w:asciiTheme="minorEastAsia" w:eastAsiaTheme="minorEastAsia" w:hAnsiTheme="minorEastAsia" w:hint="eastAsia"/>
              </w:rPr>
              <w:t>所管部課(室)係名</w:t>
            </w:r>
          </w:p>
        </w:tc>
        <w:tc>
          <w:tcPr>
            <w:tcW w:w="6716" w:type="dxa"/>
            <w:vAlign w:val="center"/>
          </w:tcPr>
          <w:p w:rsidR="00B53538" w:rsidRPr="00B210D1" w:rsidRDefault="002F5293" w:rsidP="00B53538">
            <w:pPr>
              <w:rPr>
                <w:rFonts w:asciiTheme="minorEastAsia" w:eastAsiaTheme="minorEastAsia" w:hAnsiTheme="minorEastAsia"/>
              </w:rPr>
            </w:pPr>
            <w:r w:rsidRPr="00B210D1">
              <w:rPr>
                <w:rFonts w:asciiTheme="minorEastAsia" w:eastAsiaTheme="minorEastAsia" w:hAnsiTheme="minorEastAsia" w:hint="eastAsia"/>
              </w:rPr>
              <w:t>環境部環境指導課一般廃棄物指導係</w:t>
            </w:r>
          </w:p>
        </w:tc>
      </w:tr>
      <w:tr w:rsidR="00B530A2" w:rsidRPr="00B210D1" w:rsidTr="00B53538">
        <w:trPr>
          <w:trHeight w:val="181"/>
        </w:trPr>
        <w:tc>
          <w:tcPr>
            <w:tcW w:w="707" w:type="dxa"/>
            <w:vMerge w:val="restart"/>
            <w:vAlign w:val="center"/>
          </w:tcPr>
          <w:p w:rsidR="00B53538" w:rsidRPr="00B210D1" w:rsidRDefault="002F5293" w:rsidP="00B53538">
            <w:pPr>
              <w:jc w:val="center"/>
              <w:rPr>
                <w:rFonts w:asciiTheme="minorEastAsia" w:eastAsiaTheme="minorEastAsia" w:hAnsiTheme="minorEastAsia"/>
                <w:w w:val="200"/>
              </w:rPr>
            </w:pPr>
            <w:r w:rsidRPr="00B210D1">
              <w:rPr>
                <w:rFonts w:asciiTheme="minorEastAsia" w:eastAsiaTheme="minorEastAsia" w:hAnsiTheme="minorEastAsia" w:hint="eastAsia"/>
                <w:w w:val="200"/>
              </w:rPr>
              <w:t>処</w:t>
            </w:r>
          </w:p>
          <w:p w:rsidR="00B53538" w:rsidRPr="00B210D1" w:rsidRDefault="00B53538" w:rsidP="00B53538">
            <w:pPr>
              <w:jc w:val="center"/>
              <w:rPr>
                <w:rFonts w:asciiTheme="minorEastAsia" w:eastAsiaTheme="minorEastAsia" w:hAnsiTheme="minorEastAsia"/>
                <w:w w:val="200"/>
              </w:rPr>
            </w:pPr>
          </w:p>
          <w:p w:rsidR="00B53538" w:rsidRPr="00B210D1" w:rsidRDefault="00B53538" w:rsidP="00B53538">
            <w:pPr>
              <w:jc w:val="center"/>
              <w:rPr>
                <w:rFonts w:asciiTheme="minorEastAsia" w:eastAsiaTheme="minorEastAsia" w:hAnsiTheme="minorEastAsia"/>
                <w:w w:val="200"/>
              </w:rPr>
            </w:pPr>
          </w:p>
          <w:p w:rsidR="00B53538" w:rsidRPr="00B210D1" w:rsidRDefault="002F5293" w:rsidP="00B53538">
            <w:pPr>
              <w:jc w:val="center"/>
              <w:rPr>
                <w:rFonts w:asciiTheme="minorEastAsia" w:eastAsiaTheme="minorEastAsia" w:hAnsiTheme="minorEastAsia"/>
                <w:w w:val="200"/>
              </w:rPr>
            </w:pPr>
            <w:r w:rsidRPr="00B210D1">
              <w:rPr>
                <w:rFonts w:asciiTheme="minorEastAsia" w:eastAsiaTheme="minorEastAsia" w:hAnsiTheme="minorEastAsia" w:hint="eastAsia"/>
                <w:w w:val="200"/>
              </w:rPr>
              <w:t>分</w:t>
            </w:r>
          </w:p>
          <w:p w:rsidR="00B53538" w:rsidRPr="00B210D1" w:rsidRDefault="00B53538" w:rsidP="00B53538">
            <w:pPr>
              <w:jc w:val="center"/>
              <w:rPr>
                <w:rFonts w:asciiTheme="minorEastAsia" w:eastAsiaTheme="minorEastAsia" w:hAnsiTheme="minorEastAsia"/>
                <w:w w:val="200"/>
              </w:rPr>
            </w:pPr>
          </w:p>
          <w:p w:rsidR="00B53538" w:rsidRPr="00B210D1" w:rsidRDefault="00B53538" w:rsidP="00B53538">
            <w:pPr>
              <w:jc w:val="center"/>
              <w:rPr>
                <w:rFonts w:asciiTheme="minorEastAsia" w:eastAsiaTheme="minorEastAsia" w:hAnsiTheme="minorEastAsia"/>
                <w:w w:val="200"/>
              </w:rPr>
            </w:pPr>
          </w:p>
          <w:p w:rsidR="00B53538" w:rsidRPr="00B210D1" w:rsidRDefault="002F5293" w:rsidP="00B53538">
            <w:pPr>
              <w:jc w:val="center"/>
              <w:rPr>
                <w:rFonts w:asciiTheme="minorEastAsia" w:eastAsiaTheme="minorEastAsia" w:hAnsiTheme="minorEastAsia"/>
                <w:w w:val="200"/>
              </w:rPr>
            </w:pPr>
            <w:r w:rsidRPr="00B210D1">
              <w:rPr>
                <w:rFonts w:asciiTheme="minorEastAsia" w:eastAsiaTheme="minorEastAsia" w:hAnsiTheme="minorEastAsia" w:hint="eastAsia"/>
                <w:w w:val="200"/>
              </w:rPr>
              <w:t>基</w:t>
            </w:r>
          </w:p>
          <w:p w:rsidR="00B53538" w:rsidRPr="00B210D1" w:rsidRDefault="00B53538" w:rsidP="00B53538">
            <w:pPr>
              <w:jc w:val="center"/>
              <w:rPr>
                <w:rFonts w:asciiTheme="minorEastAsia" w:eastAsiaTheme="minorEastAsia" w:hAnsiTheme="minorEastAsia"/>
                <w:w w:val="200"/>
              </w:rPr>
            </w:pPr>
          </w:p>
          <w:p w:rsidR="00B53538" w:rsidRPr="00B210D1" w:rsidRDefault="00B53538" w:rsidP="00B53538">
            <w:pPr>
              <w:jc w:val="center"/>
              <w:rPr>
                <w:rFonts w:asciiTheme="minorEastAsia" w:eastAsiaTheme="minorEastAsia" w:hAnsiTheme="minorEastAsia"/>
                <w:w w:val="200"/>
              </w:rPr>
            </w:pPr>
          </w:p>
          <w:p w:rsidR="00B53538" w:rsidRPr="00B210D1" w:rsidRDefault="002F5293" w:rsidP="00B53538">
            <w:pPr>
              <w:jc w:val="center"/>
              <w:rPr>
                <w:rFonts w:asciiTheme="minorEastAsia" w:eastAsiaTheme="minorEastAsia" w:hAnsiTheme="minorEastAsia"/>
                <w:w w:val="200"/>
              </w:rPr>
            </w:pPr>
            <w:r w:rsidRPr="00B210D1">
              <w:rPr>
                <w:rFonts w:asciiTheme="minorEastAsia" w:eastAsiaTheme="minorEastAsia" w:hAnsiTheme="minorEastAsia" w:hint="eastAsia"/>
                <w:w w:val="200"/>
              </w:rPr>
              <w:t>準</w:t>
            </w:r>
          </w:p>
        </w:tc>
        <w:tc>
          <w:tcPr>
            <w:tcW w:w="1529" w:type="dxa"/>
          </w:tcPr>
          <w:p w:rsidR="00B53538" w:rsidRPr="00B210D1" w:rsidRDefault="002F5293" w:rsidP="00B53538">
            <w:pPr>
              <w:spacing w:line="300" w:lineRule="exact"/>
              <w:rPr>
                <w:rFonts w:asciiTheme="minorEastAsia" w:eastAsiaTheme="minorEastAsia" w:hAnsiTheme="minorEastAsia"/>
              </w:rPr>
            </w:pPr>
            <w:r w:rsidRPr="00B210D1">
              <w:rPr>
                <w:rFonts w:asciiTheme="minorEastAsia" w:eastAsiaTheme="minorEastAsia" w:hAnsiTheme="minorEastAsia" w:hint="eastAsia"/>
              </w:rPr>
              <w:t>関係条項</w:t>
            </w:r>
          </w:p>
        </w:tc>
        <w:tc>
          <w:tcPr>
            <w:tcW w:w="6716" w:type="dxa"/>
            <w:vAlign w:val="center"/>
          </w:tcPr>
          <w:p w:rsidR="00A71E55" w:rsidRPr="00B210D1" w:rsidRDefault="00123F87" w:rsidP="00B53538">
            <w:pPr>
              <w:rPr>
                <w:rFonts w:asciiTheme="minorEastAsia" w:eastAsiaTheme="minorEastAsia" w:hAnsiTheme="minorEastAsia"/>
              </w:rPr>
            </w:pPr>
            <w:r w:rsidRPr="00B210D1">
              <w:rPr>
                <w:rFonts w:asciiTheme="minorEastAsia" w:eastAsiaTheme="minorEastAsia" w:hAnsiTheme="minorEastAsia" w:hint="eastAsia"/>
              </w:rPr>
              <w:t>浄化槽法第12条第2項、第35条第1項、第36条、第37条及び第41条第1項</w:t>
            </w:r>
          </w:p>
          <w:p w:rsidR="00123F87" w:rsidRPr="00B210D1" w:rsidRDefault="00123F87" w:rsidP="00B53538">
            <w:pPr>
              <w:rPr>
                <w:rFonts w:asciiTheme="minorEastAsia" w:eastAsiaTheme="minorEastAsia" w:hAnsiTheme="minorEastAsia"/>
              </w:rPr>
            </w:pPr>
            <w:r w:rsidRPr="00B210D1">
              <w:rPr>
                <w:rFonts w:asciiTheme="minorEastAsia" w:eastAsiaTheme="minorEastAsia" w:hAnsiTheme="minorEastAsia" w:hint="eastAsia"/>
              </w:rPr>
              <w:t>環境省関係浄化槽法施行規則（昭和59年厚生省令第17号）第11条</w:t>
            </w:r>
          </w:p>
        </w:tc>
      </w:tr>
      <w:tr w:rsidR="00B530A2" w:rsidRPr="00B210D1" w:rsidTr="00B53538">
        <w:trPr>
          <w:trHeight w:val="8974"/>
        </w:trPr>
        <w:tc>
          <w:tcPr>
            <w:tcW w:w="707" w:type="dxa"/>
            <w:vMerge/>
            <w:vAlign w:val="center"/>
          </w:tcPr>
          <w:p w:rsidR="00B53538" w:rsidRPr="00B210D1" w:rsidRDefault="00B53538" w:rsidP="00B53538">
            <w:pPr>
              <w:jc w:val="center"/>
              <w:rPr>
                <w:rFonts w:asciiTheme="minorEastAsia" w:eastAsiaTheme="minorEastAsia" w:hAnsiTheme="minorEastAsia"/>
                <w:w w:val="200"/>
              </w:rPr>
            </w:pPr>
          </w:p>
        </w:tc>
        <w:tc>
          <w:tcPr>
            <w:tcW w:w="1529" w:type="dxa"/>
            <w:vAlign w:val="center"/>
          </w:tcPr>
          <w:p w:rsidR="00B53538" w:rsidRPr="00B210D1" w:rsidRDefault="002F5293" w:rsidP="00B53538">
            <w:pPr>
              <w:jc w:val="center"/>
              <w:rPr>
                <w:rFonts w:asciiTheme="minorEastAsia" w:eastAsiaTheme="minorEastAsia" w:hAnsiTheme="minorEastAsia"/>
              </w:rPr>
            </w:pPr>
            <w:r w:rsidRPr="00B210D1">
              <w:rPr>
                <w:rFonts w:asciiTheme="minorEastAsia" w:eastAsiaTheme="minorEastAsia" w:hAnsiTheme="minorEastAsia" w:hint="eastAsia"/>
              </w:rPr>
              <w:t xml:space="preserve">基 </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準</w:t>
            </w:r>
          </w:p>
        </w:tc>
        <w:tc>
          <w:tcPr>
            <w:tcW w:w="6716" w:type="dxa"/>
          </w:tcPr>
          <w:p w:rsidR="00B53538" w:rsidRPr="00B210D1" w:rsidRDefault="002F5293" w:rsidP="00B53538">
            <w:pPr>
              <w:adjustRightInd w:val="0"/>
              <w:spacing w:line="240" w:lineRule="exact"/>
              <w:ind w:left="181" w:hangingChars="100" w:hanging="181"/>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◎浄化槽法</w:t>
            </w:r>
          </w:p>
          <w:p w:rsidR="00B53538" w:rsidRPr="00B210D1" w:rsidRDefault="002F5293" w:rsidP="005A7EE4">
            <w:pPr>
              <w:adjustRightInd w:val="0"/>
              <w:spacing w:line="240" w:lineRule="exact"/>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第36条第1号</w:t>
            </w:r>
            <w:r w:rsidR="00B509CE" w:rsidRPr="00B210D1">
              <w:rPr>
                <w:rFonts w:asciiTheme="minorEastAsia" w:eastAsiaTheme="minorEastAsia" w:hAnsiTheme="minorEastAsia" w:cs="ＭＳ Ｐゴシック"/>
                <w:b/>
                <w:kern w:val="0"/>
                <w:sz w:val="18"/>
                <w:szCs w:val="18"/>
                <w:lang w:val="ja-JP"/>
              </w:rPr>
              <w:t>、</w:t>
            </w:r>
            <w:r w:rsidRPr="00B210D1">
              <w:rPr>
                <w:rFonts w:asciiTheme="minorEastAsia" w:eastAsiaTheme="minorEastAsia" w:hAnsiTheme="minorEastAsia" w:cs="ＭＳ Ｐゴシック"/>
                <w:b/>
                <w:kern w:val="0"/>
                <w:sz w:val="18"/>
                <w:szCs w:val="18"/>
                <w:lang w:val="ja-JP"/>
              </w:rPr>
              <w:t>第2号</w:t>
            </w:r>
            <w:r w:rsidR="00851163" w:rsidRPr="00B210D1">
              <w:rPr>
                <w:rFonts w:asciiTheme="minorEastAsia" w:eastAsiaTheme="minorEastAsia" w:hAnsiTheme="minorEastAsia" w:cs="ＭＳ Ｐゴシック" w:hint="eastAsia"/>
                <w:b/>
                <w:kern w:val="0"/>
                <w:sz w:val="18"/>
                <w:szCs w:val="18"/>
                <w:lang w:val="ja-JP"/>
              </w:rPr>
              <w:t>イ</w:t>
            </w:r>
            <w:r w:rsidR="00B509CE" w:rsidRPr="00B210D1">
              <w:rPr>
                <w:rFonts w:asciiTheme="minorEastAsia" w:eastAsiaTheme="minorEastAsia" w:hAnsiTheme="minorEastAsia" w:cs="ＭＳ Ｐゴシック"/>
                <w:b/>
                <w:kern w:val="0"/>
                <w:sz w:val="18"/>
                <w:szCs w:val="18"/>
                <w:lang w:val="ja-JP"/>
              </w:rPr>
              <w:t>、</w:t>
            </w:r>
            <w:r w:rsidR="00851163" w:rsidRPr="00B210D1">
              <w:rPr>
                <w:rFonts w:asciiTheme="minorEastAsia" w:eastAsiaTheme="minorEastAsia" w:hAnsiTheme="minorEastAsia" w:cs="ＭＳ Ｐゴシック" w:hint="eastAsia"/>
                <w:b/>
                <w:kern w:val="0"/>
                <w:sz w:val="18"/>
                <w:szCs w:val="18"/>
                <w:lang w:val="ja-JP"/>
              </w:rPr>
              <w:t>ハ</w:t>
            </w:r>
            <w:r w:rsidR="00B509CE" w:rsidRPr="00B210D1">
              <w:rPr>
                <w:rFonts w:asciiTheme="minorEastAsia" w:eastAsiaTheme="minorEastAsia" w:hAnsiTheme="minorEastAsia" w:cs="ＭＳ Ｐゴシック"/>
                <w:b/>
                <w:kern w:val="0"/>
                <w:sz w:val="18"/>
                <w:szCs w:val="18"/>
                <w:lang w:val="ja-JP"/>
              </w:rPr>
              <w:t>、</w:t>
            </w:r>
            <w:r w:rsidR="00851163" w:rsidRPr="00B210D1">
              <w:rPr>
                <w:rFonts w:asciiTheme="minorEastAsia" w:eastAsiaTheme="minorEastAsia" w:hAnsiTheme="minorEastAsia" w:cs="ＭＳ Ｐゴシック" w:hint="eastAsia"/>
                <w:b/>
                <w:kern w:val="0"/>
                <w:sz w:val="18"/>
                <w:szCs w:val="18"/>
                <w:lang w:val="ja-JP"/>
              </w:rPr>
              <w:t>ホ</w:t>
            </w:r>
            <w:r w:rsidR="00ED0239" w:rsidRPr="00B210D1">
              <w:rPr>
                <w:rFonts w:asciiTheme="minorEastAsia" w:eastAsiaTheme="minorEastAsia" w:hAnsiTheme="minorEastAsia" w:cs="ＭＳ Ｐゴシック" w:hint="eastAsia"/>
                <w:b/>
                <w:kern w:val="0"/>
                <w:sz w:val="18"/>
                <w:szCs w:val="18"/>
                <w:lang w:val="ja-JP"/>
              </w:rPr>
              <w:t>～</w:t>
            </w:r>
            <w:r w:rsidR="00851163" w:rsidRPr="00B210D1">
              <w:rPr>
                <w:rFonts w:asciiTheme="minorEastAsia" w:eastAsiaTheme="minorEastAsia" w:hAnsiTheme="minorEastAsia" w:cs="ＭＳ Ｐゴシック" w:hint="eastAsia"/>
                <w:b/>
                <w:kern w:val="0"/>
                <w:sz w:val="18"/>
                <w:szCs w:val="18"/>
                <w:lang w:val="ja-JP"/>
              </w:rPr>
              <w:t>ヌ</w:t>
            </w:r>
          </w:p>
          <w:p w:rsidR="00896D15" w:rsidRPr="00B210D1" w:rsidRDefault="002F5293" w:rsidP="005A7EE4">
            <w:pPr>
              <w:adjustRightInd w:val="0"/>
              <w:spacing w:line="240" w:lineRule="exact"/>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b/>
                <w:kern w:val="0"/>
                <w:sz w:val="18"/>
                <w:szCs w:val="18"/>
                <w:lang w:val="ja-JP"/>
              </w:rPr>
              <w:t>第4</w:t>
            </w:r>
            <w:r w:rsidR="00ED0239" w:rsidRPr="00B210D1">
              <w:rPr>
                <w:rFonts w:asciiTheme="minorEastAsia" w:eastAsiaTheme="minorEastAsia" w:hAnsiTheme="minorEastAsia" w:cs="ＭＳ Ｐゴシック" w:hint="eastAsia"/>
                <w:b/>
                <w:kern w:val="0"/>
                <w:sz w:val="18"/>
                <w:szCs w:val="18"/>
                <w:lang w:val="ja-JP"/>
              </w:rPr>
              <w:t>1</w:t>
            </w:r>
            <w:r w:rsidRPr="00B210D1">
              <w:rPr>
                <w:rFonts w:asciiTheme="minorEastAsia" w:eastAsiaTheme="minorEastAsia" w:hAnsiTheme="minorEastAsia" w:cs="ＭＳ Ｐゴシック"/>
                <w:b/>
                <w:kern w:val="0"/>
                <w:sz w:val="18"/>
                <w:szCs w:val="18"/>
                <w:lang w:val="ja-JP"/>
              </w:rPr>
              <w:t>条第2項</w:t>
            </w:r>
          </w:p>
          <w:p w:rsidR="00123F87" w:rsidRPr="00B210D1" w:rsidRDefault="00123F87" w:rsidP="005A7EE4">
            <w:pPr>
              <w:adjustRightInd w:val="0"/>
              <w:spacing w:line="240" w:lineRule="exact"/>
              <w:rPr>
                <w:rFonts w:asciiTheme="minorEastAsia" w:eastAsiaTheme="minorEastAsia" w:hAnsiTheme="minorEastAsia" w:cs="ＭＳ Ｐゴシック"/>
                <w:b/>
                <w:kern w:val="0"/>
                <w:sz w:val="18"/>
                <w:szCs w:val="18"/>
                <w:lang w:val="ja-JP"/>
              </w:rPr>
            </w:pPr>
          </w:p>
          <w:p w:rsidR="00123F87" w:rsidRPr="00B210D1" w:rsidRDefault="00123F87" w:rsidP="005A7EE4">
            <w:pPr>
              <w:adjustRightInd w:val="0"/>
              <w:spacing w:line="240" w:lineRule="exact"/>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◎環境省関係浄化槽法施行規則</w:t>
            </w:r>
          </w:p>
          <w:p w:rsidR="00123F87" w:rsidRPr="00B210D1" w:rsidRDefault="00123F87" w:rsidP="005A7EE4">
            <w:pPr>
              <w:adjustRightInd w:val="0"/>
              <w:spacing w:line="240" w:lineRule="exact"/>
              <w:rPr>
                <w:rFonts w:asciiTheme="minorEastAsia" w:eastAsiaTheme="minorEastAsia" w:hAnsiTheme="minorEastAsia" w:cs="ＭＳ Ｐゴシック"/>
                <w:b/>
                <w:kern w:val="0"/>
                <w:sz w:val="18"/>
                <w:szCs w:val="18"/>
                <w:lang w:val="ja-JP"/>
              </w:rPr>
            </w:pPr>
            <w:r w:rsidRPr="00B210D1">
              <w:rPr>
                <w:rFonts w:asciiTheme="minorEastAsia" w:eastAsiaTheme="minorEastAsia" w:hAnsiTheme="minorEastAsia" w:cs="ＭＳ Ｐゴシック" w:hint="eastAsia"/>
                <w:b/>
                <w:kern w:val="0"/>
                <w:sz w:val="18"/>
                <w:szCs w:val="18"/>
                <w:lang w:val="ja-JP"/>
              </w:rPr>
              <w:t>第11条</w:t>
            </w:r>
          </w:p>
          <w:p w:rsidR="00123F87" w:rsidRPr="00B210D1" w:rsidRDefault="00123F87" w:rsidP="00B53538">
            <w:pPr>
              <w:rPr>
                <w:rFonts w:asciiTheme="minorEastAsia" w:eastAsiaTheme="minorEastAsia" w:hAnsiTheme="minorEastAsia"/>
              </w:rPr>
            </w:pPr>
          </w:p>
        </w:tc>
      </w:tr>
      <w:tr w:rsidR="00B530A2" w:rsidRPr="00B210D1" w:rsidTr="00B53538">
        <w:trPr>
          <w:trHeight w:val="311"/>
        </w:trPr>
        <w:tc>
          <w:tcPr>
            <w:tcW w:w="707" w:type="dxa"/>
            <w:vMerge/>
            <w:vAlign w:val="center"/>
          </w:tcPr>
          <w:p w:rsidR="00B53538" w:rsidRPr="00B210D1" w:rsidRDefault="00B53538" w:rsidP="00B53538">
            <w:pPr>
              <w:jc w:val="center"/>
              <w:rPr>
                <w:rFonts w:asciiTheme="minorEastAsia" w:eastAsiaTheme="minorEastAsia" w:hAnsiTheme="minorEastAsia"/>
              </w:rPr>
            </w:pPr>
          </w:p>
        </w:tc>
        <w:tc>
          <w:tcPr>
            <w:tcW w:w="1529" w:type="dxa"/>
            <w:vAlign w:val="center"/>
          </w:tcPr>
          <w:p w:rsidR="00B53538" w:rsidRPr="00B210D1" w:rsidRDefault="002F5293" w:rsidP="00B53538">
            <w:pPr>
              <w:jc w:val="center"/>
              <w:rPr>
                <w:rFonts w:asciiTheme="minorEastAsia" w:eastAsiaTheme="minorEastAsia" w:hAnsiTheme="minorEastAsia"/>
              </w:rPr>
            </w:pPr>
            <w:r w:rsidRPr="00B210D1">
              <w:rPr>
                <w:rFonts w:asciiTheme="minorEastAsia" w:eastAsiaTheme="minorEastAsia" w:hAnsiTheme="minorEastAsia" w:hint="eastAsia"/>
              </w:rPr>
              <w:t>参考事項</w:t>
            </w:r>
          </w:p>
        </w:tc>
        <w:tc>
          <w:tcPr>
            <w:tcW w:w="6716" w:type="dxa"/>
          </w:tcPr>
          <w:p w:rsidR="00B53538" w:rsidRPr="00B210D1" w:rsidRDefault="00B53538" w:rsidP="00B53538">
            <w:pPr>
              <w:rPr>
                <w:rFonts w:asciiTheme="minorEastAsia" w:eastAsiaTheme="minorEastAsia" w:hAnsiTheme="minorEastAsia"/>
              </w:rPr>
            </w:pPr>
          </w:p>
        </w:tc>
      </w:tr>
      <w:tr w:rsidR="00B53538" w:rsidRPr="00B210D1" w:rsidTr="00B53538">
        <w:trPr>
          <w:trHeight w:val="722"/>
        </w:trPr>
        <w:tc>
          <w:tcPr>
            <w:tcW w:w="2236" w:type="dxa"/>
            <w:gridSpan w:val="2"/>
            <w:vAlign w:val="center"/>
          </w:tcPr>
          <w:p w:rsidR="00B53538" w:rsidRPr="00B210D1" w:rsidRDefault="002F5293" w:rsidP="00B53538">
            <w:pPr>
              <w:jc w:val="center"/>
              <w:rPr>
                <w:rFonts w:asciiTheme="minorEastAsia" w:eastAsiaTheme="minorEastAsia" w:hAnsiTheme="minorEastAsia"/>
              </w:rPr>
            </w:pPr>
            <w:r w:rsidRPr="00B210D1">
              <w:rPr>
                <w:rFonts w:asciiTheme="minorEastAsia" w:eastAsiaTheme="minorEastAsia" w:hAnsiTheme="minorEastAsia" w:hint="eastAsia"/>
              </w:rPr>
              <w:t>備考</w:t>
            </w:r>
          </w:p>
        </w:tc>
        <w:tc>
          <w:tcPr>
            <w:tcW w:w="6716" w:type="dxa"/>
          </w:tcPr>
          <w:p w:rsidR="00B53538" w:rsidRPr="00B210D1" w:rsidRDefault="00B53538" w:rsidP="00B53538">
            <w:pPr>
              <w:rPr>
                <w:rFonts w:asciiTheme="minorEastAsia" w:eastAsiaTheme="minorEastAsia" w:hAnsiTheme="minorEastAsia"/>
              </w:rPr>
            </w:pPr>
          </w:p>
          <w:p w:rsidR="00B53538" w:rsidRPr="00B210D1" w:rsidRDefault="00B53538" w:rsidP="00B53538">
            <w:pPr>
              <w:rPr>
                <w:rFonts w:asciiTheme="minorEastAsia" w:eastAsiaTheme="minorEastAsia" w:hAnsiTheme="minorEastAsia"/>
              </w:rPr>
            </w:pPr>
          </w:p>
        </w:tc>
      </w:tr>
    </w:tbl>
    <w:p w:rsidR="0016490D" w:rsidRPr="00B210D1" w:rsidRDefault="0016490D">
      <w:pPr>
        <w:widowControl/>
        <w:jc w:val="left"/>
      </w:pPr>
    </w:p>
    <w:p w:rsidR="00283B59" w:rsidRPr="00B210D1" w:rsidRDefault="00283B59" w:rsidP="00283B59">
      <w:pPr>
        <w:ind w:left="1680" w:hangingChars="400" w:hanging="1680"/>
        <w:rPr>
          <w:rFonts w:ascii="ＭＳ ゴシック" w:eastAsia="ＭＳ ゴシック" w:hAnsi="ＭＳ ゴシック"/>
          <w:w w:val="200"/>
          <w:u w:val="single"/>
        </w:rPr>
        <w:sectPr w:rsidR="00283B59" w:rsidRPr="00B210D1" w:rsidSect="00DC2DF7">
          <w:pgSz w:w="11906" w:h="16838" w:code="9"/>
          <w:pgMar w:top="1418" w:right="1418" w:bottom="1418" w:left="1418" w:header="851" w:footer="992" w:gutter="0"/>
          <w:cols w:space="425"/>
          <w:docGrid w:type="linesAndChars" w:linePitch="333"/>
        </w:sectPr>
      </w:pPr>
    </w:p>
    <w:p w:rsidR="00283B59" w:rsidRPr="00B210D1" w:rsidRDefault="00283B59" w:rsidP="00283B59">
      <w:pPr>
        <w:ind w:left="1680" w:hangingChars="400" w:hanging="1680"/>
        <w:rPr>
          <w:rFonts w:ascii="ＭＳ ゴシック" w:eastAsia="ＭＳ ゴシック" w:hAnsi="ＭＳ ゴシック"/>
          <w:w w:val="200"/>
          <w:u w:val="single"/>
        </w:rPr>
      </w:pPr>
      <w:r w:rsidRPr="00B210D1">
        <w:rPr>
          <w:rFonts w:ascii="ＭＳ ゴシック" w:eastAsia="ＭＳ ゴシック" w:hAnsi="ＭＳ ゴシック"/>
          <w:w w:val="200"/>
          <w:u w:val="single"/>
        </w:rPr>
        <w:lastRenderedPageBreak/>
        <w:t>様式Ｂ－２</w:t>
      </w:r>
    </w:p>
    <w:p w:rsidR="00283B59" w:rsidRPr="00B210D1" w:rsidRDefault="00283B59" w:rsidP="00283B59">
      <w:pPr>
        <w:ind w:left="1680" w:hangingChars="400" w:hanging="1680"/>
        <w:jc w:val="center"/>
        <w:rPr>
          <w:rFonts w:ascii="ＭＳ ゴシック" w:eastAsia="ＭＳ ゴシック" w:hAnsi="ＭＳ ゴシック"/>
          <w:w w:val="200"/>
        </w:rPr>
      </w:pPr>
      <w:r w:rsidRPr="00B210D1">
        <w:rPr>
          <w:rFonts w:ascii="ＭＳ ゴシック" w:eastAsia="ＭＳ ゴシック" w:hAnsi="ＭＳ ゴシック"/>
          <w:w w:val="200"/>
        </w:rPr>
        <w:t>不利益処分の処分基準</w:t>
      </w:r>
    </w:p>
    <w:p w:rsidR="00283B59" w:rsidRPr="00B210D1" w:rsidRDefault="00283B59" w:rsidP="00283B59">
      <w:pPr>
        <w:ind w:left="840" w:hangingChars="400" w:hanging="8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29"/>
        <w:gridCol w:w="6716"/>
      </w:tblGrid>
      <w:tr w:rsidR="00283B59" w:rsidRPr="00B210D1" w:rsidTr="006A10BC">
        <w:trPr>
          <w:trHeight w:val="154"/>
        </w:trPr>
        <w:tc>
          <w:tcPr>
            <w:tcW w:w="2268" w:type="dxa"/>
            <w:gridSpan w:val="2"/>
            <w:vAlign w:val="center"/>
          </w:tcPr>
          <w:p w:rsidR="00283B59" w:rsidRPr="00B210D1" w:rsidRDefault="00283B59" w:rsidP="006A10BC">
            <w:pPr>
              <w:jc w:val="center"/>
              <w:rPr>
                <w:rFonts w:asciiTheme="minorEastAsia" w:eastAsiaTheme="minorEastAsia" w:hAnsiTheme="minorEastAsia"/>
              </w:rPr>
            </w:pPr>
            <w:r w:rsidRPr="00B210D1">
              <w:rPr>
                <w:rFonts w:asciiTheme="minorEastAsia" w:eastAsiaTheme="minorEastAsia" w:hAnsiTheme="minorEastAsia" w:hint="eastAsia"/>
              </w:rPr>
              <w:t>処</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分</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名</w:t>
            </w:r>
          </w:p>
        </w:tc>
        <w:tc>
          <w:tcPr>
            <w:tcW w:w="6910" w:type="dxa"/>
            <w:vAlign w:val="center"/>
          </w:tcPr>
          <w:p w:rsidR="00283B59" w:rsidRPr="00B210D1" w:rsidRDefault="00283B59" w:rsidP="006A10BC">
            <w:pPr>
              <w:rPr>
                <w:rFonts w:asciiTheme="minorEastAsia" w:eastAsiaTheme="minorEastAsia" w:hAnsiTheme="minorEastAsia"/>
              </w:rPr>
            </w:pPr>
            <w:r w:rsidRPr="00B210D1">
              <w:rPr>
                <w:rFonts w:asciiTheme="minorEastAsia" w:eastAsiaTheme="minorEastAsia" w:hAnsiTheme="minorEastAsia" w:hint="eastAsia"/>
              </w:rPr>
              <w:t>搬入の停止の命令</w:t>
            </w:r>
          </w:p>
        </w:tc>
      </w:tr>
      <w:tr w:rsidR="00283B59" w:rsidRPr="00B210D1" w:rsidTr="006A10BC">
        <w:trPr>
          <w:trHeight w:val="415"/>
        </w:trPr>
        <w:tc>
          <w:tcPr>
            <w:tcW w:w="2268" w:type="dxa"/>
            <w:gridSpan w:val="2"/>
            <w:vAlign w:val="center"/>
          </w:tcPr>
          <w:p w:rsidR="00283B59" w:rsidRPr="00B210D1" w:rsidRDefault="00283B59" w:rsidP="006A10BC">
            <w:pPr>
              <w:jc w:val="center"/>
              <w:rPr>
                <w:rFonts w:asciiTheme="minorEastAsia" w:eastAsiaTheme="minorEastAsia" w:hAnsiTheme="minorEastAsia"/>
              </w:rPr>
            </w:pPr>
            <w:r w:rsidRPr="00B210D1">
              <w:rPr>
                <w:rFonts w:asciiTheme="minorEastAsia" w:eastAsiaTheme="minorEastAsia" w:hAnsiTheme="minorEastAsia" w:hint="eastAsia"/>
              </w:rPr>
              <w:t>根拠法令及び条項</w:t>
            </w:r>
          </w:p>
        </w:tc>
        <w:tc>
          <w:tcPr>
            <w:tcW w:w="6910" w:type="dxa"/>
            <w:vAlign w:val="center"/>
          </w:tcPr>
          <w:p w:rsidR="00283B59" w:rsidRPr="00B210D1" w:rsidRDefault="00283B59" w:rsidP="006A10BC">
            <w:pPr>
              <w:spacing w:line="300" w:lineRule="exact"/>
              <w:rPr>
                <w:rFonts w:asciiTheme="minorEastAsia" w:eastAsiaTheme="minorEastAsia" w:hAnsiTheme="minorEastAsia"/>
              </w:rPr>
            </w:pPr>
            <w:r w:rsidRPr="00B210D1">
              <w:rPr>
                <w:rFonts w:asciiTheme="minorEastAsia" w:eastAsiaTheme="minorEastAsia" w:hAnsiTheme="minorEastAsia" w:hint="eastAsia"/>
              </w:rPr>
              <w:t>廃棄物の減量及び適正処理等に関する条例（平成5年豊中市条例第5号。以下「条例」という。）第</w:t>
            </w:r>
            <w:r w:rsidRPr="00B210D1">
              <w:rPr>
                <w:rFonts w:asciiTheme="minorEastAsia" w:eastAsiaTheme="minorEastAsia" w:hAnsiTheme="minorEastAsia"/>
              </w:rPr>
              <w:t>34</w:t>
            </w:r>
            <w:r w:rsidRPr="00B210D1">
              <w:rPr>
                <w:rFonts w:asciiTheme="minorEastAsia" w:eastAsiaTheme="minorEastAsia" w:hAnsiTheme="minorEastAsia" w:hint="eastAsia"/>
              </w:rPr>
              <w:t>条第</w:t>
            </w:r>
            <w:r w:rsidRPr="00B210D1">
              <w:rPr>
                <w:rFonts w:asciiTheme="minorEastAsia" w:eastAsiaTheme="minorEastAsia" w:hAnsiTheme="minorEastAsia"/>
              </w:rPr>
              <w:t>1</w:t>
            </w:r>
            <w:r w:rsidRPr="00B210D1">
              <w:rPr>
                <w:rFonts w:asciiTheme="minorEastAsia" w:eastAsiaTheme="minorEastAsia" w:hAnsiTheme="minorEastAsia" w:hint="eastAsia"/>
              </w:rPr>
              <w:t>項</w:t>
            </w:r>
          </w:p>
        </w:tc>
      </w:tr>
      <w:tr w:rsidR="00283B59" w:rsidRPr="00B210D1" w:rsidTr="006A10BC">
        <w:trPr>
          <w:trHeight w:val="184"/>
        </w:trPr>
        <w:tc>
          <w:tcPr>
            <w:tcW w:w="2268" w:type="dxa"/>
            <w:gridSpan w:val="2"/>
            <w:vAlign w:val="center"/>
          </w:tcPr>
          <w:p w:rsidR="00283B59" w:rsidRPr="00B210D1" w:rsidRDefault="00283B59" w:rsidP="006A10BC">
            <w:pPr>
              <w:jc w:val="center"/>
              <w:rPr>
                <w:rFonts w:asciiTheme="minorEastAsia" w:eastAsiaTheme="minorEastAsia" w:hAnsiTheme="minorEastAsia"/>
              </w:rPr>
            </w:pPr>
            <w:r w:rsidRPr="00B210D1">
              <w:rPr>
                <w:rFonts w:asciiTheme="minorEastAsia" w:eastAsiaTheme="minorEastAsia" w:hAnsiTheme="minorEastAsia" w:hint="eastAsia"/>
              </w:rPr>
              <w:t>所管部課(室)係名</w:t>
            </w:r>
          </w:p>
        </w:tc>
        <w:tc>
          <w:tcPr>
            <w:tcW w:w="6910" w:type="dxa"/>
            <w:vAlign w:val="center"/>
          </w:tcPr>
          <w:p w:rsidR="00283B59" w:rsidRPr="00B210D1" w:rsidRDefault="00283B59" w:rsidP="006A10BC">
            <w:pPr>
              <w:rPr>
                <w:rFonts w:asciiTheme="minorEastAsia" w:eastAsiaTheme="minorEastAsia" w:hAnsiTheme="minorEastAsia"/>
              </w:rPr>
            </w:pPr>
            <w:r w:rsidRPr="00B210D1">
              <w:rPr>
                <w:rFonts w:asciiTheme="minorEastAsia" w:eastAsiaTheme="minorEastAsia" w:hAnsiTheme="minorEastAsia" w:hint="eastAsia"/>
              </w:rPr>
              <w:t>環境部環境指導課産業廃棄物指導係</w:t>
            </w:r>
          </w:p>
        </w:tc>
      </w:tr>
      <w:tr w:rsidR="00283B59" w:rsidRPr="00B210D1" w:rsidTr="006A10BC">
        <w:trPr>
          <w:trHeight w:val="181"/>
        </w:trPr>
        <w:tc>
          <w:tcPr>
            <w:tcW w:w="709" w:type="dxa"/>
            <w:vMerge w:val="restart"/>
            <w:vAlign w:val="center"/>
          </w:tcPr>
          <w:p w:rsidR="00283B59" w:rsidRPr="00B210D1" w:rsidRDefault="00283B59" w:rsidP="006A10BC">
            <w:pPr>
              <w:jc w:val="center"/>
              <w:rPr>
                <w:rFonts w:asciiTheme="minorEastAsia" w:eastAsiaTheme="minorEastAsia" w:hAnsiTheme="minorEastAsia"/>
                <w:w w:val="200"/>
              </w:rPr>
            </w:pPr>
            <w:r w:rsidRPr="00B210D1">
              <w:rPr>
                <w:rFonts w:asciiTheme="minorEastAsia" w:eastAsiaTheme="minorEastAsia" w:hAnsiTheme="minorEastAsia" w:hint="eastAsia"/>
                <w:w w:val="200"/>
              </w:rPr>
              <w:t>処</w:t>
            </w:r>
          </w:p>
          <w:p w:rsidR="00283B59" w:rsidRPr="00B210D1" w:rsidRDefault="00283B59" w:rsidP="006A10BC">
            <w:pPr>
              <w:jc w:val="center"/>
              <w:rPr>
                <w:rFonts w:asciiTheme="minorEastAsia" w:eastAsiaTheme="minorEastAsia" w:hAnsiTheme="minorEastAsia"/>
                <w:w w:val="200"/>
              </w:rPr>
            </w:pPr>
          </w:p>
          <w:p w:rsidR="00283B59" w:rsidRPr="00B210D1" w:rsidRDefault="00283B59" w:rsidP="006A10BC">
            <w:pPr>
              <w:jc w:val="center"/>
              <w:rPr>
                <w:rFonts w:asciiTheme="minorEastAsia" w:eastAsiaTheme="minorEastAsia" w:hAnsiTheme="minorEastAsia"/>
                <w:w w:val="200"/>
              </w:rPr>
            </w:pPr>
          </w:p>
          <w:p w:rsidR="00283B59" w:rsidRPr="00B210D1" w:rsidRDefault="00283B59" w:rsidP="006A10BC">
            <w:pPr>
              <w:jc w:val="center"/>
              <w:rPr>
                <w:rFonts w:asciiTheme="minorEastAsia" w:eastAsiaTheme="minorEastAsia" w:hAnsiTheme="minorEastAsia"/>
                <w:w w:val="200"/>
              </w:rPr>
            </w:pPr>
            <w:r w:rsidRPr="00B210D1">
              <w:rPr>
                <w:rFonts w:asciiTheme="minorEastAsia" w:eastAsiaTheme="minorEastAsia" w:hAnsiTheme="minorEastAsia" w:hint="eastAsia"/>
                <w:w w:val="200"/>
              </w:rPr>
              <w:t>分</w:t>
            </w:r>
          </w:p>
          <w:p w:rsidR="00283B59" w:rsidRPr="00B210D1" w:rsidRDefault="00283B59" w:rsidP="006A10BC">
            <w:pPr>
              <w:jc w:val="center"/>
              <w:rPr>
                <w:rFonts w:asciiTheme="minorEastAsia" w:eastAsiaTheme="minorEastAsia" w:hAnsiTheme="minorEastAsia"/>
                <w:w w:val="200"/>
              </w:rPr>
            </w:pPr>
          </w:p>
          <w:p w:rsidR="00283B59" w:rsidRPr="00B210D1" w:rsidRDefault="00283B59" w:rsidP="006A10BC">
            <w:pPr>
              <w:jc w:val="center"/>
              <w:rPr>
                <w:rFonts w:asciiTheme="minorEastAsia" w:eastAsiaTheme="minorEastAsia" w:hAnsiTheme="minorEastAsia"/>
                <w:w w:val="200"/>
              </w:rPr>
            </w:pPr>
          </w:p>
          <w:p w:rsidR="00283B59" w:rsidRPr="00B210D1" w:rsidRDefault="00283B59" w:rsidP="006A10BC">
            <w:pPr>
              <w:jc w:val="center"/>
              <w:rPr>
                <w:rFonts w:asciiTheme="minorEastAsia" w:eastAsiaTheme="minorEastAsia" w:hAnsiTheme="minorEastAsia"/>
                <w:w w:val="200"/>
              </w:rPr>
            </w:pPr>
            <w:r w:rsidRPr="00B210D1">
              <w:rPr>
                <w:rFonts w:asciiTheme="minorEastAsia" w:eastAsiaTheme="minorEastAsia" w:hAnsiTheme="minorEastAsia" w:hint="eastAsia"/>
                <w:w w:val="200"/>
              </w:rPr>
              <w:t>基</w:t>
            </w:r>
          </w:p>
          <w:p w:rsidR="00283B59" w:rsidRPr="00B210D1" w:rsidRDefault="00283B59" w:rsidP="006A10BC">
            <w:pPr>
              <w:jc w:val="center"/>
              <w:rPr>
                <w:rFonts w:asciiTheme="minorEastAsia" w:eastAsiaTheme="minorEastAsia" w:hAnsiTheme="minorEastAsia"/>
                <w:w w:val="200"/>
              </w:rPr>
            </w:pPr>
          </w:p>
          <w:p w:rsidR="00283B59" w:rsidRPr="00B210D1" w:rsidRDefault="00283B59" w:rsidP="006A10BC">
            <w:pPr>
              <w:jc w:val="center"/>
              <w:rPr>
                <w:rFonts w:asciiTheme="minorEastAsia" w:eastAsiaTheme="minorEastAsia" w:hAnsiTheme="minorEastAsia"/>
                <w:w w:val="200"/>
              </w:rPr>
            </w:pPr>
          </w:p>
          <w:p w:rsidR="00283B59" w:rsidRPr="00B210D1" w:rsidRDefault="00283B59" w:rsidP="006A10BC">
            <w:pPr>
              <w:jc w:val="center"/>
              <w:rPr>
                <w:rFonts w:asciiTheme="minorEastAsia" w:eastAsiaTheme="minorEastAsia" w:hAnsiTheme="minorEastAsia"/>
                <w:w w:val="200"/>
              </w:rPr>
            </w:pPr>
            <w:r w:rsidRPr="00B210D1">
              <w:rPr>
                <w:rFonts w:asciiTheme="minorEastAsia" w:eastAsiaTheme="minorEastAsia" w:hAnsiTheme="minorEastAsia" w:hint="eastAsia"/>
                <w:w w:val="200"/>
              </w:rPr>
              <w:t>準</w:t>
            </w:r>
          </w:p>
        </w:tc>
        <w:tc>
          <w:tcPr>
            <w:tcW w:w="1559" w:type="dxa"/>
            <w:vAlign w:val="center"/>
          </w:tcPr>
          <w:p w:rsidR="00283B59" w:rsidRPr="00B210D1" w:rsidRDefault="00283B59" w:rsidP="006A10BC">
            <w:pPr>
              <w:ind w:firstLineChars="100" w:firstLine="210"/>
              <w:rPr>
                <w:rFonts w:asciiTheme="minorEastAsia" w:eastAsiaTheme="minorEastAsia" w:hAnsiTheme="minorEastAsia"/>
              </w:rPr>
            </w:pPr>
            <w:r w:rsidRPr="00B210D1">
              <w:rPr>
                <w:rFonts w:asciiTheme="minorEastAsia" w:eastAsiaTheme="minorEastAsia" w:hAnsiTheme="minorEastAsia" w:hint="eastAsia"/>
              </w:rPr>
              <w:t>関係条項</w:t>
            </w:r>
          </w:p>
        </w:tc>
        <w:tc>
          <w:tcPr>
            <w:tcW w:w="6910" w:type="dxa"/>
            <w:vAlign w:val="center"/>
          </w:tcPr>
          <w:p w:rsidR="00283B59" w:rsidRPr="00B210D1" w:rsidRDefault="00283B59" w:rsidP="006A10BC">
            <w:pPr>
              <w:rPr>
                <w:rFonts w:asciiTheme="minorEastAsia" w:eastAsiaTheme="minorEastAsia" w:hAnsiTheme="minorEastAsia"/>
              </w:rPr>
            </w:pPr>
            <w:r w:rsidRPr="00B210D1">
              <w:rPr>
                <w:rFonts w:asciiTheme="minorEastAsia" w:eastAsiaTheme="minorEastAsia" w:hAnsiTheme="minorEastAsia" w:hint="eastAsia"/>
              </w:rPr>
              <w:t>条例第</w:t>
            </w:r>
            <w:r w:rsidRPr="00B210D1">
              <w:rPr>
                <w:rFonts w:asciiTheme="minorEastAsia" w:eastAsiaTheme="minorEastAsia" w:hAnsiTheme="minorEastAsia"/>
              </w:rPr>
              <w:t>62</w:t>
            </w:r>
            <w:r w:rsidRPr="00B210D1">
              <w:rPr>
                <w:rFonts w:asciiTheme="minorEastAsia" w:eastAsiaTheme="minorEastAsia" w:hAnsiTheme="minorEastAsia" w:hint="eastAsia"/>
              </w:rPr>
              <w:t>条第</w:t>
            </w:r>
            <w:r w:rsidRPr="00B210D1">
              <w:rPr>
                <w:rFonts w:asciiTheme="minorEastAsia" w:eastAsiaTheme="minorEastAsia" w:hAnsiTheme="minorEastAsia"/>
              </w:rPr>
              <w:t>2</w:t>
            </w:r>
            <w:r w:rsidRPr="00B210D1">
              <w:rPr>
                <w:rFonts w:asciiTheme="minorEastAsia" w:eastAsiaTheme="minorEastAsia" w:hAnsiTheme="minorEastAsia" w:hint="eastAsia"/>
              </w:rPr>
              <w:t>項及び第</w:t>
            </w:r>
            <w:r w:rsidRPr="00B210D1">
              <w:rPr>
                <w:rFonts w:asciiTheme="minorEastAsia" w:eastAsiaTheme="minorEastAsia" w:hAnsiTheme="minorEastAsia"/>
              </w:rPr>
              <w:t>6</w:t>
            </w:r>
            <w:r w:rsidRPr="00B210D1">
              <w:rPr>
                <w:rFonts w:asciiTheme="minorEastAsia" w:eastAsiaTheme="minorEastAsia" w:hAnsiTheme="minorEastAsia" w:hint="eastAsia"/>
              </w:rPr>
              <w:t>項</w:t>
            </w:r>
          </w:p>
        </w:tc>
      </w:tr>
      <w:tr w:rsidR="00283B59" w:rsidRPr="00B210D1" w:rsidTr="006A10BC">
        <w:trPr>
          <w:trHeight w:val="8810"/>
        </w:trPr>
        <w:tc>
          <w:tcPr>
            <w:tcW w:w="709" w:type="dxa"/>
            <w:vMerge/>
            <w:vAlign w:val="center"/>
          </w:tcPr>
          <w:p w:rsidR="00283B59" w:rsidRPr="00B210D1" w:rsidRDefault="00283B59" w:rsidP="006A10BC">
            <w:pPr>
              <w:jc w:val="center"/>
              <w:rPr>
                <w:rFonts w:asciiTheme="minorEastAsia" w:eastAsiaTheme="minorEastAsia" w:hAnsiTheme="minorEastAsia"/>
                <w:w w:val="200"/>
              </w:rPr>
            </w:pPr>
          </w:p>
        </w:tc>
        <w:tc>
          <w:tcPr>
            <w:tcW w:w="1559" w:type="dxa"/>
            <w:vAlign w:val="center"/>
          </w:tcPr>
          <w:p w:rsidR="00283B59" w:rsidRPr="00B210D1" w:rsidRDefault="00283B59" w:rsidP="006A10BC">
            <w:pPr>
              <w:jc w:val="center"/>
              <w:rPr>
                <w:rFonts w:asciiTheme="minorEastAsia" w:eastAsiaTheme="minorEastAsia" w:hAnsiTheme="minorEastAsia"/>
              </w:rPr>
            </w:pPr>
            <w:r w:rsidRPr="00B210D1">
              <w:rPr>
                <w:rFonts w:asciiTheme="minorEastAsia" w:eastAsiaTheme="minorEastAsia" w:hAnsiTheme="minorEastAsia" w:hint="eastAsia"/>
              </w:rPr>
              <w:t xml:space="preserve">基 </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準</w:t>
            </w:r>
          </w:p>
        </w:tc>
        <w:tc>
          <w:tcPr>
            <w:tcW w:w="6910" w:type="dxa"/>
          </w:tcPr>
          <w:p w:rsidR="00283B59" w:rsidRPr="00B210D1" w:rsidRDefault="00283B59" w:rsidP="006A10BC">
            <w:pPr>
              <w:spacing w:line="240" w:lineRule="exact"/>
              <w:ind w:left="181" w:hangingChars="100" w:hanging="181"/>
              <w:rPr>
                <w:rFonts w:asciiTheme="minorEastAsia" w:eastAsiaTheme="minorEastAsia" w:hAnsiTheme="minorEastAsia" w:cs="ＭＳ Ｐゴシック"/>
                <w:b/>
                <w:kern w:val="0"/>
                <w:sz w:val="18"/>
                <w:szCs w:val="18"/>
              </w:rPr>
            </w:pPr>
            <w:r w:rsidRPr="00B210D1">
              <w:rPr>
                <w:rFonts w:asciiTheme="minorEastAsia" w:eastAsiaTheme="minorEastAsia" w:hAnsiTheme="minorEastAsia" w:cs="ＭＳ Ｐゴシック"/>
                <w:b/>
                <w:kern w:val="0"/>
                <w:sz w:val="18"/>
                <w:szCs w:val="18"/>
              </w:rPr>
              <w:t>◎条例</w:t>
            </w:r>
          </w:p>
          <w:p w:rsidR="00283B59" w:rsidRPr="00B210D1" w:rsidRDefault="00283B59" w:rsidP="005A7EE4">
            <w:pPr>
              <w:spacing w:line="240" w:lineRule="exact"/>
              <w:ind w:left="181" w:hangingChars="100" w:hanging="181"/>
              <w:rPr>
                <w:rFonts w:asciiTheme="minorEastAsia" w:eastAsiaTheme="minorEastAsia" w:hAnsiTheme="minorEastAsia" w:cs="ＭＳ Ｐゴシック"/>
                <w:kern w:val="0"/>
                <w:sz w:val="18"/>
                <w:szCs w:val="18"/>
              </w:rPr>
            </w:pPr>
            <w:r w:rsidRPr="00B210D1">
              <w:rPr>
                <w:rFonts w:asciiTheme="minorEastAsia" w:eastAsiaTheme="minorEastAsia" w:hAnsiTheme="minorEastAsia" w:cs="ＭＳ Ｐゴシック"/>
                <w:b/>
                <w:kern w:val="0"/>
                <w:sz w:val="18"/>
                <w:szCs w:val="18"/>
              </w:rPr>
              <w:t>第34条</w:t>
            </w:r>
            <w:r w:rsidR="005A7EE4" w:rsidRPr="00B210D1">
              <w:rPr>
                <w:rFonts w:asciiTheme="minorEastAsia" w:eastAsiaTheme="minorEastAsia" w:hAnsiTheme="minorEastAsia" w:cs="ＭＳ Ｐゴシック" w:hint="eastAsia"/>
                <w:b/>
                <w:kern w:val="0"/>
                <w:sz w:val="18"/>
                <w:szCs w:val="18"/>
              </w:rPr>
              <w:t xml:space="preserve">　</w:t>
            </w:r>
            <w:r w:rsidRPr="00B210D1">
              <w:rPr>
                <w:rFonts w:asciiTheme="minorEastAsia" w:eastAsiaTheme="minorEastAsia" w:hAnsiTheme="minorEastAsia" w:cs="ＭＳ Ｐゴシック"/>
                <w:kern w:val="0"/>
                <w:sz w:val="18"/>
                <w:szCs w:val="18"/>
              </w:rPr>
              <w:t>市長は、次の各号のいずれかに該当する場合において、産業廃棄物の適正な処理の実施を確保するため必要があると認めるときは、産業廃棄物の保管を行っている者に対し、30日以内の期間を定めて、当該保管が行われている事業場への産業廃棄物又はその疑いのある物の搬入の停止を命ずることができる｡</w:t>
            </w:r>
          </w:p>
          <w:p w:rsidR="00283B59" w:rsidRPr="00B210D1" w:rsidRDefault="00283B59" w:rsidP="006A10BC">
            <w:pPr>
              <w:spacing w:line="240" w:lineRule="exact"/>
              <w:ind w:leftChars="100" w:left="390" w:hangingChars="100" w:hanging="180"/>
              <w:rPr>
                <w:rFonts w:asciiTheme="minorEastAsia" w:eastAsiaTheme="minorEastAsia" w:hAnsiTheme="minorEastAsia" w:cs="ＭＳ Ｐゴシック"/>
                <w:kern w:val="0"/>
                <w:sz w:val="18"/>
                <w:szCs w:val="18"/>
              </w:rPr>
            </w:pPr>
            <w:r w:rsidRPr="00B210D1">
              <w:rPr>
                <w:rFonts w:asciiTheme="minorEastAsia" w:eastAsiaTheme="minorEastAsia" w:hAnsiTheme="minorEastAsia" w:cs="ＭＳ Ｐゴシック"/>
                <w:kern w:val="0"/>
                <w:sz w:val="18"/>
                <w:szCs w:val="18"/>
              </w:rPr>
              <w:t>(1)  第28条第1項の規定による届出書の提出をしないで産業廃棄物の保管を行っているため、その保管が産業廃棄物処理基準等に適合しているかどうかを判断することができない場合</w:t>
            </w:r>
          </w:p>
          <w:p w:rsidR="00283B59" w:rsidRPr="00B210D1" w:rsidRDefault="00283B59" w:rsidP="006A10BC">
            <w:pPr>
              <w:spacing w:line="240" w:lineRule="exact"/>
              <w:ind w:leftChars="100" w:left="390" w:hangingChars="100" w:hanging="180"/>
              <w:rPr>
                <w:rFonts w:asciiTheme="minorEastAsia" w:eastAsiaTheme="minorEastAsia" w:hAnsiTheme="minorEastAsia" w:cs="ＭＳ Ｐゴシック"/>
                <w:kern w:val="0"/>
                <w:sz w:val="18"/>
                <w:szCs w:val="18"/>
              </w:rPr>
            </w:pPr>
            <w:bookmarkStart w:id="1" w:name="JUMP_SEQ_63"/>
            <w:bookmarkStart w:id="2" w:name="MOKUJI_35"/>
            <w:bookmarkEnd w:id="1"/>
            <w:bookmarkEnd w:id="2"/>
            <w:r w:rsidRPr="00B210D1">
              <w:rPr>
                <w:rFonts w:asciiTheme="minorEastAsia" w:eastAsiaTheme="minorEastAsia" w:hAnsiTheme="minorEastAsia" w:cs="ＭＳ Ｐゴシック"/>
                <w:kern w:val="0"/>
                <w:sz w:val="18"/>
                <w:szCs w:val="18"/>
              </w:rPr>
              <w:t>(2)  第29条第1項前段の規定による届出をしないで第28条第1項第1号から第5号までに掲げる事項を変更したため、その保管が産業廃棄物処理基準等に適合しているかどうかを判断することができない場合</w:t>
            </w:r>
          </w:p>
          <w:p w:rsidR="00283B59" w:rsidRPr="00B210D1" w:rsidRDefault="00283B59" w:rsidP="006A10BC">
            <w:pPr>
              <w:spacing w:line="240" w:lineRule="exact"/>
              <w:ind w:leftChars="100" w:left="390" w:hangingChars="100" w:hanging="180"/>
              <w:rPr>
                <w:rFonts w:asciiTheme="minorEastAsia" w:eastAsiaTheme="minorEastAsia" w:hAnsiTheme="minorEastAsia" w:cs="ＭＳ Ｐゴシック"/>
                <w:kern w:val="0"/>
                <w:sz w:val="18"/>
                <w:szCs w:val="18"/>
              </w:rPr>
            </w:pPr>
            <w:bookmarkStart w:id="3" w:name="JUMP_SEQ_64"/>
            <w:bookmarkStart w:id="4" w:name="MOKUJI_36"/>
            <w:bookmarkEnd w:id="3"/>
            <w:bookmarkEnd w:id="4"/>
            <w:r w:rsidRPr="00B210D1">
              <w:rPr>
                <w:rFonts w:asciiTheme="minorEastAsia" w:eastAsiaTheme="minorEastAsia" w:hAnsiTheme="minorEastAsia" w:cs="ＭＳ Ｐゴシック"/>
                <w:kern w:val="0"/>
                <w:sz w:val="18"/>
                <w:szCs w:val="18"/>
              </w:rPr>
              <w:t>(3)  第30条の規定による勧告を受けた場合であって、当該勧告に係る計画の変更についての届出をしないで産業廃棄物の保管を行っているため、その保管が産業廃棄物処理基準等に適合しているかどうかを判断することができない場合</w:t>
            </w:r>
          </w:p>
          <w:p w:rsidR="00283B59" w:rsidRPr="00B210D1" w:rsidRDefault="00283B59" w:rsidP="006A10BC">
            <w:pPr>
              <w:spacing w:line="240" w:lineRule="exact"/>
              <w:ind w:leftChars="100" w:left="390" w:hangingChars="100" w:hanging="180"/>
              <w:rPr>
                <w:rFonts w:asciiTheme="minorEastAsia" w:eastAsiaTheme="minorEastAsia" w:hAnsiTheme="minorEastAsia" w:cs="ＭＳ Ｐゴシック"/>
                <w:kern w:val="0"/>
                <w:sz w:val="18"/>
                <w:szCs w:val="18"/>
              </w:rPr>
            </w:pPr>
            <w:bookmarkStart w:id="5" w:name="JUMP_SEQ_65"/>
            <w:bookmarkStart w:id="6" w:name="MOKUJI_37"/>
            <w:bookmarkEnd w:id="5"/>
            <w:bookmarkEnd w:id="6"/>
            <w:r w:rsidRPr="00B210D1">
              <w:rPr>
                <w:rFonts w:asciiTheme="minorEastAsia" w:eastAsiaTheme="minorEastAsia" w:hAnsiTheme="minorEastAsia" w:cs="ＭＳ Ｐゴシック"/>
                <w:kern w:val="0"/>
                <w:sz w:val="18"/>
                <w:szCs w:val="18"/>
              </w:rPr>
              <w:t>(4)  産業廃棄物の疑いのある物の保管が行われ、当該物が産業廃棄物であるとするならば、産業廃棄物処理基準等に適合しないと認められる場合</w:t>
            </w:r>
          </w:p>
          <w:p w:rsidR="00283B59" w:rsidRPr="00B210D1" w:rsidRDefault="00283B59" w:rsidP="005A7EE4">
            <w:pPr>
              <w:spacing w:line="240" w:lineRule="exact"/>
              <w:ind w:left="181" w:hangingChars="100" w:hanging="181"/>
              <w:rPr>
                <w:rFonts w:asciiTheme="minorEastAsia" w:eastAsiaTheme="minorEastAsia" w:hAnsiTheme="minorEastAsia"/>
                <w:sz w:val="18"/>
                <w:szCs w:val="18"/>
              </w:rPr>
            </w:pPr>
            <w:r w:rsidRPr="00B210D1">
              <w:rPr>
                <w:rFonts w:asciiTheme="minorEastAsia" w:eastAsiaTheme="minorEastAsia" w:hAnsiTheme="minorEastAsia"/>
                <w:b/>
                <w:sz w:val="18"/>
                <w:szCs w:val="18"/>
              </w:rPr>
              <w:t>第62条第2項</w:t>
            </w:r>
            <w:r w:rsidR="005A7EE4" w:rsidRPr="00B210D1">
              <w:rPr>
                <w:rFonts w:asciiTheme="minorEastAsia" w:eastAsiaTheme="minorEastAsia" w:hAnsiTheme="minorEastAsia" w:hint="eastAsia"/>
                <w:sz w:val="18"/>
                <w:szCs w:val="18"/>
              </w:rPr>
              <w:t xml:space="preserve">　</w:t>
            </w:r>
            <w:r w:rsidRPr="00B210D1">
              <w:rPr>
                <w:rFonts w:asciiTheme="minorEastAsia" w:eastAsiaTheme="minorEastAsia" w:hAnsiTheme="minorEastAsia" w:cs="ＭＳ Ｐゴシック"/>
                <w:kern w:val="0"/>
                <w:sz w:val="18"/>
                <w:szCs w:val="18"/>
              </w:rPr>
              <w:t>市長は、第34条第1項又は第39条の規定による命令を受けた者が、正当な理由なく当該命令に違反したときは、当該命令に違反した者の氏名又は名称、住所及び当該命令の内容を公表することができる｡</w:t>
            </w:r>
          </w:p>
          <w:p w:rsidR="00283B59" w:rsidRPr="00B210D1" w:rsidRDefault="00283B59" w:rsidP="006A10BC">
            <w:pPr>
              <w:widowControl/>
              <w:spacing w:line="240" w:lineRule="exact"/>
              <w:ind w:left="181" w:hangingChars="100" w:hanging="181"/>
              <w:rPr>
                <w:rFonts w:asciiTheme="minorEastAsia" w:eastAsiaTheme="minorEastAsia" w:hAnsiTheme="minorEastAsia"/>
                <w:sz w:val="18"/>
                <w:szCs w:val="18"/>
              </w:rPr>
            </w:pPr>
            <w:r w:rsidRPr="00B210D1">
              <w:rPr>
                <w:rFonts w:asciiTheme="minorEastAsia" w:eastAsiaTheme="minorEastAsia" w:hAnsiTheme="minorEastAsia"/>
                <w:b/>
                <w:sz w:val="18"/>
                <w:szCs w:val="18"/>
              </w:rPr>
              <w:t>第62条第6項</w:t>
            </w:r>
            <w:r w:rsidR="005A7EE4" w:rsidRPr="00B210D1">
              <w:rPr>
                <w:rFonts w:asciiTheme="minorEastAsia" w:eastAsiaTheme="minorEastAsia" w:hAnsiTheme="minorEastAsia" w:cs="ＭＳ Ｐゴシック" w:hint="eastAsia"/>
                <w:kern w:val="0"/>
                <w:sz w:val="18"/>
                <w:szCs w:val="18"/>
              </w:rPr>
              <w:t xml:space="preserve">　</w:t>
            </w:r>
            <w:r w:rsidRPr="00B210D1">
              <w:rPr>
                <w:rFonts w:asciiTheme="minorEastAsia" w:eastAsiaTheme="minorEastAsia" w:hAnsiTheme="minorEastAsia" w:cs="ＭＳ Ｐゴシック"/>
                <w:kern w:val="0"/>
                <w:sz w:val="18"/>
                <w:szCs w:val="18"/>
              </w:rPr>
              <w:t>市長は、前各項の規定による公表をしようとするときは、当該公表に係る者に、あらかじめ、その旨を通知し、その者又はその代理人の出席を求め、釈明及び証拠の提出の機会を与えるため、意見の聴取の手続を行わなければならない｡</w:t>
            </w:r>
          </w:p>
          <w:p w:rsidR="00283B59" w:rsidRPr="00B210D1" w:rsidRDefault="00283B59" w:rsidP="006A10BC">
            <w:pPr>
              <w:widowControl/>
              <w:spacing w:line="240" w:lineRule="exact"/>
              <w:ind w:left="210" w:hangingChars="100" w:hanging="210"/>
              <w:rPr>
                <w:rFonts w:asciiTheme="minorEastAsia" w:eastAsiaTheme="minorEastAsia" w:hAnsiTheme="minorEastAsia"/>
              </w:rPr>
            </w:pPr>
          </w:p>
        </w:tc>
      </w:tr>
      <w:tr w:rsidR="00283B59" w:rsidRPr="00B210D1" w:rsidTr="006A10BC">
        <w:tc>
          <w:tcPr>
            <w:tcW w:w="709" w:type="dxa"/>
            <w:vMerge/>
            <w:vAlign w:val="center"/>
          </w:tcPr>
          <w:p w:rsidR="00283B59" w:rsidRPr="00B210D1" w:rsidRDefault="00283B59" w:rsidP="006A10BC">
            <w:pPr>
              <w:jc w:val="center"/>
              <w:rPr>
                <w:rFonts w:asciiTheme="minorEastAsia" w:eastAsiaTheme="minorEastAsia" w:hAnsiTheme="minorEastAsia"/>
              </w:rPr>
            </w:pPr>
          </w:p>
        </w:tc>
        <w:tc>
          <w:tcPr>
            <w:tcW w:w="1559" w:type="dxa"/>
            <w:vAlign w:val="center"/>
          </w:tcPr>
          <w:p w:rsidR="00283B59" w:rsidRPr="00B210D1" w:rsidRDefault="00283B59" w:rsidP="006A10BC">
            <w:pPr>
              <w:jc w:val="center"/>
              <w:rPr>
                <w:rFonts w:asciiTheme="minorEastAsia" w:eastAsiaTheme="minorEastAsia" w:hAnsiTheme="minorEastAsia"/>
              </w:rPr>
            </w:pPr>
            <w:r w:rsidRPr="00B210D1">
              <w:rPr>
                <w:rFonts w:asciiTheme="minorEastAsia" w:eastAsiaTheme="minorEastAsia" w:hAnsiTheme="minorEastAsia" w:hint="eastAsia"/>
              </w:rPr>
              <w:t>参考事項</w:t>
            </w:r>
          </w:p>
        </w:tc>
        <w:tc>
          <w:tcPr>
            <w:tcW w:w="6910" w:type="dxa"/>
          </w:tcPr>
          <w:p w:rsidR="00283B59" w:rsidRPr="00B210D1" w:rsidRDefault="00283B59" w:rsidP="006A10BC">
            <w:pPr>
              <w:rPr>
                <w:rFonts w:asciiTheme="minorEastAsia" w:eastAsiaTheme="minorEastAsia" w:hAnsiTheme="minorEastAsia"/>
              </w:rPr>
            </w:pPr>
          </w:p>
        </w:tc>
      </w:tr>
      <w:tr w:rsidR="00283B59" w:rsidRPr="00B210D1" w:rsidTr="006A10BC">
        <w:trPr>
          <w:trHeight w:val="722"/>
        </w:trPr>
        <w:tc>
          <w:tcPr>
            <w:tcW w:w="2268" w:type="dxa"/>
            <w:gridSpan w:val="2"/>
            <w:vAlign w:val="center"/>
          </w:tcPr>
          <w:p w:rsidR="00283B59" w:rsidRPr="00B210D1" w:rsidRDefault="00283B59" w:rsidP="006A10BC">
            <w:pPr>
              <w:jc w:val="center"/>
              <w:rPr>
                <w:rFonts w:asciiTheme="minorEastAsia" w:eastAsiaTheme="minorEastAsia" w:hAnsiTheme="minorEastAsia"/>
              </w:rPr>
            </w:pPr>
            <w:r w:rsidRPr="00B210D1">
              <w:rPr>
                <w:rFonts w:asciiTheme="minorEastAsia" w:eastAsiaTheme="minorEastAsia" w:hAnsiTheme="minorEastAsia" w:hint="eastAsia"/>
              </w:rPr>
              <w:t>備考</w:t>
            </w:r>
          </w:p>
        </w:tc>
        <w:tc>
          <w:tcPr>
            <w:tcW w:w="6910" w:type="dxa"/>
          </w:tcPr>
          <w:p w:rsidR="00283B59" w:rsidRPr="00B210D1" w:rsidRDefault="00283B59" w:rsidP="006A10BC">
            <w:pPr>
              <w:rPr>
                <w:rFonts w:asciiTheme="minorEastAsia" w:eastAsiaTheme="minorEastAsia" w:hAnsiTheme="minorEastAsia"/>
              </w:rPr>
            </w:pPr>
          </w:p>
          <w:p w:rsidR="00283B59" w:rsidRPr="00B210D1" w:rsidRDefault="00283B59" w:rsidP="006A10BC">
            <w:pPr>
              <w:rPr>
                <w:rFonts w:asciiTheme="minorEastAsia" w:eastAsiaTheme="minorEastAsia" w:hAnsiTheme="minorEastAsia"/>
              </w:rPr>
            </w:pPr>
          </w:p>
        </w:tc>
      </w:tr>
    </w:tbl>
    <w:p w:rsidR="00283B59" w:rsidRPr="00B210D1" w:rsidRDefault="00283B59" w:rsidP="00283B59">
      <w:pPr>
        <w:widowControl/>
        <w:jc w:val="left"/>
        <w:rPr>
          <w:rFonts w:ascii="ＭＳ ゴシック" w:eastAsia="ＭＳ ゴシック" w:hAnsi="ＭＳ ゴシック"/>
          <w:w w:val="200"/>
        </w:rPr>
      </w:pPr>
    </w:p>
    <w:p w:rsidR="00283B59" w:rsidRPr="00B210D1" w:rsidRDefault="00283B59" w:rsidP="00283B59">
      <w:pPr>
        <w:ind w:left="1680" w:hangingChars="400" w:hanging="1680"/>
        <w:rPr>
          <w:rFonts w:ascii="ＭＳ ゴシック" w:eastAsia="ＭＳ ゴシック" w:hAnsi="ＭＳ ゴシック"/>
          <w:w w:val="200"/>
          <w:u w:val="single"/>
        </w:rPr>
        <w:sectPr w:rsidR="00283B59" w:rsidRPr="00B210D1" w:rsidSect="00DC2DF7">
          <w:pgSz w:w="11906" w:h="16838" w:code="9"/>
          <w:pgMar w:top="1418" w:right="1418" w:bottom="1418" w:left="1418" w:header="851" w:footer="992" w:gutter="0"/>
          <w:cols w:space="425"/>
          <w:docGrid w:type="linesAndChars" w:linePitch="333"/>
        </w:sectPr>
      </w:pPr>
    </w:p>
    <w:p w:rsidR="00283B59" w:rsidRPr="00B210D1" w:rsidRDefault="00283B59" w:rsidP="00283B59">
      <w:pPr>
        <w:ind w:left="1680" w:hangingChars="400" w:hanging="1680"/>
        <w:rPr>
          <w:rFonts w:ascii="ＭＳ ゴシック" w:eastAsia="ＭＳ ゴシック" w:hAnsi="ＭＳ ゴシック"/>
          <w:w w:val="200"/>
          <w:u w:val="single"/>
        </w:rPr>
      </w:pPr>
      <w:r w:rsidRPr="00B210D1">
        <w:rPr>
          <w:rFonts w:ascii="ＭＳ ゴシック" w:eastAsia="ＭＳ ゴシック" w:hAnsi="ＭＳ ゴシック"/>
          <w:w w:val="200"/>
          <w:u w:val="single"/>
        </w:rPr>
        <w:lastRenderedPageBreak/>
        <w:t>様式Ｂ－２</w:t>
      </w:r>
    </w:p>
    <w:p w:rsidR="00283B59" w:rsidRPr="00B210D1" w:rsidRDefault="00283B59" w:rsidP="00283B59">
      <w:pPr>
        <w:ind w:left="1680" w:hangingChars="400" w:hanging="1680"/>
        <w:jc w:val="center"/>
        <w:rPr>
          <w:rFonts w:ascii="ＭＳ ゴシック" w:eastAsia="ＭＳ ゴシック" w:hAnsi="ＭＳ ゴシック"/>
          <w:w w:val="200"/>
        </w:rPr>
      </w:pPr>
      <w:r w:rsidRPr="00B210D1">
        <w:rPr>
          <w:rFonts w:ascii="ＭＳ ゴシック" w:eastAsia="ＭＳ ゴシック" w:hAnsi="ＭＳ ゴシック"/>
          <w:w w:val="200"/>
        </w:rPr>
        <w:t>不利益処分の処分基準</w:t>
      </w:r>
    </w:p>
    <w:p w:rsidR="00283B59" w:rsidRPr="00B210D1" w:rsidRDefault="00283B59" w:rsidP="00283B59">
      <w:pPr>
        <w:ind w:left="840" w:hangingChars="400" w:hanging="8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29"/>
        <w:gridCol w:w="6716"/>
      </w:tblGrid>
      <w:tr w:rsidR="00283B59" w:rsidRPr="00B210D1" w:rsidTr="006A10BC">
        <w:trPr>
          <w:trHeight w:val="154"/>
        </w:trPr>
        <w:tc>
          <w:tcPr>
            <w:tcW w:w="2268" w:type="dxa"/>
            <w:gridSpan w:val="2"/>
            <w:vAlign w:val="center"/>
          </w:tcPr>
          <w:p w:rsidR="00283B59" w:rsidRPr="00B210D1" w:rsidRDefault="00283B59" w:rsidP="006A10BC">
            <w:pPr>
              <w:jc w:val="center"/>
              <w:rPr>
                <w:rFonts w:asciiTheme="minorEastAsia" w:eastAsiaTheme="minorEastAsia" w:hAnsiTheme="minorEastAsia"/>
              </w:rPr>
            </w:pPr>
            <w:r w:rsidRPr="00B210D1">
              <w:rPr>
                <w:rFonts w:asciiTheme="minorEastAsia" w:eastAsiaTheme="minorEastAsia" w:hAnsiTheme="minorEastAsia" w:hint="eastAsia"/>
              </w:rPr>
              <w:t>処</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分</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名</w:t>
            </w:r>
          </w:p>
        </w:tc>
        <w:tc>
          <w:tcPr>
            <w:tcW w:w="6910" w:type="dxa"/>
            <w:vAlign w:val="center"/>
          </w:tcPr>
          <w:p w:rsidR="00283B59" w:rsidRPr="00B210D1" w:rsidRDefault="00283B59" w:rsidP="006A10BC">
            <w:pPr>
              <w:rPr>
                <w:rFonts w:asciiTheme="minorEastAsia" w:eastAsiaTheme="minorEastAsia" w:hAnsiTheme="minorEastAsia"/>
              </w:rPr>
            </w:pPr>
            <w:r w:rsidRPr="00B210D1">
              <w:rPr>
                <w:rFonts w:asciiTheme="minorEastAsia" w:eastAsiaTheme="minorEastAsia" w:hAnsiTheme="minorEastAsia" w:hint="eastAsia"/>
              </w:rPr>
              <w:t>支障の除去等のための措置命令</w:t>
            </w:r>
          </w:p>
        </w:tc>
      </w:tr>
      <w:tr w:rsidR="00283B59" w:rsidRPr="00B210D1" w:rsidTr="006A10BC">
        <w:trPr>
          <w:trHeight w:val="136"/>
        </w:trPr>
        <w:tc>
          <w:tcPr>
            <w:tcW w:w="2268" w:type="dxa"/>
            <w:gridSpan w:val="2"/>
            <w:vAlign w:val="center"/>
          </w:tcPr>
          <w:p w:rsidR="00283B59" w:rsidRPr="00B210D1" w:rsidRDefault="00283B59" w:rsidP="006A10BC">
            <w:pPr>
              <w:jc w:val="center"/>
              <w:rPr>
                <w:rFonts w:asciiTheme="minorEastAsia" w:eastAsiaTheme="minorEastAsia" w:hAnsiTheme="minorEastAsia"/>
              </w:rPr>
            </w:pPr>
            <w:r w:rsidRPr="00B210D1">
              <w:rPr>
                <w:rFonts w:asciiTheme="minorEastAsia" w:eastAsiaTheme="minorEastAsia" w:hAnsiTheme="minorEastAsia" w:hint="eastAsia"/>
              </w:rPr>
              <w:t>根拠法令及び条項</w:t>
            </w:r>
          </w:p>
        </w:tc>
        <w:tc>
          <w:tcPr>
            <w:tcW w:w="6910" w:type="dxa"/>
            <w:vAlign w:val="center"/>
          </w:tcPr>
          <w:p w:rsidR="00283B59" w:rsidRPr="00B210D1" w:rsidRDefault="00283B59" w:rsidP="006A10BC">
            <w:pPr>
              <w:spacing w:line="300" w:lineRule="exact"/>
              <w:rPr>
                <w:rFonts w:asciiTheme="minorEastAsia" w:eastAsiaTheme="minorEastAsia" w:hAnsiTheme="minorEastAsia"/>
              </w:rPr>
            </w:pPr>
            <w:r w:rsidRPr="00B210D1">
              <w:rPr>
                <w:rFonts w:asciiTheme="minorEastAsia" w:eastAsiaTheme="minorEastAsia" w:hAnsiTheme="minorEastAsia" w:hint="eastAsia"/>
              </w:rPr>
              <w:t>条例第</w:t>
            </w:r>
            <w:r w:rsidRPr="00B210D1">
              <w:rPr>
                <w:rFonts w:asciiTheme="minorEastAsia" w:eastAsiaTheme="minorEastAsia" w:hAnsiTheme="minorEastAsia"/>
              </w:rPr>
              <w:t>39</w:t>
            </w:r>
            <w:r w:rsidRPr="00B210D1">
              <w:rPr>
                <w:rFonts w:asciiTheme="minorEastAsia" w:eastAsiaTheme="minorEastAsia" w:hAnsiTheme="minorEastAsia" w:hint="eastAsia"/>
              </w:rPr>
              <w:t>条</w:t>
            </w:r>
          </w:p>
        </w:tc>
      </w:tr>
      <w:tr w:rsidR="00283B59" w:rsidRPr="00B210D1" w:rsidTr="006A10BC">
        <w:trPr>
          <w:trHeight w:val="214"/>
        </w:trPr>
        <w:tc>
          <w:tcPr>
            <w:tcW w:w="2268" w:type="dxa"/>
            <w:gridSpan w:val="2"/>
            <w:vAlign w:val="center"/>
          </w:tcPr>
          <w:p w:rsidR="00283B59" w:rsidRPr="00B210D1" w:rsidRDefault="00283B59" w:rsidP="006A10BC">
            <w:pPr>
              <w:jc w:val="center"/>
              <w:rPr>
                <w:rFonts w:asciiTheme="minorEastAsia" w:eastAsiaTheme="minorEastAsia" w:hAnsiTheme="minorEastAsia"/>
              </w:rPr>
            </w:pPr>
            <w:r w:rsidRPr="00B210D1">
              <w:rPr>
                <w:rFonts w:asciiTheme="minorEastAsia" w:eastAsiaTheme="minorEastAsia" w:hAnsiTheme="minorEastAsia" w:hint="eastAsia"/>
              </w:rPr>
              <w:t>所管部課(室)係名</w:t>
            </w:r>
          </w:p>
        </w:tc>
        <w:tc>
          <w:tcPr>
            <w:tcW w:w="6910" w:type="dxa"/>
            <w:vAlign w:val="center"/>
          </w:tcPr>
          <w:p w:rsidR="00283B59" w:rsidRPr="00B210D1" w:rsidRDefault="00283B59" w:rsidP="006A10BC">
            <w:pPr>
              <w:rPr>
                <w:rFonts w:asciiTheme="minorEastAsia" w:eastAsiaTheme="minorEastAsia" w:hAnsiTheme="minorEastAsia"/>
              </w:rPr>
            </w:pPr>
            <w:r w:rsidRPr="00B210D1">
              <w:rPr>
                <w:rFonts w:asciiTheme="minorEastAsia" w:eastAsiaTheme="minorEastAsia" w:hAnsiTheme="minorEastAsia" w:hint="eastAsia"/>
              </w:rPr>
              <w:t>環境部環境指導課産業廃棄物指導係</w:t>
            </w:r>
          </w:p>
        </w:tc>
      </w:tr>
      <w:tr w:rsidR="00283B59" w:rsidRPr="00B210D1" w:rsidTr="006A10BC">
        <w:trPr>
          <w:trHeight w:val="281"/>
        </w:trPr>
        <w:tc>
          <w:tcPr>
            <w:tcW w:w="709" w:type="dxa"/>
            <w:vMerge w:val="restart"/>
            <w:vAlign w:val="center"/>
          </w:tcPr>
          <w:p w:rsidR="00283B59" w:rsidRPr="00B210D1" w:rsidRDefault="00283B59" w:rsidP="006A10BC">
            <w:pPr>
              <w:jc w:val="center"/>
              <w:rPr>
                <w:rFonts w:asciiTheme="minorEastAsia" w:eastAsiaTheme="minorEastAsia" w:hAnsiTheme="minorEastAsia"/>
                <w:w w:val="200"/>
              </w:rPr>
            </w:pPr>
            <w:r w:rsidRPr="00B210D1">
              <w:rPr>
                <w:rFonts w:asciiTheme="minorEastAsia" w:eastAsiaTheme="minorEastAsia" w:hAnsiTheme="minorEastAsia" w:hint="eastAsia"/>
                <w:w w:val="200"/>
              </w:rPr>
              <w:t>処</w:t>
            </w:r>
          </w:p>
          <w:p w:rsidR="00283B59" w:rsidRPr="00B210D1" w:rsidRDefault="00283B59" w:rsidP="006A10BC">
            <w:pPr>
              <w:jc w:val="center"/>
              <w:rPr>
                <w:rFonts w:asciiTheme="minorEastAsia" w:eastAsiaTheme="minorEastAsia" w:hAnsiTheme="minorEastAsia"/>
                <w:w w:val="200"/>
              </w:rPr>
            </w:pPr>
          </w:p>
          <w:p w:rsidR="00283B59" w:rsidRPr="00B210D1" w:rsidRDefault="00283B59" w:rsidP="006A10BC">
            <w:pPr>
              <w:jc w:val="center"/>
              <w:rPr>
                <w:rFonts w:asciiTheme="minorEastAsia" w:eastAsiaTheme="minorEastAsia" w:hAnsiTheme="minorEastAsia"/>
                <w:w w:val="200"/>
              </w:rPr>
            </w:pPr>
          </w:p>
          <w:p w:rsidR="00283B59" w:rsidRPr="00B210D1" w:rsidRDefault="00283B59" w:rsidP="006A10BC">
            <w:pPr>
              <w:jc w:val="center"/>
              <w:rPr>
                <w:rFonts w:asciiTheme="minorEastAsia" w:eastAsiaTheme="minorEastAsia" w:hAnsiTheme="minorEastAsia"/>
                <w:w w:val="200"/>
              </w:rPr>
            </w:pPr>
            <w:r w:rsidRPr="00B210D1">
              <w:rPr>
                <w:rFonts w:asciiTheme="minorEastAsia" w:eastAsiaTheme="minorEastAsia" w:hAnsiTheme="minorEastAsia" w:hint="eastAsia"/>
                <w:w w:val="200"/>
              </w:rPr>
              <w:t>分</w:t>
            </w:r>
          </w:p>
          <w:p w:rsidR="00283B59" w:rsidRPr="00B210D1" w:rsidRDefault="00283B59" w:rsidP="006A10BC">
            <w:pPr>
              <w:jc w:val="center"/>
              <w:rPr>
                <w:rFonts w:asciiTheme="minorEastAsia" w:eastAsiaTheme="minorEastAsia" w:hAnsiTheme="minorEastAsia"/>
                <w:w w:val="200"/>
              </w:rPr>
            </w:pPr>
          </w:p>
          <w:p w:rsidR="00283B59" w:rsidRPr="00B210D1" w:rsidRDefault="00283B59" w:rsidP="006A10BC">
            <w:pPr>
              <w:jc w:val="center"/>
              <w:rPr>
                <w:rFonts w:asciiTheme="minorEastAsia" w:eastAsiaTheme="minorEastAsia" w:hAnsiTheme="minorEastAsia"/>
                <w:w w:val="200"/>
              </w:rPr>
            </w:pPr>
          </w:p>
          <w:p w:rsidR="00283B59" w:rsidRPr="00B210D1" w:rsidRDefault="00283B59" w:rsidP="006A10BC">
            <w:pPr>
              <w:jc w:val="center"/>
              <w:rPr>
                <w:rFonts w:asciiTheme="minorEastAsia" w:eastAsiaTheme="minorEastAsia" w:hAnsiTheme="minorEastAsia"/>
                <w:w w:val="200"/>
              </w:rPr>
            </w:pPr>
            <w:r w:rsidRPr="00B210D1">
              <w:rPr>
                <w:rFonts w:asciiTheme="minorEastAsia" w:eastAsiaTheme="minorEastAsia" w:hAnsiTheme="minorEastAsia" w:hint="eastAsia"/>
                <w:w w:val="200"/>
              </w:rPr>
              <w:t>基</w:t>
            </w:r>
          </w:p>
          <w:p w:rsidR="00283B59" w:rsidRPr="00B210D1" w:rsidRDefault="00283B59" w:rsidP="006A10BC">
            <w:pPr>
              <w:jc w:val="center"/>
              <w:rPr>
                <w:rFonts w:asciiTheme="minorEastAsia" w:eastAsiaTheme="minorEastAsia" w:hAnsiTheme="minorEastAsia"/>
                <w:w w:val="200"/>
              </w:rPr>
            </w:pPr>
          </w:p>
          <w:p w:rsidR="00283B59" w:rsidRPr="00B210D1" w:rsidRDefault="00283B59" w:rsidP="006A10BC">
            <w:pPr>
              <w:jc w:val="center"/>
              <w:rPr>
                <w:rFonts w:asciiTheme="minorEastAsia" w:eastAsiaTheme="minorEastAsia" w:hAnsiTheme="minorEastAsia"/>
                <w:w w:val="200"/>
              </w:rPr>
            </w:pPr>
          </w:p>
          <w:p w:rsidR="00283B59" w:rsidRPr="00B210D1" w:rsidRDefault="00283B59" w:rsidP="006A10BC">
            <w:pPr>
              <w:jc w:val="center"/>
              <w:rPr>
                <w:rFonts w:asciiTheme="minorEastAsia" w:eastAsiaTheme="minorEastAsia" w:hAnsiTheme="minorEastAsia"/>
                <w:w w:val="200"/>
              </w:rPr>
            </w:pPr>
            <w:r w:rsidRPr="00B210D1">
              <w:rPr>
                <w:rFonts w:asciiTheme="minorEastAsia" w:eastAsiaTheme="minorEastAsia" w:hAnsiTheme="minorEastAsia" w:hint="eastAsia"/>
                <w:w w:val="200"/>
              </w:rPr>
              <w:t>準</w:t>
            </w:r>
          </w:p>
        </w:tc>
        <w:tc>
          <w:tcPr>
            <w:tcW w:w="1559" w:type="dxa"/>
            <w:vAlign w:val="center"/>
          </w:tcPr>
          <w:p w:rsidR="00283B59" w:rsidRPr="00B210D1" w:rsidRDefault="00283B59" w:rsidP="006A10BC">
            <w:pPr>
              <w:ind w:firstLineChars="100" w:firstLine="210"/>
              <w:rPr>
                <w:rFonts w:asciiTheme="minorEastAsia" w:eastAsiaTheme="minorEastAsia" w:hAnsiTheme="minorEastAsia"/>
              </w:rPr>
            </w:pPr>
            <w:r w:rsidRPr="00B210D1">
              <w:rPr>
                <w:rFonts w:asciiTheme="minorEastAsia" w:eastAsiaTheme="minorEastAsia" w:hAnsiTheme="minorEastAsia" w:hint="eastAsia"/>
              </w:rPr>
              <w:t>関係条項</w:t>
            </w:r>
          </w:p>
        </w:tc>
        <w:tc>
          <w:tcPr>
            <w:tcW w:w="6910" w:type="dxa"/>
            <w:vAlign w:val="center"/>
          </w:tcPr>
          <w:p w:rsidR="00283B59" w:rsidRPr="00B210D1" w:rsidRDefault="00283B59" w:rsidP="006A10BC">
            <w:pPr>
              <w:rPr>
                <w:rFonts w:asciiTheme="minorEastAsia" w:eastAsiaTheme="minorEastAsia" w:hAnsiTheme="minorEastAsia"/>
              </w:rPr>
            </w:pPr>
            <w:r w:rsidRPr="00B210D1">
              <w:rPr>
                <w:rFonts w:asciiTheme="minorEastAsia" w:eastAsiaTheme="minorEastAsia" w:hAnsiTheme="minorEastAsia" w:hint="eastAsia"/>
              </w:rPr>
              <w:t>条例第</w:t>
            </w:r>
            <w:r w:rsidRPr="00B210D1">
              <w:rPr>
                <w:rFonts w:asciiTheme="minorEastAsia" w:eastAsiaTheme="minorEastAsia" w:hAnsiTheme="minorEastAsia"/>
              </w:rPr>
              <w:t>62</w:t>
            </w:r>
            <w:r w:rsidRPr="00B210D1">
              <w:rPr>
                <w:rFonts w:asciiTheme="minorEastAsia" w:eastAsiaTheme="minorEastAsia" w:hAnsiTheme="minorEastAsia" w:hint="eastAsia"/>
              </w:rPr>
              <w:t>条第</w:t>
            </w:r>
            <w:r w:rsidRPr="00B210D1">
              <w:rPr>
                <w:rFonts w:asciiTheme="minorEastAsia" w:eastAsiaTheme="minorEastAsia" w:hAnsiTheme="minorEastAsia"/>
              </w:rPr>
              <w:t>2</w:t>
            </w:r>
            <w:r w:rsidRPr="00B210D1">
              <w:rPr>
                <w:rFonts w:asciiTheme="minorEastAsia" w:eastAsiaTheme="minorEastAsia" w:hAnsiTheme="minorEastAsia" w:hint="eastAsia"/>
              </w:rPr>
              <w:t>項及び第</w:t>
            </w:r>
            <w:r w:rsidRPr="00B210D1">
              <w:rPr>
                <w:rFonts w:asciiTheme="minorEastAsia" w:eastAsiaTheme="minorEastAsia" w:hAnsiTheme="minorEastAsia"/>
              </w:rPr>
              <w:t>6</w:t>
            </w:r>
            <w:r w:rsidRPr="00B210D1">
              <w:rPr>
                <w:rFonts w:asciiTheme="minorEastAsia" w:eastAsiaTheme="minorEastAsia" w:hAnsiTheme="minorEastAsia" w:hint="eastAsia"/>
              </w:rPr>
              <w:t>項</w:t>
            </w:r>
          </w:p>
        </w:tc>
      </w:tr>
      <w:tr w:rsidR="00283B59" w:rsidRPr="00B210D1" w:rsidTr="006A10BC">
        <w:trPr>
          <w:trHeight w:val="9393"/>
        </w:trPr>
        <w:tc>
          <w:tcPr>
            <w:tcW w:w="709" w:type="dxa"/>
            <w:vMerge/>
            <w:vAlign w:val="center"/>
          </w:tcPr>
          <w:p w:rsidR="00283B59" w:rsidRPr="00B210D1" w:rsidRDefault="00283B59" w:rsidP="006A10BC">
            <w:pPr>
              <w:jc w:val="center"/>
              <w:rPr>
                <w:rFonts w:asciiTheme="minorEastAsia" w:eastAsiaTheme="minorEastAsia" w:hAnsiTheme="minorEastAsia"/>
                <w:w w:val="200"/>
              </w:rPr>
            </w:pPr>
          </w:p>
        </w:tc>
        <w:tc>
          <w:tcPr>
            <w:tcW w:w="1559" w:type="dxa"/>
            <w:vAlign w:val="center"/>
          </w:tcPr>
          <w:p w:rsidR="00283B59" w:rsidRPr="00B210D1" w:rsidRDefault="00283B59" w:rsidP="006A10BC">
            <w:pPr>
              <w:jc w:val="center"/>
              <w:rPr>
                <w:rFonts w:asciiTheme="minorEastAsia" w:eastAsiaTheme="minorEastAsia" w:hAnsiTheme="minorEastAsia"/>
              </w:rPr>
            </w:pPr>
            <w:r w:rsidRPr="00B210D1">
              <w:rPr>
                <w:rFonts w:asciiTheme="minorEastAsia" w:eastAsiaTheme="minorEastAsia" w:hAnsiTheme="minorEastAsia" w:hint="eastAsia"/>
              </w:rPr>
              <w:t xml:space="preserve">基 </w:t>
            </w:r>
            <w:r w:rsidRPr="00B210D1">
              <w:rPr>
                <w:rFonts w:asciiTheme="minorEastAsia" w:eastAsiaTheme="minorEastAsia" w:hAnsiTheme="minorEastAsia"/>
              </w:rPr>
              <w:t xml:space="preserve"> </w:t>
            </w:r>
            <w:r w:rsidRPr="00B210D1">
              <w:rPr>
                <w:rFonts w:asciiTheme="minorEastAsia" w:eastAsiaTheme="minorEastAsia" w:hAnsiTheme="minorEastAsia" w:hint="eastAsia"/>
              </w:rPr>
              <w:t>準</w:t>
            </w:r>
          </w:p>
        </w:tc>
        <w:tc>
          <w:tcPr>
            <w:tcW w:w="6910" w:type="dxa"/>
          </w:tcPr>
          <w:p w:rsidR="00283B59" w:rsidRPr="00B210D1" w:rsidRDefault="00283B59" w:rsidP="006A10BC">
            <w:pPr>
              <w:spacing w:line="240" w:lineRule="exact"/>
              <w:ind w:left="181" w:hangingChars="100" w:hanging="181"/>
              <w:rPr>
                <w:rFonts w:asciiTheme="minorEastAsia" w:eastAsiaTheme="minorEastAsia" w:hAnsiTheme="minorEastAsia" w:cs="ＭＳ Ｐゴシック"/>
                <w:b/>
                <w:kern w:val="0"/>
                <w:sz w:val="18"/>
                <w:szCs w:val="18"/>
              </w:rPr>
            </w:pPr>
            <w:r w:rsidRPr="00B210D1">
              <w:rPr>
                <w:rFonts w:asciiTheme="minorEastAsia" w:eastAsiaTheme="minorEastAsia" w:hAnsiTheme="minorEastAsia" w:cs="ＭＳ Ｐゴシック"/>
                <w:b/>
                <w:kern w:val="0"/>
                <w:sz w:val="18"/>
                <w:szCs w:val="18"/>
              </w:rPr>
              <w:t>◎条例</w:t>
            </w:r>
          </w:p>
          <w:p w:rsidR="00283B59" w:rsidRPr="00B210D1" w:rsidRDefault="00283B59" w:rsidP="005A7EE4">
            <w:pPr>
              <w:spacing w:line="240" w:lineRule="exact"/>
              <w:ind w:left="181" w:hangingChars="100" w:hanging="181"/>
              <w:rPr>
                <w:rFonts w:asciiTheme="minorEastAsia" w:eastAsiaTheme="minorEastAsia" w:hAnsiTheme="minorEastAsia" w:cs="ＭＳ Ｐゴシック"/>
                <w:kern w:val="0"/>
                <w:sz w:val="18"/>
                <w:szCs w:val="18"/>
              </w:rPr>
            </w:pPr>
            <w:r w:rsidRPr="00B210D1">
              <w:rPr>
                <w:rFonts w:asciiTheme="minorEastAsia" w:eastAsiaTheme="minorEastAsia" w:hAnsiTheme="minorEastAsia" w:cs="ＭＳ Ｐゴシック"/>
                <w:b/>
                <w:kern w:val="0"/>
                <w:sz w:val="18"/>
                <w:szCs w:val="18"/>
              </w:rPr>
              <w:t>第39条</w:t>
            </w:r>
            <w:r w:rsidR="005A7EE4" w:rsidRPr="00B210D1">
              <w:rPr>
                <w:rFonts w:asciiTheme="minorEastAsia" w:eastAsiaTheme="minorEastAsia" w:hAnsiTheme="minorEastAsia" w:cs="ＭＳ Ｐゴシック" w:hint="eastAsia"/>
                <w:kern w:val="0"/>
                <w:sz w:val="18"/>
                <w:szCs w:val="18"/>
              </w:rPr>
              <w:t xml:space="preserve">　</w:t>
            </w:r>
            <w:r w:rsidRPr="00B210D1">
              <w:rPr>
                <w:rFonts w:asciiTheme="minorEastAsia" w:eastAsiaTheme="minorEastAsia" w:hAnsiTheme="minorEastAsia" w:cs="ＭＳ Ｐゴシック"/>
                <w:kern w:val="0"/>
                <w:sz w:val="18"/>
                <w:szCs w:val="18"/>
              </w:rPr>
              <w:t>市長は、産業廃棄物処理基準等に適合しない産業廃棄物の処分が行われた場合において、生活環境の保全上支障が生じ、又は生ずるおそれがあり、かつ、次の各号のいずれにも該当すると認められるときは、当該処分が行われた土地に係る土地所有者等(法第19条の5第1項に規定する処分者等及び法第19条の6第1項に規定する排出事業者等(以下これらを｢法対象者｣という｡)を除く｡)に対し、期限を定めて、その支障の除去又は発生の防止のために必要な措置(以下｢支障の除去等の措置｣という｡)を講ずるよう命ずることができる｡この場合において、当該支障の除去等の措置は、当該産業廃棄物の性状、数量、処分の方法その他の事情からみて相当な範囲内のものでなければならない｡</w:t>
            </w:r>
          </w:p>
          <w:p w:rsidR="00283B59" w:rsidRPr="00B210D1" w:rsidRDefault="005A7EE4" w:rsidP="006A10BC">
            <w:pPr>
              <w:spacing w:line="240" w:lineRule="exact"/>
              <w:ind w:leftChars="100" w:left="390" w:hangingChars="100" w:hanging="180"/>
              <w:rPr>
                <w:rFonts w:asciiTheme="minorEastAsia" w:eastAsiaTheme="minorEastAsia" w:hAnsiTheme="minorEastAsia" w:cs="ＭＳ Ｐゴシック"/>
                <w:kern w:val="0"/>
                <w:sz w:val="18"/>
                <w:szCs w:val="18"/>
              </w:rPr>
            </w:pPr>
            <w:r w:rsidRPr="00B210D1">
              <w:rPr>
                <w:rFonts w:asciiTheme="minorEastAsia" w:eastAsiaTheme="minorEastAsia" w:hAnsiTheme="minorEastAsia" w:cs="ＭＳ Ｐゴシック"/>
                <w:kern w:val="0"/>
                <w:sz w:val="18"/>
                <w:szCs w:val="18"/>
              </w:rPr>
              <w:t>(1)</w:t>
            </w:r>
            <w:r w:rsidRPr="00B210D1">
              <w:rPr>
                <w:rFonts w:asciiTheme="minorEastAsia" w:eastAsiaTheme="minorEastAsia" w:hAnsiTheme="minorEastAsia" w:cs="ＭＳ Ｐゴシック" w:hint="eastAsia"/>
                <w:kern w:val="0"/>
                <w:sz w:val="18"/>
                <w:szCs w:val="18"/>
              </w:rPr>
              <w:t xml:space="preserve">　</w:t>
            </w:r>
            <w:r w:rsidR="00283B59" w:rsidRPr="00B210D1">
              <w:rPr>
                <w:rFonts w:asciiTheme="minorEastAsia" w:eastAsiaTheme="minorEastAsia" w:hAnsiTheme="minorEastAsia" w:cs="ＭＳ Ｐゴシック"/>
                <w:kern w:val="0"/>
                <w:sz w:val="18"/>
                <w:szCs w:val="18"/>
              </w:rPr>
              <w:t>土地所有者等が、前条第2項の規定による勧告(第36条第2項に規定する措置に係るものに限る｡)に従わないとき｡</w:t>
            </w:r>
          </w:p>
          <w:p w:rsidR="00283B59" w:rsidRPr="00B210D1" w:rsidRDefault="005A7EE4" w:rsidP="006A10BC">
            <w:pPr>
              <w:spacing w:line="240" w:lineRule="exact"/>
              <w:ind w:leftChars="100" w:left="390" w:hangingChars="100" w:hanging="180"/>
              <w:rPr>
                <w:rFonts w:asciiTheme="minorEastAsia" w:eastAsiaTheme="minorEastAsia" w:hAnsiTheme="minorEastAsia" w:cs="ＭＳ Ｐゴシック"/>
                <w:kern w:val="0"/>
                <w:sz w:val="18"/>
                <w:szCs w:val="18"/>
              </w:rPr>
            </w:pPr>
            <w:bookmarkStart w:id="7" w:name="JUMP_SEQ_83"/>
            <w:bookmarkStart w:id="8" w:name="MOKUJI_50"/>
            <w:bookmarkEnd w:id="7"/>
            <w:bookmarkEnd w:id="8"/>
            <w:r w:rsidRPr="00B210D1">
              <w:rPr>
                <w:rFonts w:asciiTheme="minorEastAsia" w:eastAsiaTheme="minorEastAsia" w:hAnsiTheme="minorEastAsia" w:cs="ＭＳ Ｐゴシック"/>
                <w:kern w:val="0"/>
                <w:sz w:val="18"/>
                <w:szCs w:val="18"/>
              </w:rPr>
              <w:t>(2)</w:t>
            </w:r>
            <w:r w:rsidRPr="00B210D1">
              <w:rPr>
                <w:rFonts w:asciiTheme="minorEastAsia" w:eastAsiaTheme="minorEastAsia" w:hAnsiTheme="minorEastAsia" w:cs="ＭＳ Ｐゴシック" w:hint="eastAsia"/>
                <w:kern w:val="0"/>
                <w:sz w:val="18"/>
                <w:szCs w:val="18"/>
              </w:rPr>
              <w:t xml:space="preserve">　</w:t>
            </w:r>
            <w:r w:rsidR="00283B59" w:rsidRPr="00B210D1">
              <w:rPr>
                <w:rFonts w:asciiTheme="minorEastAsia" w:eastAsiaTheme="minorEastAsia" w:hAnsiTheme="minorEastAsia" w:cs="ＭＳ Ｐゴシック"/>
                <w:kern w:val="0"/>
                <w:sz w:val="18"/>
                <w:szCs w:val="18"/>
              </w:rPr>
              <w:t>法対象者の資力その他の事情からみて、法対象者のみによっては、支障の除去等の措置を講ずることが困難であり、又は講じても十分でないとき｡</w:t>
            </w:r>
          </w:p>
          <w:p w:rsidR="00283B59" w:rsidRPr="00B210D1" w:rsidRDefault="005A7EE4" w:rsidP="006A10BC">
            <w:pPr>
              <w:spacing w:line="240" w:lineRule="exact"/>
              <w:ind w:leftChars="100" w:left="390" w:hangingChars="100" w:hanging="180"/>
              <w:rPr>
                <w:rFonts w:asciiTheme="minorEastAsia" w:eastAsiaTheme="minorEastAsia" w:hAnsiTheme="minorEastAsia" w:cs="ＭＳ Ｐゴシック"/>
                <w:kern w:val="0"/>
                <w:sz w:val="18"/>
                <w:szCs w:val="18"/>
              </w:rPr>
            </w:pPr>
            <w:bookmarkStart w:id="9" w:name="JUMP_SEQ_84"/>
            <w:bookmarkStart w:id="10" w:name="MOKUJI_51"/>
            <w:bookmarkEnd w:id="9"/>
            <w:bookmarkEnd w:id="10"/>
            <w:r w:rsidRPr="00B210D1">
              <w:rPr>
                <w:rFonts w:asciiTheme="minorEastAsia" w:eastAsiaTheme="minorEastAsia" w:hAnsiTheme="minorEastAsia" w:cs="ＭＳ Ｐゴシック"/>
                <w:kern w:val="0"/>
                <w:sz w:val="18"/>
                <w:szCs w:val="18"/>
              </w:rPr>
              <w:t>(3)</w:t>
            </w:r>
            <w:r w:rsidRPr="00B210D1">
              <w:rPr>
                <w:rFonts w:asciiTheme="minorEastAsia" w:eastAsiaTheme="minorEastAsia" w:hAnsiTheme="minorEastAsia" w:cs="ＭＳ Ｐゴシック" w:hint="eastAsia"/>
                <w:kern w:val="0"/>
                <w:sz w:val="18"/>
                <w:szCs w:val="18"/>
              </w:rPr>
              <w:t xml:space="preserve">　</w:t>
            </w:r>
            <w:r w:rsidR="00283B59" w:rsidRPr="00B210D1">
              <w:rPr>
                <w:rFonts w:asciiTheme="minorEastAsia" w:eastAsiaTheme="minorEastAsia" w:hAnsiTheme="minorEastAsia" w:cs="ＭＳ Ｐゴシック"/>
                <w:kern w:val="0"/>
                <w:sz w:val="18"/>
                <w:szCs w:val="18"/>
              </w:rPr>
              <w:t>土地所有者等が当該処分が行われることをあらかじめ知り、又は知ることができたときその他第36条第2項の規定の趣旨に照らし土地所有者等に支障の除去等の措置をとらせることが適当であるとき｡</w:t>
            </w:r>
          </w:p>
          <w:p w:rsidR="00283B59" w:rsidRPr="00B210D1" w:rsidRDefault="00283B59" w:rsidP="005A7EE4">
            <w:pPr>
              <w:spacing w:line="240" w:lineRule="exact"/>
              <w:ind w:left="181" w:hangingChars="100" w:hanging="181"/>
              <w:rPr>
                <w:rFonts w:asciiTheme="minorEastAsia" w:eastAsiaTheme="minorEastAsia" w:hAnsiTheme="minorEastAsia"/>
                <w:sz w:val="18"/>
                <w:szCs w:val="18"/>
              </w:rPr>
            </w:pPr>
            <w:r w:rsidRPr="00B210D1">
              <w:rPr>
                <w:rFonts w:asciiTheme="minorEastAsia" w:eastAsiaTheme="minorEastAsia" w:hAnsiTheme="minorEastAsia"/>
                <w:b/>
                <w:sz w:val="18"/>
                <w:szCs w:val="18"/>
              </w:rPr>
              <w:t>第62条第2項</w:t>
            </w:r>
            <w:r w:rsidR="005A7EE4" w:rsidRPr="00B210D1">
              <w:rPr>
                <w:rFonts w:asciiTheme="minorEastAsia" w:eastAsiaTheme="minorEastAsia" w:hAnsiTheme="minorEastAsia" w:hint="eastAsia"/>
                <w:sz w:val="18"/>
                <w:szCs w:val="18"/>
              </w:rPr>
              <w:t xml:space="preserve">　</w:t>
            </w:r>
            <w:r w:rsidRPr="00B210D1">
              <w:rPr>
                <w:rFonts w:asciiTheme="minorEastAsia" w:eastAsiaTheme="minorEastAsia" w:hAnsiTheme="minorEastAsia" w:cs="ＭＳ Ｐゴシック"/>
                <w:kern w:val="0"/>
                <w:sz w:val="18"/>
                <w:szCs w:val="18"/>
              </w:rPr>
              <w:t>市長は、第34条第1項又は第39条の規定による命令を受けた者が、正当な理由なく当該命令に違反したときは、当該命令に違反した者の氏名又は名称、住所及び当該命令の内容を公表することができる｡</w:t>
            </w:r>
          </w:p>
          <w:p w:rsidR="00283B59" w:rsidRPr="00B210D1" w:rsidRDefault="00283B59" w:rsidP="006A10BC">
            <w:pPr>
              <w:widowControl/>
              <w:spacing w:line="240" w:lineRule="exact"/>
              <w:ind w:left="181" w:hangingChars="100" w:hanging="181"/>
              <w:rPr>
                <w:rFonts w:asciiTheme="minorEastAsia" w:eastAsiaTheme="minorEastAsia" w:hAnsiTheme="minorEastAsia"/>
                <w:sz w:val="18"/>
                <w:szCs w:val="18"/>
              </w:rPr>
            </w:pPr>
            <w:r w:rsidRPr="00B210D1">
              <w:rPr>
                <w:rFonts w:asciiTheme="minorEastAsia" w:eastAsiaTheme="minorEastAsia" w:hAnsiTheme="minorEastAsia"/>
                <w:b/>
                <w:sz w:val="18"/>
                <w:szCs w:val="18"/>
              </w:rPr>
              <w:t>第62条第6項</w:t>
            </w:r>
            <w:r w:rsidR="005A7EE4" w:rsidRPr="00B210D1">
              <w:rPr>
                <w:rFonts w:asciiTheme="minorEastAsia" w:eastAsiaTheme="minorEastAsia" w:hAnsiTheme="minorEastAsia" w:cs="ＭＳ Ｐゴシック" w:hint="eastAsia"/>
                <w:kern w:val="0"/>
                <w:sz w:val="18"/>
                <w:szCs w:val="18"/>
              </w:rPr>
              <w:t xml:space="preserve">　</w:t>
            </w:r>
            <w:r w:rsidRPr="00B210D1">
              <w:rPr>
                <w:rFonts w:asciiTheme="minorEastAsia" w:eastAsiaTheme="minorEastAsia" w:hAnsiTheme="minorEastAsia" w:cs="ＭＳ Ｐゴシック"/>
                <w:kern w:val="0"/>
                <w:sz w:val="18"/>
                <w:szCs w:val="18"/>
              </w:rPr>
              <w:t>市長は、前各項の規定による公表をしようとするときは、当該公表に係る者に、あらかじめ、その旨を通知し、その者又はその代理人の出席を求め、釈明及び証拠の提出の機会を与えるため、意見の聴取の手続を行わなければならない｡</w:t>
            </w:r>
          </w:p>
          <w:p w:rsidR="00283B59" w:rsidRPr="00B210D1" w:rsidRDefault="00283B59" w:rsidP="006A10BC">
            <w:pPr>
              <w:widowControl/>
              <w:spacing w:line="240" w:lineRule="exact"/>
              <w:ind w:left="210" w:hangingChars="100" w:hanging="210"/>
              <w:rPr>
                <w:rFonts w:asciiTheme="minorEastAsia" w:eastAsiaTheme="minorEastAsia" w:hAnsiTheme="minorEastAsia" w:cs="ＭＳ Ｐゴシック"/>
                <w:kern w:val="0"/>
                <w:szCs w:val="21"/>
              </w:rPr>
            </w:pPr>
          </w:p>
        </w:tc>
      </w:tr>
      <w:tr w:rsidR="00283B59" w:rsidRPr="00B210D1" w:rsidTr="006A10BC">
        <w:tc>
          <w:tcPr>
            <w:tcW w:w="709" w:type="dxa"/>
            <w:vMerge/>
            <w:vAlign w:val="center"/>
          </w:tcPr>
          <w:p w:rsidR="00283B59" w:rsidRPr="00B210D1" w:rsidRDefault="00283B59" w:rsidP="006A10BC">
            <w:pPr>
              <w:jc w:val="center"/>
              <w:rPr>
                <w:rFonts w:asciiTheme="minorEastAsia" w:eastAsiaTheme="minorEastAsia" w:hAnsiTheme="minorEastAsia"/>
              </w:rPr>
            </w:pPr>
          </w:p>
        </w:tc>
        <w:tc>
          <w:tcPr>
            <w:tcW w:w="1559" w:type="dxa"/>
            <w:vAlign w:val="center"/>
          </w:tcPr>
          <w:p w:rsidR="00283B59" w:rsidRPr="00B210D1" w:rsidRDefault="00283B59" w:rsidP="006A10BC">
            <w:pPr>
              <w:jc w:val="center"/>
              <w:rPr>
                <w:rFonts w:asciiTheme="minorEastAsia" w:eastAsiaTheme="minorEastAsia" w:hAnsiTheme="minorEastAsia"/>
              </w:rPr>
            </w:pPr>
            <w:r w:rsidRPr="00B210D1">
              <w:rPr>
                <w:rFonts w:asciiTheme="minorEastAsia" w:eastAsiaTheme="minorEastAsia" w:hAnsiTheme="minorEastAsia" w:hint="eastAsia"/>
              </w:rPr>
              <w:t>参考事項</w:t>
            </w:r>
          </w:p>
        </w:tc>
        <w:tc>
          <w:tcPr>
            <w:tcW w:w="6910" w:type="dxa"/>
          </w:tcPr>
          <w:p w:rsidR="00283B59" w:rsidRPr="00B210D1" w:rsidRDefault="00283B59" w:rsidP="006A10BC">
            <w:pPr>
              <w:rPr>
                <w:rFonts w:asciiTheme="minorEastAsia" w:eastAsiaTheme="minorEastAsia" w:hAnsiTheme="minorEastAsia"/>
              </w:rPr>
            </w:pPr>
          </w:p>
        </w:tc>
      </w:tr>
      <w:tr w:rsidR="00283B59" w:rsidRPr="00B210D1" w:rsidTr="006A10BC">
        <w:trPr>
          <w:trHeight w:val="722"/>
        </w:trPr>
        <w:tc>
          <w:tcPr>
            <w:tcW w:w="2268" w:type="dxa"/>
            <w:gridSpan w:val="2"/>
            <w:vAlign w:val="center"/>
          </w:tcPr>
          <w:p w:rsidR="00283B59" w:rsidRPr="00B210D1" w:rsidRDefault="00283B59" w:rsidP="006A10BC">
            <w:pPr>
              <w:jc w:val="center"/>
              <w:rPr>
                <w:rFonts w:asciiTheme="minorEastAsia" w:eastAsiaTheme="minorEastAsia" w:hAnsiTheme="minorEastAsia"/>
              </w:rPr>
            </w:pPr>
            <w:r w:rsidRPr="00B210D1">
              <w:rPr>
                <w:rFonts w:asciiTheme="minorEastAsia" w:eastAsiaTheme="minorEastAsia" w:hAnsiTheme="minorEastAsia" w:hint="eastAsia"/>
              </w:rPr>
              <w:t>備考</w:t>
            </w:r>
          </w:p>
        </w:tc>
        <w:tc>
          <w:tcPr>
            <w:tcW w:w="6910" w:type="dxa"/>
          </w:tcPr>
          <w:p w:rsidR="00283B59" w:rsidRPr="00B210D1" w:rsidRDefault="00283B59" w:rsidP="006A10BC">
            <w:pPr>
              <w:rPr>
                <w:rFonts w:asciiTheme="minorEastAsia" w:eastAsiaTheme="minorEastAsia" w:hAnsiTheme="minorEastAsia"/>
              </w:rPr>
            </w:pPr>
          </w:p>
          <w:p w:rsidR="00283B59" w:rsidRPr="00B210D1" w:rsidRDefault="00283B59" w:rsidP="006A10BC">
            <w:pPr>
              <w:rPr>
                <w:rFonts w:asciiTheme="minorEastAsia" w:eastAsiaTheme="minorEastAsia" w:hAnsiTheme="minorEastAsia"/>
              </w:rPr>
            </w:pPr>
          </w:p>
        </w:tc>
      </w:tr>
    </w:tbl>
    <w:p w:rsidR="00283B59" w:rsidRPr="00B210D1" w:rsidRDefault="00283B59" w:rsidP="00283B59">
      <w:pPr>
        <w:widowControl/>
        <w:jc w:val="left"/>
      </w:pPr>
    </w:p>
    <w:p w:rsidR="00283B59" w:rsidRPr="00B210D1" w:rsidRDefault="00283B59" w:rsidP="00283B59">
      <w:pPr>
        <w:ind w:left="1680" w:hangingChars="400" w:hanging="1680"/>
        <w:rPr>
          <w:rFonts w:ascii="ＭＳ ゴシック" w:eastAsia="ＭＳ ゴシック" w:hAnsi="ＭＳ ゴシック"/>
          <w:w w:val="200"/>
          <w:u w:val="single"/>
        </w:rPr>
        <w:sectPr w:rsidR="00283B59" w:rsidRPr="00B210D1" w:rsidSect="00DC2DF7">
          <w:pgSz w:w="11906" w:h="16838" w:code="9"/>
          <w:pgMar w:top="1418" w:right="1418" w:bottom="1418" w:left="1418" w:header="851" w:footer="992" w:gutter="0"/>
          <w:cols w:space="425"/>
          <w:docGrid w:type="linesAndChars" w:linePitch="333"/>
        </w:sectPr>
      </w:pPr>
    </w:p>
    <w:p w:rsidR="00283B59" w:rsidRPr="00B210D1" w:rsidRDefault="00283B59" w:rsidP="00283B59">
      <w:pPr>
        <w:ind w:left="1680" w:hangingChars="400" w:hanging="1680"/>
        <w:rPr>
          <w:rFonts w:ascii="ＭＳ ゴシック" w:eastAsia="ＭＳ ゴシック" w:hAnsi="ＭＳ ゴシック"/>
          <w:w w:val="200"/>
          <w:u w:val="single"/>
        </w:rPr>
      </w:pPr>
      <w:r w:rsidRPr="00B210D1">
        <w:rPr>
          <w:rFonts w:ascii="ＭＳ ゴシック" w:eastAsia="ＭＳ ゴシック" w:hAnsi="ＭＳ ゴシック"/>
          <w:w w:val="200"/>
          <w:u w:val="single"/>
        </w:rPr>
        <w:lastRenderedPageBreak/>
        <w:t>様式Ｂ－２</w:t>
      </w:r>
    </w:p>
    <w:p w:rsidR="00283B59" w:rsidRPr="00B210D1" w:rsidRDefault="00283B59" w:rsidP="00283B59">
      <w:pPr>
        <w:ind w:left="1680" w:hangingChars="400" w:hanging="1680"/>
        <w:jc w:val="center"/>
        <w:rPr>
          <w:rFonts w:ascii="ＭＳ ゴシック" w:eastAsia="ＭＳ ゴシック" w:hAnsi="ＭＳ ゴシック"/>
          <w:w w:val="200"/>
        </w:rPr>
      </w:pPr>
      <w:r w:rsidRPr="00B210D1">
        <w:rPr>
          <w:rFonts w:ascii="ＭＳ ゴシック" w:eastAsia="ＭＳ ゴシック" w:hAnsi="ＭＳ ゴシック"/>
          <w:w w:val="200"/>
        </w:rPr>
        <w:t>不利益処分の処分基準</w:t>
      </w:r>
    </w:p>
    <w:p w:rsidR="00283B59" w:rsidRPr="00B210D1" w:rsidRDefault="00283B59" w:rsidP="00283B59">
      <w:pPr>
        <w:ind w:left="840" w:hangingChars="400" w:hanging="8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29"/>
        <w:gridCol w:w="6716"/>
      </w:tblGrid>
      <w:tr w:rsidR="00283B59" w:rsidRPr="00B210D1" w:rsidTr="006A10BC">
        <w:trPr>
          <w:trHeight w:val="154"/>
        </w:trPr>
        <w:tc>
          <w:tcPr>
            <w:tcW w:w="2236" w:type="dxa"/>
            <w:gridSpan w:val="2"/>
            <w:vAlign w:val="center"/>
          </w:tcPr>
          <w:p w:rsidR="00283B59" w:rsidRPr="00B210D1" w:rsidRDefault="00283B59" w:rsidP="006A10BC">
            <w:pPr>
              <w:jc w:val="center"/>
              <w:rPr>
                <w:rFonts w:asciiTheme="minorEastAsia" w:eastAsiaTheme="minorEastAsia" w:hAnsiTheme="minorEastAsia"/>
              </w:rPr>
            </w:pPr>
            <w:r w:rsidRPr="00B210D1">
              <w:rPr>
                <w:rFonts w:asciiTheme="minorEastAsia" w:eastAsiaTheme="minorEastAsia" w:hAnsiTheme="minorEastAsia"/>
              </w:rPr>
              <w:t>処 分 名</w:t>
            </w:r>
          </w:p>
        </w:tc>
        <w:tc>
          <w:tcPr>
            <w:tcW w:w="6716" w:type="dxa"/>
            <w:vAlign w:val="center"/>
          </w:tcPr>
          <w:p w:rsidR="00283B59" w:rsidRPr="00B210D1" w:rsidRDefault="00283B59" w:rsidP="006A10BC">
            <w:pPr>
              <w:rPr>
                <w:rFonts w:asciiTheme="minorEastAsia" w:eastAsiaTheme="minorEastAsia" w:hAnsiTheme="minorEastAsia"/>
              </w:rPr>
            </w:pPr>
            <w:r w:rsidRPr="00B210D1">
              <w:rPr>
                <w:rStyle w:val="cm"/>
                <w:rFonts w:asciiTheme="minorEastAsia" w:eastAsiaTheme="minorEastAsia" w:hAnsiTheme="minorEastAsia"/>
              </w:rPr>
              <w:t>営業の停止</w:t>
            </w:r>
          </w:p>
        </w:tc>
      </w:tr>
      <w:tr w:rsidR="00283B59" w:rsidRPr="00B210D1" w:rsidTr="006A10BC">
        <w:trPr>
          <w:trHeight w:val="415"/>
        </w:trPr>
        <w:tc>
          <w:tcPr>
            <w:tcW w:w="2236" w:type="dxa"/>
            <w:gridSpan w:val="2"/>
            <w:vAlign w:val="center"/>
          </w:tcPr>
          <w:p w:rsidR="00283B59" w:rsidRPr="00B210D1" w:rsidRDefault="00283B59" w:rsidP="006A10BC">
            <w:pPr>
              <w:jc w:val="center"/>
              <w:rPr>
                <w:rFonts w:asciiTheme="minorEastAsia" w:eastAsiaTheme="minorEastAsia" w:hAnsiTheme="minorEastAsia"/>
              </w:rPr>
            </w:pPr>
            <w:r w:rsidRPr="00B210D1">
              <w:rPr>
                <w:rFonts w:asciiTheme="minorEastAsia" w:eastAsiaTheme="minorEastAsia" w:hAnsiTheme="minorEastAsia"/>
              </w:rPr>
              <w:t>根拠法令及び条項</w:t>
            </w:r>
          </w:p>
        </w:tc>
        <w:tc>
          <w:tcPr>
            <w:tcW w:w="6716" w:type="dxa"/>
            <w:vAlign w:val="center"/>
          </w:tcPr>
          <w:p w:rsidR="00283B59" w:rsidRPr="00B210D1" w:rsidRDefault="00283B59" w:rsidP="006A10BC">
            <w:pPr>
              <w:spacing w:line="300" w:lineRule="exact"/>
              <w:rPr>
                <w:rFonts w:asciiTheme="minorEastAsia" w:eastAsiaTheme="minorEastAsia" w:hAnsiTheme="minorEastAsia"/>
              </w:rPr>
            </w:pPr>
            <w:r w:rsidRPr="00B210D1">
              <w:rPr>
                <w:rFonts w:asciiTheme="minorEastAsia" w:eastAsiaTheme="minorEastAsia" w:hAnsiTheme="minorEastAsia"/>
              </w:rPr>
              <w:t>規則第7条第1項</w:t>
            </w:r>
          </w:p>
        </w:tc>
      </w:tr>
      <w:tr w:rsidR="00283B59" w:rsidRPr="00B210D1" w:rsidTr="006A10BC">
        <w:trPr>
          <w:trHeight w:val="420"/>
        </w:trPr>
        <w:tc>
          <w:tcPr>
            <w:tcW w:w="2236" w:type="dxa"/>
            <w:gridSpan w:val="2"/>
            <w:vAlign w:val="center"/>
          </w:tcPr>
          <w:p w:rsidR="00283B59" w:rsidRPr="00B210D1" w:rsidRDefault="00283B59" w:rsidP="006A10BC">
            <w:pPr>
              <w:jc w:val="center"/>
              <w:rPr>
                <w:rFonts w:asciiTheme="minorEastAsia" w:eastAsiaTheme="minorEastAsia" w:hAnsiTheme="minorEastAsia"/>
              </w:rPr>
            </w:pPr>
            <w:r w:rsidRPr="00B210D1">
              <w:rPr>
                <w:rFonts w:asciiTheme="minorEastAsia" w:eastAsiaTheme="minorEastAsia" w:hAnsiTheme="minorEastAsia"/>
              </w:rPr>
              <w:t>所管部課(室)係名</w:t>
            </w:r>
          </w:p>
        </w:tc>
        <w:tc>
          <w:tcPr>
            <w:tcW w:w="6716" w:type="dxa"/>
            <w:vAlign w:val="center"/>
          </w:tcPr>
          <w:p w:rsidR="00283B59" w:rsidRPr="00B210D1" w:rsidRDefault="00283B59" w:rsidP="006A10BC">
            <w:pPr>
              <w:spacing w:line="300" w:lineRule="exact"/>
              <w:rPr>
                <w:rFonts w:asciiTheme="minorEastAsia" w:eastAsiaTheme="minorEastAsia" w:hAnsiTheme="minorEastAsia"/>
              </w:rPr>
            </w:pPr>
            <w:r w:rsidRPr="00B210D1">
              <w:rPr>
                <w:rFonts w:asciiTheme="minorEastAsia" w:eastAsiaTheme="minorEastAsia" w:hAnsiTheme="minorEastAsia"/>
              </w:rPr>
              <w:t>環境部環境指導課一般廃棄物指導係</w:t>
            </w:r>
          </w:p>
        </w:tc>
      </w:tr>
      <w:tr w:rsidR="00283B59" w:rsidRPr="00B210D1" w:rsidTr="006A10BC">
        <w:trPr>
          <w:trHeight w:val="263"/>
        </w:trPr>
        <w:tc>
          <w:tcPr>
            <w:tcW w:w="707" w:type="dxa"/>
            <w:vMerge w:val="restart"/>
            <w:vAlign w:val="center"/>
          </w:tcPr>
          <w:p w:rsidR="00283B59" w:rsidRPr="00B210D1" w:rsidRDefault="00283B59" w:rsidP="006A10BC">
            <w:pPr>
              <w:jc w:val="center"/>
              <w:rPr>
                <w:rFonts w:asciiTheme="minorEastAsia" w:eastAsiaTheme="minorEastAsia" w:hAnsiTheme="minorEastAsia"/>
                <w:w w:val="200"/>
              </w:rPr>
            </w:pPr>
            <w:r w:rsidRPr="00B210D1">
              <w:rPr>
                <w:rFonts w:asciiTheme="minorEastAsia" w:eastAsiaTheme="minorEastAsia" w:hAnsiTheme="minorEastAsia"/>
                <w:w w:val="200"/>
              </w:rPr>
              <w:t>処</w:t>
            </w:r>
          </w:p>
          <w:p w:rsidR="00283B59" w:rsidRPr="00B210D1" w:rsidRDefault="00283B59" w:rsidP="006A10BC">
            <w:pPr>
              <w:jc w:val="center"/>
              <w:rPr>
                <w:rFonts w:asciiTheme="minorEastAsia" w:eastAsiaTheme="minorEastAsia" w:hAnsiTheme="minorEastAsia"/>
                <w:w w:val="200"/>
              </w:rPr>
            </w:pPr>
          </w:p>
          <w:p w:rsidR="00283B59" w:rsidRPr="00B210D1" w:rsidRDefault="00283B59" w:rsidP="006A10BC">
            <w:pPr>
              <w:jc w:val="center"/>
              <w:rPr>
                <w:rFonts w:asciiTheme="minorEastAsia" w:eastAsiaTheme="minorEastAsia" w:hAnsiTheme="minorEastAsia"/>
                <w:w w:val="200"/>
              </w:rPr>
            </w:pPr>
          </w:p>
          <w:p w:rsidR="00283B59" w:rsidRPr="00B210D1" w:rsidRDefault="00283B59" w:rsidP="006A10BC">
            <w:pPr>
              <w:jc w:val="center"/>
              <w:rPr>
                <w:rFonts w:asciiTheme="minorEastAsia" w:eastAsiaTheme="minorEastAsia" w:hAnsiTheme="minorEastAsia"/>
                <w:w w:val="200"/>
              </w:rPr>
            </w:pPr>
            <w:r w:rsidRPr="00B210D1">
              <w:rPr>
                <w:rFonts w:asciiTheme="minorEastAsia" w:eastAsiaTheme="minorEastAsia" w:hAnsiTheme="minorEastAsia"/>
                <w:w w:val="200"/>
              </w:rPr>
              <w:t>分</w:t>
            </w:r>
          </w:p>
          <w:p w:rsidR="00283B59" w:rsidRPr="00B210D1" w:rsidRDefault="00283B59" w:rsidP="006A10BC">
            <w:pPr>
              <w:jc w:val="center"/>
              <w:rPr>
                <w:rFonts w:asciiTheme="minorEastAsia" w:eastAsiaTheme="minorEastAsia" w:hAnsiTheme="minorEastAsia"/>
                <w:w w:val="200"/>
              </w:rPr>
            </w:pPr>
          </w:p>
          <w:p w:rsidR="00283B59" w:rsidRPr="00B210D1" w:rsidRDefault="00283B59" w:rsidP="006A10BC">
            <w:pPr>
              <w:jc w:val="center"/>
              <w:rPr>
                <w:rFonts w:asciiTheme="minorEastAsia" w:eastAsiaTheme="minorEastAsia" w:hAnsiTheme="minorEastAsia"/>
                <w:w w:val="200"/>
              </w:rPr>
            </w:pPr>
          </w:p>
          <w:p w:rsidR="00283B59" w:rsidRPr="00B210D1" w:rsidRDefault="00283B59" w:rsidP="006A10BC">
            <w:pPr>
              <w:jc w:val="center"/>
              <w:rPr>
                <w:rFonts w:asciiTheme="minorEastAsia" w:eastAsiaTheme="minorEastAsia" w:hAnsiTheme="minorEastAsia"/>
                <w:w w:val="200"/>
              </w:rPr>
            </w:pPr>
            <w:r w:rsidRPr="00B210D1">
              <w:rPr>
                <w:rFonts w:asciiTheme="minorEastAsia" w:eastAsiaTheme="minorEastAsia" w:hAnsiTheme="minorEastAsia"/>
                <w:w w:val="200"/>
              </w:rPr>
              <w:t>基</w:t>
            </w:r>
          </w:p>
          <w:p w:rsidR="00283B59" w:rsidRPr="00B210D1" w:rsidRDefault="00283B59" w:rsidP="006A10BC">
            <w:pPr>
              <w:jc w:val="center"/>
              <w:rPr>
                <w:rFonts w:asciiTheme="minorEastAsia" w:eastAsiaTheme="minorEastAsia" w:hAnsiTheme="minorEastAsia"/>
                <w:w w:val="200"/>
              </w:rPr>
            </w:pPr>
          </w:p>
          <w:p w:rsidR="00283B59" w:rsidRPr="00B210D1" w:rsidRDefault="00283B59" w:rsidP="006A10BC">
            <w:pPr>
              <w:jc w:val="center"/>
              <w:rPr>
                <w:rFonts w:asciiTheme="minorEastAsia" w:eastAsiaTheme="minorEastAsia" w:hAnsiTheme="minorEastAsia"/>
                <w:w w:val="200"/>
              </w:rPr>
            </w:pPr>
          </w:p>
          <w:p w:rsidR="00283B59" w:rsidRPr="00B210D1" w:rsidRDefault="00283B59" w:rsidP="006A10BC">
            <w:pPr>
              <w:jc w:val="center"/>
              <w:rPr>
                <w:rFonts w:asciiTheme="minorEastAsia" w:eastAsiaTheme="minorEastAsia" w:hAnsiTheme="minorEastAsia"/>
                <w:w w:val="200"/>
              </w:rPr>
            </w:pPr>
            <w:r w:rsidRPr="00B210D1">
              <w:rPr>
                <w:rFonts w:asciiTheme="minorEastAsia" w:eastAsiaTheme="minorEastAsia" w:hAnsiTheme="minorEastAsia"/>
                <w:w w:val="200"/>
              </w:rPr>
              <w:t>準</w:t>
            </w:r>
          </w:p>
        </w:tc>
        <w:tc>
          <w:tcPr>
            <w:tcW w:w="1529" w:type="dxa"/>
            <w:vAlign w:val="center"/>
          </w:tcPr>
          <w:p w:rsidR="00283B59" w:rsidRPr="00B210D1" w:rsidRDefault="00283B59" w:rsidP="006A10BC">
            <w:pPr>
              <w:ind w:firstLineChars="100" w:firstLine="210"/>
              <w:rPr>
                <w:rFonts w:asciiTheme="minorEastAsia" w:eastAsiaTheme="minorEastAsia" w:hAnsiTheme="minorEastAsia"/>
              </w:rPr>
            </w:pPr>
            <w:r w:rsidRPr="00B210D1">
              <w:rPr>
                <w:rFonts w:asciiTheme="minorEastAsia" w:eastAsiaTheme="minorEastAsia" w:hAnsiTheme="minorEastAsia"/>
              </w:rPr>
              <w:t>関係条項</w:t>
            </w:r>
          </w:p>
        </w:tc>
        <w:tc>
          <w:tcPr>
            <w:tcW w:w="6716" w:type="dxa"/>
            <w:vAlign w:val="center"/>
          </w:tcPr>
          <w:p w:rsidR="00283B59" w:rsidRPr="00B210D1" w:rsidRDefault="00283B59" w:rsidP="006A10BC">
            <w:pPr>
              <w:spacing w:line="300" w:lineRule="exact"/>
              <w:rPr>
                <w:rFonts w:asciiTheme="minorEastAsia" w:eastAsiaTheme="minorEastAsia" w:hAnsiTheme="minorEastAsia"/>
              </w:rPr>
            </w:pPr>
            <w:r w:rsidRPr="00B210D1">
              <w:rPr>
                <w:rFonts w:asciiTheme="minorEastAsia" w:eastAsiaTheme="minorEastAsia" w:hAnsiTheme="minorEastAsia"/>
              </w:rPr>
              <w:t>基準要綱第5条から第8条まで</w:t>
            </w:r>
          </w:p>
        </w:tc>
      </w:tr>
      <w:tr w:rsidR="00283B59" w:rsidRPr="00B210D1" w:rsidTr="006A10BC">
        <w:trPr>
          <w:trHeight w:val="8542"/>
        </w:trPr>
        <w:tc>
          <w:tcPr>
            <w:tcW w:w="707" w:type="dxa"/>
            <w:vMerge/>
            <w:vAlign w:val="center"/>
          </w:tcPr>
          <w:p w:rsidR="00283B59" w:rsidRPr="00B210D1" w:rsidRDefault="00283B59" w:rsidP="006A10BC">
            <w:pPr>
              <w:jc w:val="center"/>
              <w:rPr>
                <w:rFonts w:asciiTheme="minorEastAsia" w:eastAsiaTheme="minorEastAsia" w:hAnsiTheme="minorEastAsia"/>
                <w:w w:val="200"/>
              </w:rPr>
            </w:pPr>
          </w:p>
        </w:tc>
        <w:tc>
          <w:tcPr>
            <w:tcW w:w="1529" w:type="dxa"/>
            <w:vAlign w:val="center"/>
          </w:tcPr>
          <w:p w:rsidR="00283B59" w:rsidRPr="00B210D1" w:rsidRDefault="00283B59" w:rsidP="006A10BC">
            <w:pPr>
              <w:jc w:val="center"/>
              <w:rPr>
                <w:rFonts w:asciiTheme="minorEastAsia" w:eastAsiaTheme="minorEastAsia" w:hAnsiTheme="minorEastAsia"/>
              </w:rPr>
            </w:pPr>
            <w:r w:rsidRPr="00B210D1">
              <w:rPr>
                <w:rFonts w:asciiTheme="minorEastAsia" w:eastAsiaTheme="minorEastAsia" w:hAnsiTheme="minorEastAsia"/>
              </w:rPr>
              <w:t>基  準</w:t>
            </w:r>
          </w:p>
        </w:tc>
        <w:tc>
          <w:tcPr>
            <w:tcW w:w="6716" w:type="dxa"/>
          </w:tcPr>
          <w:p w:rsidR="00283B59" w:rsidRPr="00B210D1" w:rsidRDefault="00283B59" w:rsidP="006A1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b/>
                <w:kern w:val="0"/>
                <w:sz w:val="18"/>
                <w:szCs w:val="18"/>
                <w:lang w:val="ja-JP"/>
              </w:rPr>
            </w:pPr>
            <w:r w:rsidRPr="00B210D1">
              <w:rPr>
                <w:rFonts w:asciiTheme="minorEastAsia" w:eastAsiaTheme="minorEastAsia" w:hAnsiTheme="minorEastAsia" w:cs="ＭＳ Ｐゴシック"/>
                <w:b/>
                <w:kern w:val="0"/>
                <w:sz w:val="18"/>
                <w:szCs w:val="18"/>
              </w:rPr>
              <w:t>◎規則</w:t>
            </w:r>
          </w:p>
          <w:p w:rsidR="00283B59" w:rsidRPr="00B210D1" w:rsidRDefault="00283B59" w:rsidP="005A7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kern w:val="0"/>
                <w:sz w:val="18"/>
                <w:szCs w:val="18"/>
                <w:lang w:val="ja-JP"/>
              </w:rPr>
            </w:pPr>
            <w:r w:rsidRPr="00B210D1">
              <w:rPr>
                <w:rFonts w:asciiTheme="minorEastAsia" w:eastAsiaTheme="minorEastAsia" w:hAnsiTheme="minorEastAsia"/>
                <w:b/>
                <w:kern w:val="0"/>
                <w:sz w:val="18"/>
                <w:szCs w:val="18"/>
                <w:lang w:val="ja-JP"/>
              </w:rPr>
              <w:t>第7条第1項</w:t>
            </w:r>
            <w:r w:rsidR="005A7EE4" w:rsidRPr="00B210D1">
              <w:rPr>
                <w:rFonts w:asciiTheme="minorEastAsia" w:eastAsiaTheme="minorEastAsia" w:hAnsiTheme="minorEastAsia" w:hint="eastAsia"/>
                <w:kern w:val="0"/>
                <w:sz w:val="18"/>
                <w:szCs w:val="18"/>
                <w:lang w:val="ja-JP"/>
              </w:rPr>
              <w:t xml:space="preserve">　</w:t>
            </w:r>
            <w:r w:rsidRPr="00B210D1">
              <w:rPr>
                <w:rFonts w:asciiTheme="minorEastAsia" w:eastAsiaTheme="minorEastAsia" w:hAnsiTheme="minorEastAsia"/>
                <w:kern w:val="0"/>
                <w:sz w:val="18"/>
                <w:szCs w:val="18"/>
                <w:lang w:val="ja-JP"/>
              </w:rPr>
              <w:t>市長は,許可業者が次の各号のいずれかに該当するときは,6箇月以内において営業の全部又は一部の停止を命じることがある｡</w:t>
            </w:r>
          </w:p>
          <w:p w:rsidR="00283B59" w:rsidRPr="00B210D1" w:rsidRDefault="005A7EE4" w:rsidP="005A7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Chars="100" w:left="390" w:hangingChars="100" w:hanging="180"/>
              <w:rPr>
                <w:rFonts w:asciiTheme="minorEastAsia" w:eastAsiaTheme="minorEastAsia" w:hAnsiTheme="minorEastAsia"/>
                <w:kern w:val="0"/>
                <w:sz w:val="18"/>
                <w:szCs w:val="18"/>
                <w:lang w:val="ja-JP"/>
              </w:rPr>
            </w:pPr>
            <w:r w:rsidRPr="00B210D1">
              <w:rPr>
                <w:rFonts w:asciiTheme="minorEastAsia" w:eastAsiaTheme="minorEastAsia" w:hAnsiTheme="minorEastAsia"/>
                <w:kern w:val="0"/>
                <w:sz w:val="18"/>
                <w:szCs w:val="18"/>
                <w:lang w:val="ja-JP"/>
              </w:rPr>
              <w:t>(1)</w:t>
            </w:r>
            <w:r w:rsidRPr="00B210D1">
              <w:rPr>
                <w:rFonts w:asciiTheme="minorEastAsia" w:eastAsiaTheme="minorEastAsia" w:hAnsiTheme="minorEastAsia" w:hint="eastAsia"/>
                <w:kern w:val="0"/>
                <w:sz w:val="18"/>
                <w:szCs w:val="18"/>
                <w:lang w:val="ja-JP"/>
              </w:rPr>
              <w:t xml:space="preserve">　</w:t>
            </w:r>
            <w:r w:rsidR="00283B59" w:rsidRPr="00B210D1">
              <w:rPr>
                <w:rFonts w:asciiTheme="minorEastAsia" w:eastAsiaTheme="minorEastAsia" w:hAnsiTheme="minorEastAsia"/>
                <w:kern w:val="0"/>
                <w:sz w:val="18"/>
                <w:szCs w:val="18"/>
                <w:lang w:val="ja-JP"/>
              </w:rPr>
              <w:t>法,条例若しくはこの規則又はこれらの規定に基づく処分に違反する行為(以下｢違反行為｣という｡)をしたとき,又は他人に対して違反行為をすることを要求し,依頼し,若しくは唆し,若しくは他人が違反行為をすることを助けたとき｡</w:t>
            </w:r>
          </w:p>
          <w:p w:rsidR="00283B59" w:rsidRPr="00B210D1" w:rsidRDefault="005A7EE4" w:rsidP="005A7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Chars="100" w:left="390" w:hangingChars="100" w:hanging="180"/>
              <w:rPr>
                <w:rFonts w:asciiTheme="minorEastAsia" w:eastAsiaTheme="minorEastAsia" w:hAnsiTheme="minorEastAsia"/>
                <w:kern w:val="0"/>
                <w:sz w:val="18"/>
                <w:szCs w:val="18"/>
                <w:lang w:val="ja-JP"/>
              </w:rPr>
            </w:pPr>
            <w:r w:rsidRPr="00B210D1">
              <w:rPr>
                <w:rFonts w:asciiTheme="minorEastAsia" w:eastAsiaTheme="minorEastAsia" w:hAnsiTheme="minorEastAsia"/>
                <w:kern w:val="0"/>
                <w:sz w:val="18"/>
                <w:szCs w:val="18"/>
                <w:lang w:val="ja-JP"/>
              </w:rPr>
              <w:t>(2)</w:t>
            </w:r>
            <w:r w:rsidRPr="00B210D1">
              <w:rPr>
                <w:rFonts w:asciiTheme="minorEastAsia" w:eastAsiaTheme="minorEastAsia" w:hAnsiTheme="minorEastAsia" w:hint="eastAsia"/>
                <w:kern w:val="0"/>
                <w:sz w:val="18"/>
                <w:szCs w:val="18"/>
                <w:lang w:val="ja-JP"/>
              </w:rPr>
              <w:t xml:space="preserve">　</w:t>
            </w:r>
            <w:r w:rsidR="00283B59" w:rsidRPr="00B210D1">
              <w:rPr>
                <w:rFonts w:asciiTheme="minorEastAsia" w:eastAsiaTheme="minorEastAsia" w:hAnsiTheme="minorEastAsia"/>
                <w:kern w:val="0"/>
                <w:sz w:val="18"/>
                <w:szCs w:val="18"/>
                <w:lang w:val="ja-JP"/>
              </w:rPr>
              <w:t>その者の事業の用に供する施設又はその者の能力が法第7条第5項第3号又は第10項第3号に規定する基準に適合しなくなったとき｡</w:t>
            </w:r>
          </w:p>
          <w:p w:rsidR="00283B59" w:rsidRPr="00B210D1" w:rsidRDefault="005A7EE4" w:rsidP="005A7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Chars="100" w:left="210"/>
              <w:rPr>
                <w:rFonts w:asciiTheme="minorEastAsia" w:eastAsiaTheme="minorEastAsia" w:hAnsiTheme="minorEastAsia"/>
                <w:kern w:val="0"/>
                <w:sz w:val="18"/>
                <w:szCs w:val="18"/>
                <w:lang w:val="ja-JP"/>
              </w:rPr>
            </w:pPr>
            <w:r w:rsidRPr="00B210D1">
              <w:rPr>
                <w:rFonts w:asciiTheme="minorEastAsia" w:eastAsiaTheme="minorEastAsia" w:hAnsiTheme="minorEastAsia"/>
                <w:kern w:val="0"/>
                <w:sz w:val="18"/>
                <w:szCs w:val="18"/>
                <w:lang w:val="ja-JP"/>
              </w:rPr>
              <w:t>(3)</w:t>
            </w:r>
            <w:r w:rsidRPr="00B210D1">
              <w:rPr>
                <w:rFonts w:asciiTheme="minorEastAsia" w:eastAsiaTheme="minorEastAsia" w:hAnsiTheme="minorEastAsia" w:hint="eastAsia"/>
                <w:kern w:val="0"/>
                <w:sz w:val="18"/>
                <w:szCs w:val="18"/>
                <w:lang w:val="ja-JP"/>
              </w:rPr>
              <w:t xml:space="preserve">　</w:t>
            </w:r>
            <w:r w:rsidR="00283B59" w:rsidRPr="00B210D1">
              <w:rPr>
                <w:rFonts w:asciiTheme="minorEastAsia" w:eastAsiaTheme="minorEastAsia" w:hAnsiTheme="minorEastAsia"/>
                <w:kern w:val="0"/>
                <w:sz w:val="18"/>
                <w:szCs w:val="18"/>
                <w:lang w:val="ja-JP"/>
              </w:rPr>
              <w:t>第2条第2項各号の条件が欠けたとき｡</w:t>
            </w:r>
          </w:p>
          <w:p w:rsidR="00283B59" w:rsidRPr="00B210D1" w:rsidRDefault="00283B59" w:rsidP="005A7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Chars="100" w:left="210"/>
              <w:rPr>
                <w:rFonts w:asciiTheme="minorEastAsia" w:eastAsiaTheme="minorEastAsia" w:hAnsiTheme="minorEastAsia"/>
                <w:kern w:val="0"/>
                <w:sz w:val="18"/>
                <w:szCs w:val="18"/>
                <w:lang w:val="ja-JP"/>
              </w:rPr>
            </w:pPr>
            <w:r w:rsidRPr="00B210D1">
              <w:rPr>
                <w:rFonts w:asciiTheme="minorEastAsia" w:eastAsiaTheme="minorEastAsia" w:hAnsiTheme="minorEastAsia"/>
                <w:kern w:val="0"/>
                <w:sz w:val="18"/>
                <w:szCs w:val="18"/>
                <w:lang w:val="ja-JP"/>
              </w:rPr>
              <w:t>(</w:t>
            </w:r>
            <w:r w:rsidR="005A7EE4" w:rsidRPr="00B210D1">
              <w:rPr>
                <w:rFonts w:asciiTheme="minorEastAsia" w:eastAsiaTheme="minorEastAsia" w:hAnsiTheme="minorEastAsia"/>
                <w:kern w:val="0"/>
                <w:sz w:val="18"/>
                <w:szCs w:val="18"/>
                <w:lang w:val="ja-JP"/>
              </w:rPr>
              <w:t>4)</w:t>
            </w:r>
            <w:r w:rsidR="005A7EE4" w:rsidRPr="00B210D1">
              <w:rPr>
                <w:rFonts w:asciiTheme="minorEastAsia" w:eastAsiaTheme="minorEastAsia" w:hAnsiTheme="minorEastAsia" w:hint="eastAsia"/>
                <w:kern w:val="0"/>
                <w:sz w:val="18"/>
                <w:szCs w:val="18"/>
                <w:lang w:val="ja-JP"/>
              </w:rPr>
              <w:t xml:space="preserve">　</w:t>
            </w:r>
            <w:r w:rsidRPr="00B210D1">
              <w:rPr>
                <w:rFonts w:asciiTheme="minorEastAsia" w:eastAsiaTheme="minorEastAsia" w:hAnsiTheme="minorEastAsia"/>
                <w:kern w:val="0"/>
                <w:sz w:val="18"/>
                <w:szCs w:val="18"/>
                <w:lang w:val="ja-JP"/>
              </w:rPr>
              <w:t>許可の条件に違反したとき｡</w:t>
            </w:r>
          </w:p>
          <w:p w:rsidR="00283B59" w:rsidRPr="00B210D1" w:rsidRDefault="005A7EE4" w:rsidP="005A7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Chars="100" w:left="390" w:hangingChars="100" w:hanging="180"/>
              <w:rPr>
                <w:rFonts w:asciiTheme="minorEastAsia" w:eastAsiaTheme="minorEastAsia" w:hAnsiTheme="minorEastAsia"/>
                <w:kern w:val="0"/>
                <w:sz w:val="18"/>
                <w:szCs w:val="18"/>
                <w:lang w:val="ja-JP"/>
              </w:rPr>
            </w:pPr>
            <w:r w:rsidRPr="00B210D1">
              <w:rPr>
                <w:rFonts w:asciiTheme="minorEastAsia" w:eastAsiaTheme="minorEastAsia" w:hAnsiTheme="minorEastAsia"/>
                <w:kern w:val="0"/>
                <w:sz w:val="18"/>
                <w:szCs w:val="18"/>
                <w:lang w:val="ja-JP"/>
              </w:rPr>
              <w:t>(5)</w:t>
            </w:r>
            <w:r w:rsidRPr="00B210D1">
              <w:rPr>
                <w:rFonts w:asciiTheme="minorEastAsia" w:eastAsiaTheme="minorEastAsia" w:hAnsiTheme="minorEastAsia" w:hint="eastAsia"/>
                <w:kern w:val="0"/>
                <w:sz w:val="18"/>
                <w:szCs w:val="18"/>
                <w:lang w:val="ja-JP"/>
              </w:rPr>
              <w:t xml:space="preserve">　</w:t>
            </w:r>
            <w:r w:rsidR="00283B59" w:rsidRPr="00B210D1">
              <w:rPr>
                <w:rFonts w:asciiTheme="minorEastAsia" w:eastAsiaTheme="minorEastAsia" w:hAnsiTheme="minorEastAsia"/>
                <w:kern w:val="0"/>
                <w:sz w:val="18"/>
                <w:szCs w:val="18"/>
                <w:lang w:val="ja-JP"/>
              </w:rPr>
              <w:t>豊中市伊丹市</w:t>
            </w:r>
            <w:r w:rsidR="00283B59" w:rsidRPr="00B210D1">
              <w:rPr>
                <w:rFonts w:asciiTheme="minorEastAsia" w:eastAsiaTheme="minorEastAsia" w:hAnsiTheme="minorEastAsia" w:hint="eastAsia"/>
                <w:kern w:val="0"/>
                <w:sz w:val="18"/>
                <w:szCs w:val="18"/>
                <w:lang w:val="ja-JP"/>
              </w:rPr>
              <w:t>クリーンランド</w:t>
            </w:r>
            <w:r w:rsidR="00283B59" w:rsidRPr="00B210D1">
              <w:rPr>
                <w:rFonts w:asciiTheme="minorEastAsia" w:eastAsiaTheme="minorEastAsia" w:hAnsiTheme="minorEastAsia"/>
                <w:kern w:val="0"/>
                <w:sz w:val="18"/>
                <w:szCs w:val="18"/>
                <w:lang w:val="ja-JP"/>
              </w:rPr>
              <w:t>(以下｢</w:t>
            </w:r>
            <w:r w:rsidR="00283B59" w:rsidRPr="00B210D1">
              <w:rPr>
                <w:rFonts w:asciiTheme="minorEastAsia" w:eastAsiaTheme="minorEastAsia" w:hAnsiTheme="minorEastAsia" w:hint="eastAsia"/>
                <w:kern w:val="0"/>
                <w:sz w:val="18"/>
                <w:szCs w:val="18"/>
                <w:lang w:val="ja-JP"/>
              </w:rPr>
              <w:t>クリーンランド</w:t>
            </w:r>
            <w:r w:rsidR="00283B59" w:rsidRPr="00B210D1">
              <w:rPr>
                <w:rFonts w:asciiTheme="minorEastAsia" w:eastAsiaTheme="minorEastAsia" w:hAnsiTheme="minorEastAsia"/>
                <w:kern w:val="0"/>
                <w:sz w:val="18"/>
                <w:szCs w:val="18"/>
                <w:lang w:val="ja-JP"/>
              </w:rPr>
              <w:t>｣という｡)のごみ処理施設への廃棄物の搬入の停止を命じられた後も,なお,</w:t>
            </w:r>
            <w:r w:rsidR="00283B59" w:rsidRPr="00B210D1">
              <w:rPr>
                <w:rFonts w:asciiTheme="minorEastAsia" w:eastAsiaTheme="minorEastAsia" w:hAnsiTheme="minorEastAsia" w:hint="eastAsia"/>
                <w:kern w:val="0"/>
                <w:sz w:val="18"/>
                <w:szCs w:val="18"/>
                <w:lang w:val="ja-JP"/>
              </w:rPr>
              <w:t>クリーンランド</w:t>
            </w:r>
            <w:r w:rsidR="00283B59" w:rsidRPr="00B210D1">
              <w:rPr>
                <w:rFonts w:asciiTheme="minorEastAsia" w:eastAsiaTheme="minorEastAsia" w:hAnsiTheme="minorEastAsia"/>
                <w:kern w:val="0"/>
                <w:sz w:val="18"/>
                <w:szCs w:val="18"/>
                <w:lang w:val="ja-JP"/>
              </w:rPr>
              <w:t>のごみ処理施設使用に関する条例施行規則(平成4年組合規則第3号)第5条に規定する基準に従わないとき｡</w:t>
            </w:r>
          </w:p>
          <w:p w:rsidR="00283B59" w:rsidRPr="00B210D1" w:rsidRDefault="005A7EE4" w:rsidP="005A7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Chars="100" w:left="390" w:hangingChars="100" w:hanging="180"/>
              <w:rPr>
                <w:rFonts w:asciiTheme="minorEastAsia" w:eastAsiaTheme="minorEastAsia" w:hAnsiTheme="minorEastAsia"/>
                <w:kern w:val="0"/>
                <w:sz w:val="18"/>
                <w:szCs w:val="18"/>
                <w:lang w:val="ja-JP"/>
              </w:rPr>
            </w:pPr>
            <w:r w:rsidRPr="00B210D1">
              <w:rPr>
                <w:rFonts w:asciiTheme="minorEastAsia" w:eastAsiaTheme="minorEastAsia" w:hAnsiTheme="minorEastAsia"/>
                <w:kern w:val="0"/>
                <w:sz w:val="18"/>
                <w:szCs w:val="18"/>
                <w:lang w:val="ja-JP"/>
              </w:rPr>
              <w:t>(6)</w:t>
            </w:r>
            <w:r w:rsidRPr="00B210D1">
              <w:rPr>
                <w:rFonts w:asciiTheme="minorEastAsia" w:eastAsiaTheme="minorEastAsia" w:hAnsiTheme="minorEastAsia" w:hint="eastAsia"/>
                <w:kern w:val="0"/>
                <w:sz w:val="18"/>
                <w:szCs w:val="18"/>
                <w:lang w:val="ja-JP"/>
              </w:rPr>
              <w:t xml:space="preserve">　</w:t>
            </w:r>
            <w:r w:rsidR="00283B59" w:rsidRPr="00B210D1">
              <w:rPr>
                <w:rFonts w:asciiTheme="minorEastAsia" w:eastAsiaTheme="minorEastAsia" w:hAnsiTheme="minorEastAsia"/>
                <w:kern w:val="0"/>
                <w:sz w:val="18"/>
                <w:szCs w:val="18"/>
                <w:lang w:val="ja-JP"/>
              </w:rPr>
              <w:t>前各号に掲げるもののほか,犯罪行為その他一般廃棄物処理業者としてふさわしくない非行があったとき(法第7条第5項第4号</w:t>
            </w:r>
            <w:r w:rsidR="00283B59" w:rsidRPr="00B210D1">
              <w:rPr>
                <w:rFonts w:asciiTheme="minorEastAsia" w:eastAsiaTheme="minorEastAsia" w:hAnsiTheme="minorEastAsia" w:hint="eastAsia"/>
                <w:kern w:val="0"/>
                <w:sz w:val="18"/>
                <w:szCs w:val="18"/>
                <w:lang w:val="ja-JP"/>
              </w:rPr>
              <w:t>ト</w:t>
            </w:r>
            <w:r w:rsidR="00283B59" w:rsidRPr="00B210D1">
              <w:rPr>
                <w:rFonts w:asciiTheme="minorEastAsia" w:eastAsiaTheme="minorEastAsia" w:hAnsiTheme="minorEastAsia"/>
                <w:kern w:val="0"/>
                <w:sz w:val="18"/>
                <w:szCs w:val="18"/>
                <w:lang w:val="ja-JP"/>
              </w:rPr>
              <w:t>に該当するに至ったときを除く｡)</w:t>
            </w:r>
          </w:p>
          <w:p w:rsidR="00283B59" w:rsidRPr="00B210D1" w:rsidRDefault="00283B59" w:rsidP="006A1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0" w:hangingChars="100" w:hanging="180"/>
              <w:rPr>
                <w:rFonts w:asciiTheme="minorEastAsia" w:eastAsiaTheme="minorEastAsia" w:hAnsiTheme="minorEastAsia"/>
                <w:kern w:val="0"/>
                <w:sz w:val="18"/>
                <w:szCs w:val="18"/>
                <w:lang w:val="ja-JP"/>
              </w:rPr>
            </w:pPr>
          </w:p>
          <w:p w:rsidR="00283B59" w:rsidRPr="00B210D1" w:rsidRDefault="00283B59" w:rsidP="006A1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b/>
                <w:kern w:val="0"/>
                <w:sz w:val="18"/>
                <w:szCs w:val="18"/>
                <w:lang w:val="ja-JP"/>
              </w:rPr>
            </w:pPr>
            <w:r w:rsidRPr="00B210D1">
              <w:rPr>
                <w:rFonts w:asciiTheme="minorEastAsia" w:eastAsiaTheme="minorEastAsia" w:hAnsiTheme="minorEastAsia"/>
                <w:b/>
                <w:kern w:val="0"/>
                <w:sz w:val="18"/>
                <w:szCs w:val="18"/>
                <w:lang w:val="ja-JP"/>
              </w:rPr>
              <w:t>◎基準要綱</w:t>
            </w:r>
          </w:p>
          <w:p w:rsidR="00283B59" w:rsidRPr="00B210D1" w:rsidRDefault="00283B59" w:rsidP="005A7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明朝"/>
                <w:kern w:val="0"/>
                <w:sz w:val="18"/>
                <w:szCs w:val="18"/>
              </w:rPr>
            </w:pPr>
            <w:r w:rsidRPr="00B210D1">
              <w:rPr>
                <w:rFonts w:asciiTheme="minorEastAsia" w:eastAsiaTheme="minorEastAsia" w:hAnsiTheme="minorEastAsia" w:cs="ＭＳ 明朝"/>
                <w:b/>
                <w:kern w:val="0"/>
                <w:sz w:val="18"/>
                <w:szCs w:val="18"/>
              </w:rPr>
              <w:t>第5条</w:t>
            </w:r>
            <w:r w:rsidR="005A7EE4" w:rsidRPr="00B210D1">
              <w:rPr>
                <w:rFonts w:asciiTheme="minorEastAsia" w:eastAsiaTheme="minorEastAsia" w:hAnsiTheme="minorEastAsia" w:cs="ＭＳ 明朝" w:hint="eastAsia"/>
                <w:kern w:val="0"/>
                <w:sz w:val="18"/>
                <w:szCs w:val="18"/>
              </w:rPr>
              <w:t xml:space="preserve">　</w:t>
            </w:r>
            <w:r w:rsidRPr="00B210D1">
              <w:rPr>
                <w:rFonts w:asciiTheme="minorEastAsia" w:eastAsiaTheme="minorEastAsia" w:hAnsiTheme="minorEastAsia" w:cs="ＭＳ 明朝"/>
                <w:kern w:val="0"/>
                <w:sz w:val="18"/>
                <w:szCs w:val="18"/>
              </w:rPr>
              <w:t>営業の停止命令は、別表第1又は別表第2に掲げる事項のいずれかに該当する場合に行うことができる｡</w:t>
            </w:r>
          </w:p>
          <w:p w:rsidR="00283B59" w:rsidRPr="00B210D1" w:rsidRDefault="00283B59" w:rsidP="006A1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明朝"/>
                <w:kern w:val="0"/>
                <w:sz w:val="18"/>
                <w:szCs w:val="18"/>
              </w:rPr>
            </w:pPr>
            <w:r w:rsidRPr="00B210D1">
              <w:rPr>
                <w:rFonts w:asciiTheme="minorEastAsia" w:eastAsiaTheme="minorEastAsia" w:hAnsiTheme="minorEastAsia" w:cs="ＭＳ 明朝"/>
                <w:b/>
                <w:kern w:val="0"/>
                <w:sz w:val="18"/>
                <w:szCs w:val="18"/>
              </w:rPr>
              <w:t>第6条</w:t>
            </w:r>
            <w:r w:rsidR="005A7EE4" w:rsidRPr="00B210D1">
              <w:rPr>
                <w:rFonts w:asciiTheme="minorEastAsia" w:eastAsiaTheme="minorEastAsia" w:hAnsiTheme="minorEastAsia" w:cs="ＭＳ 明朝" w:hint="eastAsia"/>
                <w:kern w:val="0"/>
                <w:sz w:val="18"/>
                <w:szCs w:val="18"/>
              </w:rPr>
              <w:t xml:space="preserve">　</w:t>
            </w:r>
            <w:r w:rsidRPr="00B210D1">
              <w:rPr>
                <w:rFonts w:asciiTheme="minorEastAsia" w:eastAsiaTheme="minorEastAsia" w:hAnsiTheme="minorEastAsia" w:cs="ＭＳ 明朝"/>
                <w:kern w:val="0"/>
                <w:sz w:val="18"/>
                <w:szCs w:val="18"/>
              </w:rPr>
              <w:t>営業の停止期間は、別表第1又は別表第2のとおりとする｡</w:t>
            </w:r>
          </w:p>
          <w:p w:rsidR="00283B59" w:rsidRPr="00B210D1" w:rsidRDefault="00283B59" w:rsidP="005A7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明朝"/>
                <w:kern w:val="0"/>
                <w:sz w:val="18"/>
                <w:szCs w:val="18"/>
              </w:rPr>
            </w:pPr>
            <w:r w:rsidRPr="00B210D1">
              <w:rPr>
                <w:rFonts w:asciiTheme="minorEastAsia" w:eastAsiaTheme="minorEastAsia" w:hAnsiTheme="minorEastAsia" w:cs="ＭＳ 明朝"/>
                <w:b/>
                <w:kern w:val="0"/>
                <w:sz w:val="18"/>
                <w:szCs w:val="18"/>
              </w:rPr>
              <w:t>第7条</w:t>
            </w:r>
            <w:r w:rsidR="005A7EE4" w:rsidRPr="00B210D1">
              <w:rPr>
                <w:rFonts w:asciiTheme="minorEastAsia" w:eastAsiaTheme="minorEastAsia" w:hAnsiTheme="minorEastAsia" w:cs="ＭＳ 明朝" w:hint="eastAsia"/>
                <w:kern w:val="0"/>
                <w:sz w:val="18"/>
                <w:szCs w:val="18"/>
              </w:rPr>
              <w:t xml:space="preserve">　</w:t>
            </w:r>
            <w:r w:rsidRPr="00B210D1">
              <w:rPr>
                <w:rFonts w:asciiTheme="minorEastAsia" w:eastAsiaTheme="minorEastAsia" w:hAnsiTheme="minorEastAsia" w:cs="ＭＳ 明朝"/>
                <w:kern w:val="0"/>
                <w:sz w:val="18"/>
                <w:szCs w:val="18"/>
              </w:rPr>
              <w:t>次の各号のいずれかに該当する場合は、営業の停止期間を軽減することができる｡この場合の軽減日数は、前条の期間の2分の1を限度とする｡</w:t>
            </w:r>
          </w:p>
          <w:p w:rsidR="00283B59" w:rsidRPr="00B210D1" w:rsidRDefault="005A7EE4" w:rsidP="006A1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Chars="100" w:left="390" w:hangingChars="100" w:hanging="180"/>
              <w:rPr>
                <w:rFonts w:asciiTheme="minorEastAsia" w:eastAsiaTheme="minorEastAsia" w:hAnsiTheme="minorEastAsia" w:cs="ＭＳ 明朝"/>
                <w:kern w:val="0"/>
                <w:sz w:val="18"/>
                <w:szCs w:val="18"/>
              </w:rPr>
            </w:pPr>
            <w:r w:rsidRPr="00B210D1">
              <w:rPr>
                <w:rFonts w:asciiTheme="minorEastAsia" w:eastAsiaTheme="minorEastAsia" w:hAnsiTheme="minorEastAsia" w:cs="ＭＳ 明朝"/>
                <w:kern w:val="0"/>
                <w:sz w:val="18"/>
                <w:szCs w:val="18"/>
              </w:rPr>
              <w:t>(1)</w:t>
            </w:r>
            <w:r w:rsidRPr="00B210D1">
              <w:rPr>
                <w:rFonts w:asciiTheme="minorEastAsia" w:eastAsiaTheme="minorEastAsia" w:hAnsiTheme="minorEastAsia" w:cs="ＭＳ 明朝" w:hint="eastAsia"/>
                <w:kern w:val="0"/>
                <w:sz w:val="18"/>
                <w:szCs w:val="18"/>
              </w:rPr>
              <w:t xml:space="preserve">　</w:t>
            </w:r>
            <w:r w:rsidR="00283B59" w:rsidRPr="00B210D1">
              <w:rPr>
                <w:rFonts w:asciiTheme="minorEastAsia" w:eastAsiaTheme="minorEastAsia" w:hAnsiTheme="minorEastAsia" w:cs="ＭＳ 明朝"/>
                <w:kern w:val="0"/>
                <w:sz w:val="18"/>
                <w:szCs w:val="18"/>
              </w:rPr>
              <w:t>違反行為について、情状酌量の余地があると認められるとき｡</w:t>
            </w:r>
          </w:p>
          <w:p w:rsidR="00283B59" w:rsidRPr="00B210D1" w:rsidRDefault="005A7EE4" w:rsidP="006A1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Chars="100" w:left="390" w:hangingChars="100" w:hanging="180"/>
              <w:rPr>
                <w:rFonts w:asciiTheme="minorEastAsia" w:eastAsiaTheme="minorEastAsia" w:hAnsiTheme="minorEastAsia" w:cs="ＭＳ 明朝"/>
                <w:kern w:val="0"/>
                <w:sz w:val="18"/>
                <w:szCs w:val="18"/>
              </w:rPr>
            </w:pPr>
            <w:r w:rsidRPr="00B210D1">
              <w:rPr>
                <w:rFonts w:asciiTheme="minorEastAsia" w:eastAsiaTheme="minorEastAsia" w:hAnsiTheme="minorEastAsia" w:cs="ＭＳ 明朝"/>
                <w:kern w:val="0"/>
                <w:sz w:val="18"/>
                <w:szCs w:val="18"/>
              </w:rPr>
              <w:t>(2)</w:t>
            </w:r>
            <w:r w:rsidRPr="00B210D1">
              <w:rPr>
                <w:rFonts w:asciiTheme="minorEastAsia" w:eastAsiaTheme="minorEastAsia" w:hAnsiTheme="minorEastAsia" w:cs="ＭＳ 明朝" w:hint="eastAsia"/>
                <w:kern w:val="0"/>
                <w:sz w:val="18"/>
                <w:szCs w:val="18"/>
              </w:rPr>
              <w:t xml:space="preserve">　</w:t>
            </w:r>
            <w:r w:rsidR="00283B59" w:rsidRPr="00B210D1">
              <w:rPr>
                <w:rFonts w:asciiTheme="minorEastAsia" w:eastAsiaTheme="minorEastAsia" w:hAnsiTheme="minorEastAsia" w:cs="ＭＳ 明朝"/>
                <w:kern w:val="0"/>
                <w:sz w:val="18"/>
                <w:szCs w:val="18"/>
              </w:rPr>
              <w:t>違反行為後、自主的に適切な是正措置を講じる等、軽減するに足る理由があると認められるとき｡</w:t>
            </w:r>
          </w:p>
          <w:p w:rsidR="00283B59" w:rsidRPr="00B210D1" w:rsidRDefault="00283B59" w:rsidP="00994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cs="ＭＳ 明朝"/>
                <w:kern w:val="0"/>
                <w:sz w:val="18"/>
                <w:szCs w:val="18"/>
              </w:rPr>
            </w:pPr>
            <w:r w:rsidRPr="00B210D1">
              <w:rPr>
                <w:rFonts w:asciiTheme="minorEastAsia" w:eastAsiaTheme="minorEastAsia" w:hAnsiTheme="minorEastAsia" w:cs="ＭＳ 明朝"/>
                <w:b/>
                <w:kern w:val="0"/>
                <w:sz w:val="18"/>
                <w:szCs w:val="18"/>
              </w:rPr>
              <w:t>第8条</w:t>
            </w:r>
            <w:r w:rsidR="009945A5" w:rsidRPr="00B210D1">
              <w:rPr>
                <w:rFonts w:asciiTheme="minorEastAsia" w:eastAsiaTheme="minorEastAsia" w:hAnsiTheme="minorEastAsia" w:cs="ＭＳ 明朝" w:hint="eastAsia"/>
                <w:kern w:val="0"/>
                <w:sz w:val="18"/>
                <w:szCs w:val="18"/>
              </w:rPr>
              <w:t xml:space="preserve">　</w:t>
            </w:r>
            <w:r w:rsidRPr="00B210D1">
              <w:rPr>
                <w:rFonts w:asciiTheme="minorEastAsia" w:eastAsiaTheme="minorEastAsia" w:hAnsiTheme="minorEastAsia" w:cs="ＭＳ 明朝"/>
                <w:kern w:val="0"/>
                <w:sz w:val="18"/>
                <w:szCs w:val="18"/>
              </w:rPr>
              <w:t>次の各号のいずれかに該当する場合は、営業の停止期間を加重することができる｡この場合の加重日数は、第6条の期間の2分の1を限度とする｡</w:t>
            </w:r>
          </w:p>
          <w:p w:rsidR="00283B59" w:rsidRPr="00B210D1" w:rsidRDefault="009945A5" w:rsidP="006A1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Chars="100" w:left="390" w:hangingChars="100" w:hanging="180"/>
              <w:rPr>
                <w:rFonts w:asciiTheme="minorEastAsia" w:eastAsiaTheme="minorEastAsia" w:hAnsiTheme="minorEastAsia" w:cs="ＭＳ 明朝"/>
                <w:kern w:val="0"/>
                <w:sz w:val="18"/>
                <w:szCs w:val="18"/>
              </w:rPr>
            </w:pPr>
            <w:r w:rsidRPr="00B210D1">
              <w:rPr>
                <w:rFonts w:asciiTheme="minorEastAsia" w:eastAsiaTheme="minorEastAsia" w:hAnsiTheme="minorEastAsia" w:cs="ＭＳ 明朝"/>
                <w:kern w:val="0"/>
                <w:sz w:val="18"/>
                <w:szCs w:val="18"/>
              </w:rPr>
              <w:t>(1)</w:t>
            </w:r>
            <w:r w:rsidRPr="00B210D1">
              <w:rPr>
                <w:rFonts w:asciiTheme="minorEastAsia" w:eastAsiaTheme="minorEastAsia" w:hAnsiTheme="minorEastAsia" w:cs="ＭＳ 明朝" w:hint="eastAsia"/>
                <w:kern w:val="0"/>
                <w:sz w:val="18"/>
                <w:szCs w:val="18"/>
              </w:rPr>
              <w:t xml:space="preserve">　</w:t>
            </w:r>
            <w:r w:rsidR="00283B59" w:rsidRPr="00B210D1">
              <w:rPr>
                <w:rFonts w:asciiTheme="minorEastAsia" w:eastAsiaTheme="minorEastAsia" w:hAnsiTheme="minorEastAsia" w:cs="ＭＳ 明朝"/>
                <w:kern w:val="0"/>
                <w:sz w:val="18"/>
                <w:szCs w:val="18"/>
              </w:rPr>
              <w:t>違反行為の結果、生活環境の保全上重大な支障が生じたとき｡</w:t>
            </w:r>
          </w:p>
          <w:p w:rsidR="00283B59" w:rsidRPr="00B210D1" w:rsidRDefault="009945A5" w:rsidP="006A1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Chars="100" w:left="390" w:hangingChars="100" w:hanging="180"/>
              <w:rPr>
                <w:rFonts w:asciiTheme="minorEastAsia" w:eastAsiaTheme="minorEastAsia" w:hAnsiTheme="minorEastAsia" w:cs="ＭＳ 明朝"/>
                <w:kern w:val="0"/>
                <w:sz w:val="18"/>
                <w:szCs w:val="18"/>
              </w:rPr>
            </w:pPr>
            <w:r w:rsidRPr="00B210D1">
              <w:rPr>
                <w:rFonts w:asciiTheme="minorEastAsia" w:eastAsiaTheme="minorEastAsia" w:hAnsiTheme="minorEastAsia" w:cs="ＭＳ 明朝"/>
                <w:kern w:val="0"/>
                <w:sz w:val="18"/>
                <w:szCs w:val="18"/>
              </w:rPr>
              <w:t>(2)</w:t>
            </w:r>
            <w:r w:rsidRPr="00B210D1">
              <w:rPr>
                <w:rFonts w:asciiTheme="minorEastAsia" w:eastAsiaTheme="minorEastAsia" w:hAnsiTheme="minorEastAsia" w:cs="ＭＳ 明朝" w:hint="eastAsia"/>
                <w:kern w:val="0"/>
                <w:sz w:val="18"/>
                <w:szCs w:val="18"/>
              </w:rPr>
              <w:t xml:space="preserve">　</w:t>
            </w:r>
            <w:r w:rsidR="00283B59" w:rsidRPr="00B210D1">
              <w:rPr>
                <w:rFonts w:asciiTheme="minorEastAsia" w:eastAsiaTheme="minorEastAsia" w:hAnsiTheme="minorEastAsia" w:cs="ＭＳ 明朝"/>
                <w:kern w:val="0"/>
                <w:sz w:val="18"/>
                <w:szCs w:val="18"/>
              </w:rPr>
              <w:t>営業の停止命令を受けた日から5年以内に再び法若しくは法に基づく処分又は規則若しくは規則に基づく処分に違反する行為をしたとき｡</w:t>
            </w:r>
          </w:p>
          <w:p w:rsidR="00283B59" w:rsidRPr="00B210D1" w:rsidRDefault="00283B59" w:rsidP="006A1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0" w:hangingChars="100" w:hanging="180"/>
              <w:rPr>
                <w:rFonts w:asciiTheme="minorEastAsia" w:eastAsiaTheme="minorEastAsia" w:hAnsiTheme="minorEastAsia"/>
                <w:kern w:val="0"/>
                <w:sz w:val="18"/>
                <w:szCs w:val="18"/>
              </w:rPr>
            </w:pPr>
          </w:p>
        </w:tc>
      </w:tr>
      <w:tr w:rsidR="00283B59" w:rsidRPr="00B210D1" w:rsidTr="006A10BC">
        <w:tc>
          <w:tcPr>
            <w:tcW w:w="707" w:type="dxa"/>
            <w:vMerge/>
            <w:vAlign w:val="center"/>
          </w:tcPr>
          <w:p w:rsidR="00283B59" w:rsidRPr="00B210D1" w:rsidRDefault="00283B59" w:rsidP="006A10BC">
            <w:pPr>
              <w:jc w:val="center"/>
              <w:rPr>
                <w:rFonts w:asciiTheme="minorEastAsia" w:eastAsiaTheme="minorEastAsia" w:hAnsiTheme="minorEastAsia"/>
              </w:rPr>
            </w:pPr>
          </w:p>
        </w:tc>
        <w:tc>
          <w:tcPr>
            <w:tcW w:w="1529" w:type="dxa"/>
            <w:vAlign w:val="center"/>
          </w:tcPr>
          <w:p w:rsidR="00283B59" w:rsidRPr="00B210D1" w:rsidRDefault="00283B59" w:rsidP="006A10BC">
            <w:pPr>
              <w:jc w:val="center"/>
              <w:rPr>
                <w:rFonts w:asciiTheme="minorEastAsia" w:eastAsiaTheme="minorEastAsia" w:hAnsiTheme="minorEastAsia"/>
              </w:rPr>
            </w:pPr>
            <w:r w:rsidRPr="00B210D1">
              <w:rPr>
                <w:rFonts w:asciiTheme="minorEastAsia" w:eastAsiaTheme="minorEastAsia" w:hAnsiTheme="minorEastAsia" w:hint="eastAsia"/>
              </w:rPr>
              <w:t>参考事項</w:t>
            </w:r>
          </w:p>
        </w:tc>
        <w:tc>
          <w:tcPr>
            <w:tcW w:w="6716" w:type="dxa"/>
          </w:tcPr>
          <w:p w:rsidR="00283B59" w:rsidRPr="00B210D1" w:rsidRDefault="00283B59" w:rsidP="006A10BC">
            <w:pPr>
              <w:rPr>
                <w:rFonts w:asciiTheme="minorEastAsia" w:eastAsiaTheme="minorEastAsia" w:hAnsiTheme="minorEastAsia"/>
              </w:rPr>
            </w:pPr>
          </w:p>
        </w:tc>
      </w:tr>
      <w:tr w:rsidR="00283B59" w:rsidRPr="00B210D1" w:rsidTr="006A10BC">
        <w:trPr>
          <w:trHeight w:val="369"/>
        </w:trPr>
        <w:tc>
          <w:tcPr>
            <w:tcW w:w="2236" w:type="dxa"/>
            <w:gridSpan w:val="2"/>
            <w:vAlign w:val="center"/>
          </w:tcPr>
          <w:p w:rsidR="00283B59" w:rsidRPr="00B210D1" w:rsidRDefault="00283B59" w:rsidP="006A10BC">
            <w:pPr>
              <w:jc w:val="center"/>
              <w:rPr>
                <w:rFonts w:asciiTheme="minorEastAsia" w:eastAsiaTheme="minorEastAsia" w:hAnsiTheme="minorEastAsia"/>
              </w:rPr>
            </w:pPr>
            <w:r w:rsidRPr="00B210D1">
              <w:rPr>
                <w:rFonts w:asciiTheme="minorEastAsia" w:eastAsiaTheme="minorEastAsia" w:hAnsiTheme="minorEastAsia" w:hint="eastAsia"/>
              </w:rPr>
              <w:t>備考</w:t>
            </w:r>
          </w:p>
        </w:tc>
        <w:tc>
          <w:tcPr>
            <w:tcW w:w="6716" w:type="dxa"/>
          </w:tcPr>
          <w:p w:rsidR="00283B59" w:rsidRPr="00B210D1" w:rsidRDefault="00283B59" w:rsidP="006A10BC">
            <w:pPr>
              <w:rPr>
                <w:rFonts w:asciiTheme="minorEastAsia" w:eastAsiaTheme="minorEastAsia" w:hAnsiTheme="minorEastAsia"/>
              </w:rPr>
            </w:pPr>
          </w:p>
          <w:p w:rsidR="00283B59" w:rsidRPr="00B210D1" w:rsidRDefault="00283B59" w:rsidP="006A10BC">
            <w:pPr>
              <w:rPr>
                <w:rFonts w:asciiTheme="minorEastAsia" w:eastAsiaTheme="minorEastAsia" w:hAnsiTheme="minorEastAsia"/>
              </w:rPr>
            </w:pPr>
          </w:p>
        </w:tc>
      </w:tr>
    </w:tbl>
    <w:p w:rsidR="00283B59" w:rsidRPr="00B210D1" w:rsidRDefault="00283B59" w:rsidP="00283B59">
      <w:pPr>
        <w:widowControl/>
        <w:jc w:val="left"/>
        <w:rPr>
          <w:rFonts w:ascii="ＭＳ ゴシック" w:eastAsia="ＭＳ ゴシック" w:hAnsi="ＭＳ ゴシック"/>
          <w:w w:val="200"/>
        </w:rPr>
      </w:pPr>
    </w:p>
    <w:p w:rsidR="00283B59" w:rsidRPr="00B210D1" w:rsidRDefault="00283B59" w:rsidP="00283B59">
      <w:pPr>
        <w:ind w:left="1680" w:hangingChars="400" w:hanging="1680"/>
        <w:rPr>
          <w:rFonts w:ascii="ＭＳ ゴシック" w:eastAsia="ＭＳ ゴシック" w:hAnsi="ＭＳ ゴシック"/>
          <w:w w:val="200"/>
          <w:u w:val="single"/>
        </w:rPr>
        <w:sectPr w:rsidR="00283B59" w:rsidRPr="00B210D1" w:rsidSect="00DC2DF7">
          <w:pgSz w:w="11906" w:h="16838" w:code="9"/>
          <w:pgMar w:top="1418" w:right="1418" w:bottom="1418" w:left="1418" w:header="851" w:footer="992" w:gutter="0"/>
          <w:cols w:space="425"/>
          <w:docGrid w:type="linesAndChars" w:linePitch="333"/>
        </w:sectPr>
      </w:pPr>
    </w:p>
    <w:p w:rsidR="00283B59" w:rsidRPr="00B210D1" w:rsidRDefault="00283B59" w:rsidP="00283B59">
      <w:pPr>
        <w:ind w:left="1680" w:hangingChars="400" w:hanging="1680"/>
        <w:rPr>
          <w:rFonts w:ascii="ＭＳ ゴシック" w:eastAsia="ＭＳ ゴシック" w:hAnsi="ＭＳ ゴシック"/>
          <w:w w:val="200"/>
          <w:u w:val="single"/>
        </w:rPr>
      </w:pPr>
      <w:r w:rsidRPr="00B210D1">
        <w:rPr>
          <w:rFonts w:ascii="ＭＳ ゴシック" w:eastAsia="ＭＳ ゴシック" w:hAnsi="ＭＳ ゴシック"/>
          <w:w w:val="200"/>
          <w:u w:val="single"/>
        </w:rPr>
        <w:lastRenderedPageBreak/>
        <w:t>様式Ｂ－２</w:t>
      </w:r>
    </w:p>
    <w:p w:rsidR="00283B59" w:rsidRPr="00B210D1" w:rsidRDefault="00283B59" w:rsidP="00283B59">
      <w:pPr>
        <w:ind w:left="1680" w:hangingChars="400" w:hanging="1680"/>
        <w:jc w:val="center"/>
        <w:rPr>
          <w:rFonts w:ascii="ＭＳ ゴシック" w:eastAsia="ＭＳ ゴシック" w:hAnsi="ＭＳ ゴシック"/>
          <w:w w:val="200"/>
        </w:rPr>
      </w:pPr>
      <w:r w:rsidRPr="00B210D1">
        <w:rPr>
          <w:rFonts w:ascii="ＭＳ ゴシック" w:eastAsia="ＭＳ ゴシック" w:hAnsi="ＭＳ ゴシック"/>
          <w:w w:val="200"/>
        </w:rPr>
        <w:t>不利益処分の処分基準</w:t>
      </w:r>
    </w:p>
    <w:p w:rsidR="00283B59" w:rsidRPr="00B210D1" w:rsidRDefault="00283B59" w:rsidP="00283B59">
      <w:pPr>
        <w:ind w:left="840" w:hangingChars="400" w:hanging="8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29"/>
        <w:gridCol w:w="6716"/>
      </w:tblGrid>
      <w:tr w:rsidR="00283B59" w:rsidRPr="00B210D1" w:rsidTr="006A10BC">
        <w:trPr>
          <w:trHeight w:val="154"/>
        </w:trPr>
        <w:tc>
          <w:tcPr>
            <w:tcW w:w="2236" w:type="dxa"/>
            <w:gridSpan w:val="2"/>
            <w:vAlign w:val="center"/>
          </w:tcPr>
          <w:p w:rsidR="00283B59" w:rsidRPr="00B210D1" w:rsidRDefault="00283B59" w:rsidP="006A10BC">
            <w:pPr>
              <w:jc w:val="center"/>
              <w:rPr>
                <w:rFonts w:asciiTheme="minorEastAsia" w:eastAsiaTheme="minorEastAsia" w:hAnsiTheme="minorEastAsia"/>
              </w:rPr>
            </w:pPr>
            <w:r w:rsidRPr="00B210D1">
              <w:rPr>
                <w:rFonts w:asciiTheme="minorEastAsia" w:eastAsiaTheme="minorEastAsia" w:hAnsiTheme="minorEastAsia"/>
              </w:rPr>
              <w:t>処 分 名</w:t>
            </w:r>
          </w:p>
        </w:tc>
        <w:tc>
          <w:tcPr>
            <w:tcW w:w="6716" w:type="dxa"/>
            <w:vAlign w:val="center"/>
          </w:tcPr>
          <w:p w:rsidR="00283B59" w:rsidRPr="00B210D1" w:rsidRDefault="00283B59" w:rsidP="006A10BC">
            <w:pPr>
              <w:rPr>
                <w:rFonts w:asciiTheme="minorEastAsia" w:eastAsiaTheme="minorEastAsia" w:hAnsiTheme="minorEastAsia"/>
              </w:rPr>
            </w:pPr>
            <w:r w:rsidRPr="00B210D1">
              <w:rPr>
                <w:rStyle w:val="cm"/>
                <w:rFonts w:asciiTheme="minorEastAsia" w:eastAsiaTheme="minorEastAsia" w:hAnsiTheme="minorEastAsia"/>
              </w:rPr>
              <w:t>許可の取消し</w:t>
            </w:r>
          </w:p>
        </w:tc>
      </w:tr>
      <w:tr w:rsidR="00283B59" w:rsidRPr="00B210D1" w:rsidTr="006A10BC">
        <w:trPr>
          <w:trHeight w:val="415"/>
        </w:trPr>
        <w:tc>
          <w:tcPr>
            <w:tcW w:w="2236" w:type="dxa"/>
            <w:gridSpan w:val="2"/>
            <w:vAlign w:val="center"/>
          </w:tcPr>
          <w:p w:rsidR="00283B59" w:rsidRPr="00B210D1" w:rsidRDefault="00283B59" w:rsidP="006A10BC">
            <w:pPr>
              <w:jc w:val="center"/>
              <w:rPr>
                <w:rFonts w:asciiTheme="minorEastAsia" w:eastAsiaTheme="minorEastAsia" w:hAnsiTheme="minorEastAsia"/>
              </w:rPr>
            </w:pPr>
            <w:r w:rsidRPr="00B210D1">
              <w:rPr>
                <w:rFonts w:asciiTheme="minorEastAsia" w:eastAsiaTheme="minorEastAsia" w:hAnsiTheme="minorEastAsia"/>
              </w:rPr>
              <w:t>根拠法令及び条項</w:t>
            </w:r>
          </w:p>
        </w:tc>
        <w:tc>
          <w:tcPr>
            <w:tcW w:w="6716" w:type="dxa"/>
            <w:vAlign w:val="center"/>
          </w:tcPr>
          <w:p w:rsidR="00283B59" w:rsidRPr="00B210D1" w:rsidRDefault="00283B59" w:rsidP="006A10BC">
            <w:pPr>
              <w:spacing w:line="300" w:lineRule="exact"/>
              <w:rPr>
                <w:rFonts w:asciiTheme="minorEastAsia" w:eastAsiaTheme="minorEastAsia" w:hAnsiTheme="minorEastAsia"/>
              </w:rPr>
            </w:pPr>
            <w:r w:rsidRPr="00B210D1">
              <w:rPr>
                <w:rFonts w:asciiTheme="minorEastAsia" w:eastAsiaTheme="minorEastAsia" w:hAnsiTheme="minorEastAsia"/>
              </w:rPr>
              <w:t>規則</w:t>
            </w:r>
            <w:r w:rsidRPr="00B210D1">
              <w:rPr>
                <w:rStyle w:val="num1"/>
                <w:rFonts w:asciiTheme="minorEastAsia" w:eastAsiaTheme="minorEastAsia" w:hAnsiTheme="minorEastAsia"/>
              </w:rPr>
              <w:t>第7条の2</w:t>
            </w:r>
          </w:p>
        </w:tc>
      </w:tr>
      <w:tr w:rsidR="00283B59" w:rsidRPr="00B210D1" w:rsidTr="006A10BC">
        <w:trPr>
          <w:trHeight w:val="420"/>
        </w:trPr>
        <w:tc>
          <w:tcPr>
            <w:tcW w:w="2236" w:type="dxa"/>
            <w:gridSpan w:val="2"/>
            <w:vAlign w:val="center"/>
          </w:tcPr>
          <w:p w:rsidR="00283B59" w:rsidRPr="00B210D1" w:rsidRDefault="00283B59" w:rsidP="006A10BC">
            <w:pPr>
              <w:jc w:val="center"/>
              <w:rPr>
                <w:rFonts w:asciiTheme="minorEastAsia" w:eastAsiaTheme="minorEastAsia" w:hAnsiTheme="minorEastAsia"/>
              </w:rPr>
            </w:pPr>
            <w:r w:rsidRPr="00B210D1">
              <w:rPr>
                <w:rFonts w:asciiTheme="minorEastAsia" w:eastAsiaTheme="minorEastAsia" w:hAnsiTheme="minorEastAsia"/>
              </w:rPr>
              <w:t>所管部課(室)係名</w:t>
            </w:r>
          </w:p>
        </w:tc>
        <w:tc>
          <w:tcPr>
            <w:tcW w:w="6716" w:type="dxa"/>
            <w:vAlign w:val="center"/>
          </w:tcPr>
          <w:p w:rsidR="00283B59" w:rsidRPr="00B210D1" w:rsidRDefault="00283B59" w:rsidP="006A10BC">
            <w:pPr>
              <w:spacing w:line="300" w:lineRule="exact"/>
              <w:rPr>
                <w:rFonts w:asciiTheme="minorEastAsia" w:eastAsiaTheme="minorEastAsia" w:hAnsiTheme="minorEastAsia"/>
              </w:rPr>
            </w:pPr>
            <w:r w:rsidRPr="00B210D1">
              <w:rPr>
                <w:rFonts w:asciiTheme="minorEastAsia" w:eastAsiaTheme="minorEastAsia" w:hAnsiTheme="minorEastAsia"/>
              </w:rPr>
              <w:t>環境部環境指導課一般廃棄物指導係</w:t>
            </w:r>
          </w:p>
        </w:tc>
      </w:tr>
      <w:tr w:rsidR="00283B59" w:rsidRPr="00B210D1" w:rsidTr="006A10BC">
        <w:trPr>
          <w:trHeight w:val="263"/>
        </w:trPr>
        <w:tc>
          <w:tcPr>
            <w:tcW w:w="707" w:type="dxa"/>
            <w:vMerge w:val="restart"/>
            <w:vAlign w:val="center"/>
          </w:tcPr>
          <w:p w:rsidR="00283B59" w:rsidRPr="00B210D1" w:rsidRDefault="00283B59" w:rsidP="006A10BC">
            <w:pPr>
              <w:jc w:val="center"/>
              <w:rPr>
                <w:rFonts w:asciiTheme="minorEastAsia" w:eastAsiaTheme="minorEastAsia" w:hAnsiTheme="minorEastAsia"/>
                <w:w w:val="200"/>
              </w:rPr>
            </w:pPr>
            <w:r w:rsidRPr="00B210D1">
              <w:rPr>
                <w:rFonts w:asciiTheme="minorEastAsia" w:eastAsiaTheme="minorEastAsia" w:hAnsiTheme="minorEastAsia"/>
                <w:w w:val="200"/>
              </w:rPr>
              <w:t>処</w:t>
            </w:r>
          </w:p>
          <w:p w:rsidR="00283B59" w:rsidRPr="00B210D1" w:rsidRDefault="00283B59" w:rsidP="006A10BC">
            <w:pPr>
              <w:jc w:val="center"/>
              <w:rPr>
                <w:rFonts w:asciiTheme="minorEastAsia" w:eastAsiaTheme="minorEastAsia" w:hAnsiTheme="minorEastAsia"/>
                <w:w w:val="200"/>
              </w:rPr>
            </w:pPr>
          </w:p>
          <w:p w:rsidR="00283B59" w:rsidRPr="00B210D1" w:rsidRDefault="00283B59" w:rsidP="006A10BC">
            <w:pPr>
              <w:jc w:val="center"/>
              <w:rPr>
                <w:rFonts w:asciiTheme="minorEastAsia" w:eastAsiaTheme="minorEastAsia" w:hAnsiTheme="minorEastAsia"/>
                <w:w w:val="200"/>
              </w:rPr>
            </w:pPr>
          </w:p>
          <w:p w:rsidR="00283B59" w:rsidRPr="00B210D1" w:rsidRDefault="00283B59" w:rsidP="006A10BC">
            <w:pPr>
              <w:jc w:val="center"/>
              <w:rPr>
                <w:rFonts w:asciiTheme="minorEastAsia" w:eastAsiaTheme="minorEastAsia" w:hAnsiTheme="minorEastAsia"/>
                <w:w w:val="200"/>
              </w:rPr>
            </w:pPr>
            <w:r w:rsidRPr="00B210D1">
              <w:rPr>
                <w:rFonts w:asciiTheme="minorEastAsia" w:eastAsiaTheme="minorEastAsia" w:hAnsiTheme="minorEastAsia"/>
                <w:w w:val="200"/>
              </w:rPr>
              <w:t>分</w:t>
            </w:r>
          </w:p>
          <w:p w:rsidR="00283B59" w:rsidRPr="00B210D1" w:rsidRDefault="00283B59" w:rsidP="006A10BC">
            <w:pPr>
              <w:jc w:val="center"/>
              <w:rPr>
                <w:rFonts w:asciiTheme="minorEastAsia" w:eastAsiaTheme="minorEastAsia" w:hAnsiTheme="minorEastAsia"/>
                <w:w w:val="200"/>
              </w:rPr>
            </w:pPr>
          </w:p>
          <w:p w:rsidR="00283B59" w:rsidRPr="00B210D1" w:rsidRDefault="00283B59" w:rsidP="006A10BC">
            <w:pPr>
              <w:jc w:val="center"/>
              <w:rPr>
                <w:rFonts w:asciiTheme="minorEastAsia" w:eastAsiaTheme="minorEastAsia" w:hAnsiTheme="minorEastAsia"/>
                <w:w w:val="200"/>
              </w:rPr>
            </w:pPr>
          </w:p>
          <w:p w:rsidR="00283B59" w:rsidRPr="00B210D1" w:rsidRDefault="00283B59" w:rsidP="006A10BC">
            <w:pPr>
              <w:jc w:val="center"/>
              <w:rPr>
                <w:rFonts w:asciiTheme="minorEastAsia" w:eastAsiaTheme="minorEastAsia" w:hAnsiTheme="minorEastAsia"/>
                <w:w w:val="200"/>
              </w:rPr>
            </w:pPr>
            <w:r w:rsidRPr="00B210D1">
              <w:rPr>
                <w:rFonts w:asciiTheme="minorEastAsia" w:eastAsiaTheme="minorEastAsia" w:hAnsiTheme="minorEastAsia"/>
                <w:w w:val="200"/>
              </w:rPr>
              <w:t>基</w:t>
            </w:r>
          </w:p>
          <w:p w:rsidR="00283B59" w:rsidRPr="00B210D1" w:rsidRDefault="00283B59" w:rsidP="006A10BC">
            <w:pPr>
              <w:jc w:val="center"/>
              <w:rPr>
                <w:rFonts w:asciiTheme="minorEastAsia" w:eastAsiaTheme="minorEastAsia" w:hAnsiTheme="minorEastAsia"/>
                <w:w w:val="200"/>
              </w:rPr>
            </w:pPr>
          </w:p>
          <w:p w:rsidR="00283B59" w:rsidRPr="00B210D1" w:rsidRDefault="00283B59" w:rsidP="006A10BC">
            <w:pPr>
              <w:jc w:val="center"/>
              <w:rPr>
                <w:rFonts w:asciiTheme="minorEastAsia" w:eastAsiaTheme="minorEastAsia" w:hAnsiTheme="minorEastAsia"/>
                <w:w w:val="200"/>
              </w:rPr>
            </w:pPr>
          </w:p>
          <w:p w:rsidR="00283B59" w:rsidRPr="00B210D1" w:rsidRDefault="00283B59" w:rsidP="006A10BC">
            <w:pPr>
              <w:jc w:val="center"/>
              <w:rPr>
                <w:rFonts w:asciiTheme="minorEastAsia" w:eastAsiaTheme="minorEastAsia" w:hAnsiTheme="minorEastAsia"/>
                <w:w w:val="200"/>
              </w:rPr>
            </w:pPr>
            <w:r w:rsidRPr="00B210D1">
              <w:rPr>
                <w:rFonts w:asciiTheme="minorEastAsia" w:eastAsiaTheme="minorEastAsia" w:hAnsiTheme="minorEastAsia"/>
                <w:w w:val="200"/>
              </w:rPr>
              <w:t>準</w:t>
            </w:r>
          </w:p>
        </w:tc>
        <w:tc>
          <w:tcPr>
            <w:tcW w:w="1529" w:type="dxa"/>
            <w:vAlign w:val="center"/>
          </w:tcPr>
          <w:p w:rsidR="00283B59" w:rsidRPr="00B210D1" w:rsidRDefault="00283B59" w:rsidP="006A10BC">
            <w:pPr>
              <w:ind w:firstLineChars="100" w:firstLine="210"/>
              <w:rPr>
                <w:rFonts w:asciiTheme="minorEastAsia" w:eastAsiaTheme="minorEastAsia" w:hAnsiTheme="minorEastAsia"/>
              </w:rPr>
            </w:pPr>
            <w:r w:rsidRPr="00B210D1">
              <w:rPr>
                <w:rFonts w:asciiTheme="minorEastAsia" w:eastAsiaTheme="minorEastAsia" w:hAnsiTheme="minorEastAsia"/>
              </w:rPr>
              <w:t>関係条項</w:t>
            </w:r>
          </w:p>
        </w:tc>
        <w:tc>
          <w:tcPr>
            <w:tcW w:w="6716" w:type="dxa"/>
            <w:vAlign w:val="center"/>
          </w:tcPr>
          <w:p w:rsidR="00283B59" w:rsidRPr="00B210D1" w:rsidRDefault="00283B59" w:rsidP="006A10BC">
            <w:pPr>
              <w:spacing w:line="300" w:lineRule="exact"/>
              <w:rPr>
                <w:rFonts w:asciiTheme="minorEastAsia" w:eastAsiaTheme="minorEastAsia" w:hAnsiTheme="minorEastAsia"/>
              </w:rPr>
            </w:pPr>
            <w:r w:rsidRPr="00B210D1">
              <w:rPr>
                <w:rFonts w:asciiTheme="minorEastAsia" w:eastAsiaTheme="minorEastAsia" w:hAnsiTheme="minorEastAsia"/>
              </w:rPr>
              <w:t>基準要綱第9条</w:t>
            </w:r>
          </w:p>
        </w:tc>
      </w:tr>
      <w:tr w:rsidR="00283B59" w:rsidRPr="00B210D1" w:rsidTr="006A10BC">
        <w:trPr>
          <w:trHeight w:val="8542"/>
        </w:trPr>
        <w:tc>
          <w:tcPr>
            <w:tcW w:w="707" w:type="dxa"/>
            <w:vMerge/>
            <w:vAlign w:val="center"/>
          </w:tcPr>
          <w:p w:rsidR="00283B59" w:rsidRPr="00B210D1" w:rsidRDefault="00283B59" w:rsidP="006A10BC">
            <w:pPr>
              <w:jc w:val="center"/>
              <w:rPr>
                <w:rFonts w:asciiTheme="minorEastAsia" w:eastAsiaTheme="minorEastAsia" w:hAnsiTheme="minorEastAsia"/>
                <w:w w:val="200"/>
              </w:rPr>
            </w:pPr>
          </w:p>
        </w:tc>
        <w:tc>
          <w:tcPr>
            <w:tcW w:w="1529" w:type="dxa"/>
            <w:vAlign w:val="center"/>
          </w:tcPr>
          <w:p w:rsidR="00283B59" w:rsidRPr="00B210D1" w:rsidRDefault="00283B59" w:rsidP="006A10BC">
            <w:pPr>
              <w:jc w:val="center"/>
              <w:rPr>
                <w:rFonts w:asciiTheme="minorEastAsia" w:eastAsiaTheme="minorEastAsia" w:hAnsiTheme="minorEastAsia"/>
              </w:rPr>
            </w:pPr>
            <w:r w:rsidRPr="00B210D1">
              <w:rPr>
                <w:rFonts w:asciiTheme="minorEastAsia" w:eastAsiaTheme="minorEastAsia" w:hAnsiTheme="minorEastAsia"/>
              </w:rPr>
              <w:t>基  準</w:t>
            </w:r>
          </w:p>
        </w:tc>
        <w:tc>
          <w:tcPr>
            <w:tcW w:w="6716" w:type="dxa"/>
          </w:tcPr>
          <w:p w:rsidR="00283B59" w:rsidRPr="00B210D1" w:rsidRDefault="00283B59" w:rsidP="006A1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b/>
                <w:kern w:val="0"/>
                <w:sz w:val="18"/>
                <w:szCs w:val="18"/>
              </w:rPr>
            </w:pPr>
            <w:r w:rsidRPr="00B210D1">
              <w:rPr>
                <w:rFonts w:asciiTheme="minorEastAsia" w:eastAsiaTheme="minorEastAsia" w:hAnsiTheme="minorEastAsia"/>
                <w:b/>
                <w:kern w:val="0"/>
                <w:sz w:val="18"/>
                <w:szCs w:val="18"/>
              </w:rPr>
              <w:t>◎規則</w:t>
            </w:r>
          </w:p>
          <w:p w:rsidR="00283B59" w:rsidRPr="00B210D1" w:rsidRDefault="00283B59" w:rsidP="00994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kern w:val="0"/>
                <w:sz w:val="18"/>
                <w:szCs w:val="18"/>
                <w:lang w:val="ja-JP"/>
              </w:rPr>
            </w:pPr>
            <w:r w:rsidRPr="00B210D1">
              <w:rPr>
                <w:rFonts w:asciiTheme="minorEastAsia" w:eastAsiaTheme="minorEastAsia" w:hAnsiTheme="minorEastAsia"/>
                <w:b/>
                <w:kern w:val="0"/>
                <w:sz w:val="18"/>
                <w:szCs w:val="18"/>
              </w:rPr>
              <w:t>第7条の2第1項</w:t>
            </w:r>
            <w:r w:rsidR="009945A5" w:rsidRPr="00B210D1">
              <w:rPr>
                <w:rFonts w:asciiTheme="minorEastAsia" w:eastAsiaTheme="minorEastAsia" w:hAnsiTheme="minorEastAsia" w:hint="eastAsia"/>
                <w:kern w:val="0"/>
                <w:sz w:val="18"/>
                <w:szCs w:val="18"/>
              </w:rPr>
              <w:t xml:space="preserve">　</w:t>
            </w:r>
            <w:r w:rsidRPr="00B210D1">
              <w:rPr>
                <w:rFonts w:asciiTheme="minorEastAsia" w:eastAsiaTheme="minorEastAsia" w:hAnsiTheme="minorEastAsia"/>
                <w:kern w:val="0"/>
                <w:sz w:val="18"/>
                <w:szCs w:val="18"/>
                <w:lang w:val="ja-JP"/>
              </w:rPr>
              <w:t>市長は,許可業者が次の各号のいずれかに該当するときは,その許可を取り消すものとする｡</w:t>
            </w:r>
          </w:p>
          <w:p w:rsidR="00283B59" w:rsidRPr="00B210D1" w:rsidRDefault="009945A5" w:rsidP="00994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Chars="100" w:left="210"/>
              <w:rPr>
                <w:rFonts w:asciiTheme="minorEastAsia" w:eastAsiaTheme="minorEastAsia" w:hAnsiTheme="minorEastAsia"/>
                <w:kern w:val="0"/>
                <w:sz w:val="18"/>
                <w:szCs w:val="18"/>
                <w:lang w:val="ja-JP"/>
              </w:rPr>
            </w:pPr>
            <w:r w:rsidRPr="00B210D1">
              <w:rPr>
                <w:rFonts w:asciiTheme="minorEastAsia" w:eastAsiaTheme="minorEastAsia" w:hAnsiTheme="minorEastAsia"/>
                <w:kern w:val="0"/>
                <w:sz w:val="18"/>
                <w:szCs w:val="18"/>
                <w:lang w:val="ja-JP"/>
              </w:rPr>
              <w:t>(1)</w:t>
            </w:r>
            <w:r w:rsidRPr="00B210D1">
              <w:rPr>
                <w:rFonts w:asciiTheme="minorEastAsia" w:eastAsiaTheme="minorEastAsia" w:hAnsiTheme="minorEastAsia" w:hint="eastAsia"/>
                <w:kern w:val="0"/>
                <w:sz w:val="18"/>
                <w:szCs w:val="18"/>
                <w:lang w:val="ja-JP"/>
              </w:rPr>
              <w:t xml:space="preserve">　</w:t>
            </w:r>
            <w:r w:rsidR="00283B59" w:rsidRPr="00B210D1">
              <w:rPr>
                <w:rFonts w:asciiTheme="minorEastAsia" w:eastAsiaTheme="minorEastAsia" w:hAnsiTheme="minorEastAsia"/>
                <w:kern w:val="0"/>
                <w:sz w:val="18"/>
                <w:szCs w:val="18"/>
                <w:lang w:val="ja-JP"/>
              </w:rPr>
              <w:t>法第7条第5項第4号</w:t>
            </w:r>
            <w:r w:rsidR="00283B59" w:rsidRPr="00B210D1">
              <w:rPr>
                <w:rFonts w:asciiTheme="minorEastAsia" w:eastAsiaTheme="minorEastAsia" w:hAnsiTheme="minorEastAsia" w:hint="eastAsia"/>
                <w:kern w:val="0"/>
                <w:sz w:val="18"/>
                <w:szCs w:val="18"/>
                <w:lang w:val="ja-JP"/>
              </w:rPr>
              <w:t>イ</w:t>
            </w:r>
            <w:r w:rsidR="00283B59" w:rsidRPr="00B210D1">
              <w:rPr>
                <w:rFonts w:asciiTheme="minorEastAsia" w:eastAsiaTheme="minorEastAsia" w:hAnsiTheme="minorEastAsia"/>
                <w:kern w:val="0"/>
                <w:sz w:val="18"/>
                <w:szCs w:val="18"/>
                <w:lang w:val="ja-JP"/>
              </w:rPr>
              <w:t>から</w:t>
            </w:r>
            <w:r w:rsidR="00283B59" w:rsidRPr="00B210D1">
              <w:rPr>
                <w:rFonts w:asciiTheme="minorEastAsia" w:eastAsiaTheme="minorEastAsia" w:hAnsiTheme="minorEastAsia" w:hint="eastAsia"/>
                <w:kern w:val="0"/>
                <w:sz w:val="18"/>
                <w:szCs w:val="18"/>
                <w:lang w:val="ja-JP"/>
              </w:rPr>
              <w:t>ル</w:t>
            </w:r>
            <w:r w:rsidR="00283B59" w:rsidRPr="00B210D1">
              <w:rPr>
                <w:rFonts w:asciiTheme="minorEastAsia" w:eastAsiaTheme="minorEastAsia" w:hAnsiTheme="minorEastAsia"/>
                <w:kern w:val="0"/>
                <w:sz w:val="18"/>
                <w:szCs w:val="18"/>
                <w:lang w:val="ja-JP"/>
              </w:rPr>
              <w:t>までのいずれかに該当するに至ったとき｡</w:t>
            </w:r>
          </w:p>
          <w:p w:rsidR="009945A5" w:rsidRPr="00B210D1" w:rsidRDefault="009945A5" w:rsidP="00994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Chars="100" w:left="390" w:hangingChars="100" w:hanging="180"/>
              <w:rPr>
                <w:rFonts w:asciiTheme="minorEastAsia" w:eastAsiaTheme="minorEastAsia" w:hAnsiTheme="minorEastAsia"/>
                <w:kern w:val="0"/>
                <w:sz w:val="18"/>
                <w:szCs w:val="18"/>
                <w:lang w:val="ja-JP"/>
              </w:rPr>
            </w:pPr>
            <w:r w:rsidRPr="00B210D1">
              <w:rPr>
                <w:rFonts w:asciiTheme="minorEastAsia" w:eastAsiaTheme="minorEastAsia" w:hAnsiTheme="minorEastAsia"/>
                <w:kern w:val="0"/>
                <w:sz w:val="18"/>
                <w:szCs w:val="18"/>
                <w:lang w:val="ja-JP"/>
              </w:rPr>
              <w:t>(2)</w:t>
            </w:r>
            <w:r w:rsidRPr="00B210D1">
              <w:rPr>
                <w:rFonts w:asciiTheme="minorEastAsia" w:eastAsiaTheme="minorEastAsia" w:hAnsiTheme="minorEastAsia" w:hint="eastAsia"/>
                <w:kern w:val="0"/>
                <w:sz w:val="18"/>
                <w:szCs w:val="18"/>
                <w:lang w:val="ja-JP"/>
              </w:rPr>
              <w:t xml:space="preserve">　</w:t>
            </w:r>
            <w:r w:rsidR="00283B59" w:rsidRPr="00B210D1">
              <w:rPr>
                <w:rFonts w:asciiTheme="minorEastAsia" w:eastAsiaTheme="minorEastAsia" w:hAnsiTheme="minorEastAsia"/>
                <w:kern w:val="0"/>
                <w:sz w:val="18"/>
                <w:szCs w:val="18"/>
                <w:lang w:val="ja-JP"/>
              </w:rPr>
              <w:t>前条第1項第1号に該当し情状が特に重いとき,又は同項の規定による処分に違反したとき｡</w:t>
            </w:r>
          </w:p>
          <w:p w:rsidR="00283B59" w:rsidRPr="00B210D1" w:rsidRDefault="009945A5" w:rsidP="00994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Chars="100" w:left="390" w:hangingChars="100" w:hanging="180"/>
              <w:rPr>
                <w:rFonts w:asciiTheme="minorEastAsia" w:eastAsiaTheme="minorEastAsia" w:hAnsiTheme="minorEastAsia"/>
                <w:kern w:val="0"/>
                <w:sz w:val="18"/>
                <w:szCs w:val="18"/>
                <w:lang w:val="ja-JP"/>
              </w:rPr>
            </w:pPr>
            <w:r w:rsidRPr="00B210D1">
              <w:rPr>
                <w:rFonts w:asciiTheme="minorEastAsia" w:eastAsiaTheme="minorEastAsia" w:hAnsiTheme="minorEastAsia"/>
                <w:kern w:val="0"/>
                <w:sz w:val="18"/>
                <w:szCs w:val="18"/>
                <w:lang w:val="ja-JP"/>
              </w:rPr>
              <w:t>(3)</w:t>
            </w:r>
            <w:r w:rsidRPr="00B210D1">
              <w:rPr>
                <w:rFonts w:asciiTheme="minorEastAsia" w:eastAsiaTheme="minorEastAsia" w:hAnsiTheme="minorEastAsia" w:hint="eastAsia"/>
                <w:kern w:val="0"/>
                <w:sz w:val="18"/>
                <w:szCs w:val="18"/>
                <w:lang w:val="ja-JP"/>
              </w:rPr>
              <w:t xml:space="preserve">　</w:t>
            </w:r>
            <w:r w:rsidR="00283B59" w:rsidRPr="00B210D1">
              <w:rPr>
                <w:rFonts w:asciiTheme="minorEastAsia" w:eastAsiaTheme="minorEastAsia" w:hAnsiTheme="minorEastAsia"/>
                <w:kern w:val="0"/>
                <w:sz w:val="18"/>
                <w:szCs w:val="18"/>
                <w:lang w:val="ja-JP"/>
              </w:rPr>
              <w:t>不正の手段により法第7条第1項若しくは第6項の許可(同条第2項又は第7項の許可の更新を含む｡)又は法第7条の2第1項の変更の許可を受けたとき｡</w:t>
            </w:r>
          </w:p>
          <w:p w:rsidR="00283B59" w:rsidRPr="00B210D1" w:rsidRDefault="00283B59" w:rsidP="00994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kern w:val="0"/>
                <w:sz w:val="18"/>
                <w:szCs w:val="18"/>
                <w:lang w:val="ja-JP"/>
              </w:rPr>
            </w:pPr>
            <w:r w:rsidRPr="00B210D1">
              <w:rPr>
                <w:rFonts w:asciiTheme="minorEastAsia" w:eastAsiaTheme="minorEastAsia" w:hAnsiTheme="minorEastAsia"/>
                <w:b/>
                <w:kern w:val="0"/>
                <w:sz w:val="18"/>
                <w:szCs w:val="18"/>
              </w:rPr>
              <w:t>第7条の2第2項</w:t>
            </w:r>
            <w:r w:rsidR="009945A5" w:rsidRPr="00B210D1">
              <w:rPr>
                <w:rFonts w:asciiTheme="minorEastAsia" w:eastAsiaTheme="minorEastAsia" w:hAnsiTheme="minorEastAsia" w:hint="eastAsia"/>
                <w:kern w:val="0"/>
                <w:sz w:val="18"/>
                <w:szCs w:val="18"/>
                <w:lang w:val="ja-JP"/>
              </w:rPr>
              <w:t xml:space="preserve">　</w:t>
            </w:r>
            <w:r w:rsidRPr="00B210D1">
              <w:rPr>
                <w:rFonts w:asciiTheme="minorEastAsia" w:eastAsiaTheme="minorEastAsia" w:hAnsiTheme="minorEastAsia"/>
                <w:kern w:val="0"/>
                <w:sz w:val="18"/>
                <w:szCs w:val="18"/>
                <w:lang w:val="ja-JP"/>
              </w:rPr>
              <w:t>市長は,許可業者が次の各号のいずれかに該当するときは,許可を取り消すことがある｡</w:t>
            </w:r>
          </w:p>
          <w:p w:rsidR="009945A5" w:rsidRPr="00B210D1" w:rsidRDefault="009945A5" w:rsidP="00994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Chars="100" w:left="210"/>
              <w:rPr>
                <w:rFonts w:asciiTheme="minorEastAsia" w:eastAsiaTheme="minorEastAsia" w:hAnsiTheme="minorEastAsia"/>
                <w:kern w:val="0"/>
                <w:sz w:val="18"/>
                <w:szCs w:val="18"/>
                <w:lang w:val="ja-JP"/>
              </w:rPr>
            </w:pPr>
            <w:r w:rsidRPr="00B210D1">
              <w:rPr>
                <w:rFonts w:asciiTheme="minorEastAsia" w:eastAsiaTheme="minorEastAsia" w:hAnsiTheme="minorEastAsia"/>
                <w:kern w:val="0"/>
                <w:sz w:val="18"/>
                <w:szCs w:val="18"/>
                <w:lang w:val="ja-JP"/>
              </w:rPr>
              <w:t>(1)</w:t>
            </w:r>
            <w:r w:rsidRPr="00B210D1">
              <w:rPr>
                <w:rFonts w:asciiTheme="minorEastAsia" w:eastAsiaTheme="minorEastAsia" w:hAnsiTheme="minorEastAsia" w:hint="eastAsia"/>
                <w:kern w:val="0"/>
                <w:sz w:val="18"/>
                <w:szCs w:val="18"/>
                <w:lang w:val="ja-JP"/>
              </w:rPr>
              <w:t xml:space="preserve">　</w:t>
            </w:r>
            <w:r w:rsidR="00283B59" w:rsidRPr="00B210D1">
              <w:rPr>
                <w:rFonts w:asciiTheme="minorEastAsia" w:eastAsiaTheme="minorEastAsia" w:hAnsiTheme="minorEastAsia"/>
                <w:kern w:val="0"/>
                <w:sz w:val="18"/>
                <w:szCs w:val="18"/>
                <w:lang w:val="ja-JP"/>
              </w:rPr>
              <w:t>前条第1項第2号から第5号までのいずれかに該当するとき｡</w:t>
            </w:r>
          </w:p>
          <w:p w:rsidR="00283B59" w:rsidRPr="00B210D1" w:rsidRDefault="009945A5" w:rsidP="00994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Chars="100" w:left="390" w:hangingChars="100" w:hanging="180"/>
              <w:rPr>
                <w:rFonts w:asciiTheme="minorEastAsia" w:eastAsiaTheme="minorEastAsia" w:hAnsiTheme="minorEastAsia"/>
                <w:kern w:val="0"/>
                <w:sz w:val="18"/>
                <w:szCs w:val="18"/>
                <w:lang w:val="ja-JP"/>
              </w:rPr>
            </w:pPr>
            <w:r w:rsidRPr="00B210D1">
              <w:rPr>
                <w:rFonts w:asciiTheme="minorEastAsia" w:eastAsiaTheme="minorEastAsia" w:hAnsiTheme="minorEastAsia"/>
                <w:kern w:val="0"/>
                <w:sz w:val="18"/>
                <w:szCs w:val="18"/>
                <w:lang w:val="ja-JP"/>
              </w:rPr>
              <w:t>(2)</w:t>
            </w:r>
            <w:r w:rsidRPr="00B210D1">
              <w:rPr>
                <w:rFonts w:asciiTheme="minorEastAsia" w:eastAsiaTheme="minorEastAsia" w:hAnsiTheme="minorEastAsia" w:hint="eastAsia"/>
                <w:kern w:val="0"/>
                <w:sz w:val="18"/>
                <w:szCs w:val="18"/>
                <w:lang w:val="ja-JP"/>
              </w:rPr>
              <w:t xml:space="preserve">　</w:t>
            </w:r>
            <w:r w:rsidR="00283B59" w:rsidRPr="00B210D1">
              <w:rPr>
                <w:rFonts w:asciiTheme="minorEastAsia" w:eastAsiaTheme="minorEastAsia" w:hAnsiTheme="minorEastAsia"/>
                <w:kern w:val="0"/>
                <w:sz w:val="18"/>
                <w:szCs w:val="18"/>
                <w:lang w:val="ja-JP"/>
              </w:rPr>
              <w:t>市長において一般廃棄物処理計画の変更等により許可を取り消す必要の生じたとき｡</w:t>
            </w:r>
          </w:p>
          <w:p w:rsidR="00283B59" w:rsidRPr="00B210D1" w:rsidRDefault="00283B59" w:rsidP="00994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kern w:val="0"/>
                <w:sz w:val="18"/>
                <w:szCs w:val="18"/>
                <w:lang w:val="ja-JP"/>
              </w:rPr>
            </w:pPr>
            <w:r w:rsidRPr="00B210D1">
              <w:rPr>
                <w:rFonts w:asciiTheme="minorEastAsia" w:eastAsiaTheme="minorEastAsia" w:hAnsiTheme="minorEastAsia"/>
                <w:b/>
                <w:kern w:val="0"/>
                <w:sz w:val="18"/>
                <w:szCs w:val="18"/>
              </w:rPr>
              <w:t>第7条の2第3項</w:t>
            </w:r>
            <w:r w:rsidR="009945A5" w:rsidRPr="00B210D1">
              <w:rPr>
                <w:rFonts w:asciiTheme="minorEastAsia" w:eastAsiaTheme="minorEastAsia" w:hAnsiTheme="minorEastAsia" w:hint="eastAsia"/>
                <w:kern w:val="0"/>
                <w:sz w:val="18"/>
                <w:szCs w:val="18"/>
              </w:rPr>
              <w:t xml:space="preserve">　</w:t>
            </w:r>
            <w:r w:rsidRPr="00B210D1">
              <w:rPr>
                <w:rFonts w:asciiTheme="minorEastAsia" w:eastAsiaTheme="minorEastAsia" w:hAnsiTheme="minorEastAsia"/>
                <w:kern w:val="0"/>
                <w:sz w:val="18"/>
                <w:szCs w:val="18"/>
                <w:lang w:val="ja-JP"/>
              </w:rPr>
              <w:t>前条第2項の規定は,前2項の規定による許可の取消しについて準用する｡</w:t>
            </w:r>
          </w:p>
          <w:p w:rsidR="00283B59" w:rsidRPr="00B210D1" w:rsidRDefault="00283B59" w:rsidP="006A1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0" w:hangingChars="100" w:hanging="180"/>
              <w:rPr>
                <w:rFonts w:asciiTheme="minorEastAsia" w:eastAsiaTheme="minorEastAsia" w:hAnsiTheme="minorEastAsia"/>
                <w:kern w:val="0"/>
                <w:sz w:val="18"/>
                <w:szCs w:val="18"/>
                <w:lang w:val="ja-JP"/>
              </w:rPr>
            </w:pPr>
          </w:p>
          <w:p w:rsidR="009945A5" w:rsidRPr="00B210D1" w:rsidRDefault="00283B59" w:rsidP="00994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b/>
                <w:kern w:val="0"/>
                <w:sz w:val="18"/>
                <w:szCs w:val="18"/>
                <w:lang w:val="ja-JP"/>
              </w:rPr>
            </w:pPr>
            <w:r w:rsidRPr="00B210D1">
              <w:rPr>
                <w:rFonts w:asciiTheme="minorEastAsia" w:eastAsiaTheme="minorEastAsia" w:hAnsiTheme="minorEastAsia"/>
                <w:b/>
                <w:kern w:val="0"/>
                <w:sz w:val="18"/>
                <w:szCs w:val="18"/>
                <w:lang w:val="ja-JP"/>
              </w:rPr>
              <w:t>◎基準要綱</w:t>
            </w:r>
          </w:p>
          <w:p w:rsidR="00283B59" w:rsidRPr="00B210D1" w:rsidRDefault="00283B59" w:rsidP="00994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spacing w:line="240" w:lineRule="exact"/>
              <w:ind w:left="181" w:hangingChars="100" w:hanging="181"/>
              <w:rPr>
                <w:rFonts w:asciiTheme="minorEastAsia" w:eastAsiaTheme="minorEastAsia" w:hAnsiTheme="minorEastAsia"/>
                <w:kern w:val="0"/>
                <w:sz w:val="18"/>
                <w:szCs w:val="18"/>
                <w:lang w:val="ja-JP"/>
              </w:rPr>
            </w:pPr>
            <w:r w:rsidRPr="00B210D1">
              <w:rPr>
                <w:rFonts w:asciiTheme="minorEastAsia" w:eastAsiaTheme="minorEastAsia" w:hAnsiTheme="minorEastAsia" w:cs="ＭＳ 明朝"/>
                <w:b/>
                <w:kern w:val="0"/>
                <w:sz w:val="18"/>
                <w:szCs w:val="18"/>
              </w:rPr>
              <w:t>第9条</w:t>
            </w:r>
            <w:r w:rsidR="009945A5" w:rsidRPr="00B210D1">
              <w:rPr>
                <w:rFonts w:asciiTheme="minorEastAsia" w:eastAsiaTheme="minorEastAsia" w:hAnsiTheme="minorEastAsia" w:cs="ＭＳ 明朝" w:hint="eastAsia"/>
                <w:kern w:val="0"/>
                <w:sz w:val="18"/>
                <w:szCs w:val="18"/>
              </w:rPr>
              <w:t xml:space="preserve">　</w:t>
            </w:r>
            <w:r w:rsidRPr="00B210D1">
              <w:rPr>
                <w:rFonts w:asciiTheme="minorEastAsia" w:eastAsiaTheme="minorEastAsia" w:hAnsiTheme="minorEastAsia" w:cs="ＭＳ 明朝"/>
                <w:kern w:val="0"/>
                <w:sz w:val="18"/>
                <w:szCs w:val="18"/>
              </w:rPr>
              <w:t>許可の取消しは、別表第3に掲げる処分理由のいずれかに該当する場合に行うことができる｡この場合において、当該業者が複数の業の許可を持つ場合は、そのすべての許可を処分対象とすることができる｡</w:t>
            </w:r>
          </w:p>
        </w:tc>
      </w:tr>
      <w:tr w:rsidR="00283B59" w:rsidRPr="00B210D1" w:rsidTr="006A10BC">
        <w:tc>
          <w:tcPr>
            <w:tcW w:w="707" w:type="dxa"/>
            <w:vMerge/>
            <w:vAlign w:val="center"/>
          </w:tcPr>
          <w:p w:rsidR="00283B59" w:rsidRPr="00B210D1" w:rsidRDefault="00283B59" w:rsidP="006A10BC">
            <w:pPr>
              <w:jc w:val="center"/>
              <w:rPr>
                <w:rFonts w:asciiTheme="minorEastAsia" w:eastAsiaTheme="minorEastAsia" w:hAnsiTheme="minorEastAsia"/>
              </w:rPr>
            </w:pPr>
          </w:p>
        </w:tc>
        <w:tc>
          <w:tcPr>
            <w:tcW w:w="1529" w:type="dxa"/>
            <w:vAlign w:val="center"/>
          </w:tcPr>
          <w:p w:rsidR="00283B59" w:rsidRPr="00B210D1" w:rsidRDefault="00283B59" w:rsidP="006A10BC">
            <w:pPr>
              <w:jc w:val="center"/>
              <w:rPr>
                <w:rFonts w:asciiTheme="minorEastAsia" w:eastAsiaTheme="minorEastAsia" w:hAnsiTheme="minorEastAsia"/>
              </w:rPr>
            </w:pPr>
            <w:r w:rsidRPr="00B210D1">
              <w:rPr>
                <w:rFonts w:asciiTheme="minorEastAsia" w:eastAsiaTheme="minorEastAsia" w:hAnsiTheme="minorEastAsia" w:hint="eastAsia"/>
              </w:rPr>
              <w:t>参考事項</w:t>
            </w:r>
          </w:p>
        </w:tc>
        <w:tc>
          <w:tcPr>
            <w:tcW w:w="6716" w:type="dxa"/>
          </w:tcPr>
          <w:p w:rsidR="00283B59" w:rsidRPr="00B210D1" w:rsidRDefault="00283B59" w:rsidP="006A10BC">
            <w:pPr>
              <w:rPr>
                <w:rFonts w:asciiTheme="minorEastAsia" w:eastAsiaTheme="minorEastAsia" w:hAnsiTheme="minorEastAsia"/>
              </w:rPr>
            </w:pPr>
          </w:p>
        </w:tc>
      </w:tr>
      <w:tr w:rsidR="00283B59" w:rsidRPr="00B210D1" w:rsidTr="006A10BC">
        <w:trPr>
          <w:trHeight w:val="369"/>
        </w:trPr>
        <w:tc>
          <w:tcPr>
            <w:tcW w:w="2236" w:type="dxa"/>
            <w:gridSpan w:val="2"/>
            <w:vAlign w:val="center"/>
          </w:tcPr>
          <w:p w:rsidR="00283B59" w:rsidRPr="00B210D1" w:rsidRDefault="00283B59" w:rsidP="006A10BC">
            <w:pPr>
              <w:jc w:val="center"/>
              <w:rPr>
                <w:rFonts w:asciiTheme="minorEastAsia" w:eastAsiaTheme="minorEastAsia" w:hAnsiTheme="minorEastAsia"/>
              </w:rPr>
            </w:pPr>
            <w:r w:rsidRPr="00B210D1">
              <w:rPr>
                <w:rFonts w:asciiTheme="minorEastAsia" w:eastAsiaTheme="minorEastAsia" w:hAnsiTheme="minorEastAsia" w:hint="eastAsia"/>
              </w:rPr>
              <w:t>備考</w:t>
            </w:r>
          </w:p>
        </w:tc>
        <w:tc>
          <w:tcPr>
            <w:tcW w:w="6716" w:type="dxa"/>
          </w:tcPr>
          <w:p w:rsidR="00283B59" w:rsidRPr="00B210D1" w:rsidRDefault="00283B59" w:rsidP="006A10BC">
            <w:pPr>
              <w:rPr>
                <w:rFonts w:asciiTheme="minorEastAsia" w:eastAsiaTheme="minorEastAsia" w:hAnsiTheme="minorEastAsia"/>
              </w:rPr>
            </w:pPr>
          </w:p>
          <w:p w:rsidR="00283B59" w:rsidRPr="00B210D1" w:rsidRDefault="00283B59" w:rsidP="006A10BC">
            <w:pPr>
              <w:rPr>
                <w:rFonts w:asciiTheme="minorEastAsia" w:eastAsiaTheme="minorEastAsia" w:hAnsiTheme="minorEastAsia"/>
              </w:rPr>
            </w:pPr>
          </w:p>
        </w:tc>
      </w:tr>
    </w:tbl>
    <w:p w:rsidR="00283B59" w:rsidRPr="00B210D1" w:rsidRDefault="00283B59" w:rsidP="00283B59">
      <w:pPr>
        <w:widowControl/>
        <w:jc w:val="left"/>
        <w:rPr>
          <w:rFonts w:ascii="ＭＳ ゴシック" w:eastAsia="ＭＳ ゴシック" w:hAnsi="ＭＳ ゴシック"/>
          <w:w w:val="200"/>
        </w:rPr>
      </w:pPr>
    </w:p>
    <w:p w:rsidR="00283B59" w:rsidRPr="00B210D1" w:rsidRDefault="00283B59">
      <w:pPr>
        <w:widowControl/>
        <w:jc w:val="left"/>
      </w:pPr>
    </w:p>
    <w:p w:rsidR="000D1D8C" w:rsidRPr="00B210D1" w:rsidRDefault="000D1D8C" w:rsidP="0016490D">
      <w:pPr>
        <w:ind w:left="1680" w:hangingChars="400" w:hanging="1680"/>
        <w:rPr>
          <w:rFonts w:asciiTheme="majorEastAsia" w:eastAsiaTheme="majorEastAsia" w:hAnsiTheme="majorEastAsia"/>
          <w:w w:val="200"/>
          <w:u w:val="single"/>
        </w:rPr>
        <w:sectPr w:rsidR="000D1D8C" w:rsidRPr="00B210D1" w:rsidSect="00DC2DF7">
          <w:pgSz w:w="11906" w:h="16838" w:code="9"/>
          <w:pgMar w:top="1418" w:right="1418" w:bottom="1418" w:left="1418" w:header="851" w:footer="992" w:gutter="0"/>
          <w:cols w:space="425"/>
          <w:docGrid w:type="linesAndChars" w:linePitch="333"/>
        </w:sectPr>
      </w:pP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特定事業場にかかる計画変更又は計画廃止命令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水質汚濁防止法</w:t>
            </w:r>
            <w:r w:rsidRPr="00B210D1">
              <w:t>第</w:t>
            </w:r>
            <w:r w:rsidRPr="00B210D1">
              <w:t>8</w:t>
            </w:r>
            <w:r w:rsidRPr="00B210D1">
              <w:t>条第</w:t>
            </w:r>
            <w:r w:rsidRPr="00B210D1">
              <w:t>1</w:t>
            </w:r>
            <w:r w:rsidRPr="00B210D1">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asciiTheme="minorEastAsia" w:hAnsiTheme="minorEastAsia" w:hint="eastAsia"/>
              </w:rPr>
              <w:t>同法</w:t>
            </w:r>
            <w:r w:rsidRPr="00B210D1">
              <w:rPr>
                <w:rFonts w:asciiTheme="minorEastAsia" w:hAnsiTheme="minorEastAsia"/>
              </w:rPr>
              <w:t>第5条第1項</w:t>
            </w:r>
            <w:r w:rsidRPr="00B210D1">
              <w:rPr>
                <w:rFonts w:asciiTheme="minorEastAsia" w:hAnsiTheme="minorEastAsia" w:hint="eastAsia"/>
              </w:rPr>
              <w:t>及び</w:t>
            </w:r>
            <w:r w:rsidRPr="00B210D1">
              <w:rPr>
                <w:rFonts w:asciiTheme="minorEastAsia" w:hAnsiTheme="minorEastAsia"/>
              </w:rPr>
              <w:t>第2項</w:t>
            </w:r>
            <w:r w:rsidRPr="00B210D1">
              <w:rPr>
                <w:rFonts w:asciiTheme="minorEastAsia" w:hAnsiTheme="minorEastAsia" w:hint="eastAsia"/>
              </w:rPr>
              <w:t>、</w:t>
            </w:r>
            <w:r w:rsidRPr="00B210D1">
              <w:rPr>
                <w:rFonts w:asciiTheme="minorEastAsia" w:hAnsiTheme="minorEastAsia"/>
              </w:rPr>
              <w:t>第7条</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〇水質汚濁防止法</w:t>
            </w:r>
          </w:p>
          <w:p w:rsidR="008535BB" w:rsidRPr="00B210D1" w:rsidRDefault="008535BB" w:rsidP="00D1545E">
            <w:pPr>
              <w:widowControl/>
              <w:jc w:val="left"/>
            </w:pPr>
            <w:r w:rsidRPr="00B210D1">
              <w:t>第</w:t>
            </w:r>
            <w:r w:rsidRPr="00B210D1">
              <w:t>3</w:t>
            </w:r>
            <w:r w:rsidRPr="00B210D1">
              <w:t>条第</w:t>
            </w:r>
            <w:r w:rsidRPr="00B210D1">
              <w:t>1</w:t>
            </w:r>
            <w:r w:rsidRPr="00B210D1">
              <w:t>項</w:t>
            </w:r>
          </w:p>
          <w:p w:rsidR="008535BB" w:rsidRPr="00B210D1" w:rsidRDefault="008535BB" w:rsidP="00D1545E">
            <w:pPr>
              <w:widowControl/>
              <w:jc w:val="left"/>
              <w:rPr>
                <w:rFonts w:asciiTheme="minorEastAsia" w:hAnsiTheme="minorEastAsia"/>
              </w:rPr>
            </w:pPr>
            <w:r w:rsidRPr="00B210D1">
              <w:rPr>
                <w:rFonts w:hint="eastAsia"/>
              </w:rPr>
              <w:t>排水基準を定める省令（昭和</w:t>
            </w:r>
            <w:r w:rsidRPr="00B210D1">
              <w:rPr>
                <w:rFonts w:hint="eastAsia"/>
              </w:rPr>
              <w:t>46</w:t>
            </w:r>
            <w:r w:rsidRPr="00B210D1">
              <w:rPr>
                <w:rFonts w:hint="eastAsia"/>
              </w:rPr>
              <w:t>年</w:t>
            </w:r>
            <w:r w:rsidRPr="00B210D1">
              <w:rPr>
                <w:rFonts w:hint="eastAsia"/>
              </w:rPr>
              <w:t>6</w:t>
            </w:r>
            <w:r w:rsidRPr="00B210D1">
              <w:rPr>
                <w:rFonts w:hint="eastAsia"/>
              </w:rPr>
              <w:t>月</w:t>
            </w:r>
            <w:r w:rsidRPr="00B210D1">
              <w:rPr>
                <w:rFonts w:hint="eastAsia"/>
              </w:rPr>
              <w:t>21</w:t>
            </w:r>
            <w:r w:rsidRPr="00B210D1">
              <w:rPr>
                <w:rFonts w:hint="eastAsia"/>
              </w:rPr>
              <w:t>日総理府令第</w:t>
            </w:r>
            <w:r w:rsidRPr="00B210D1">
              <w:rPr>
                <w:rFonts w:hint="eastAsia"/>
              </w:rPr>
              <w:t>35</w:t>
            </w:r>
            <w:r w:rsidRPr="00B210D1">
              <w:rPr>
                <w:rFonts w:hint="eastAsia"/>
              </w:rPr>
              <w:t>号）</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ind w:left="840" w:hangingChars="400" w:hanging="840"/>
        <w:rPr>
          <w:rFonts w:asciiTheme="majorEastAsia" w:eastAsiaTheme="majorEastAsia" w:hAnsiTheme="majorEastAsia"/>
          <w:w w:val="200"/>
          <w:u w:val="single"/>
        </w:rPr>
      </w:pPr>
      <w:r w:rsidRPr="00B210D1">
        <w:br w:type="page"/>
      </w: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有害物質使用特定（貯蔵指定）施設にかかる計画変更又は計画廃止命令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水質汚濁防止法</w:t>
            </w:r>
            <w:r w:rsidRPr="00B210D1">
              <w:t>第</w:t>
            </w:r>
            <w:r w:rsidRPr="00B210D1">
              <w:t>8</w:t>
            </w:r>
            <w:r w:rsidRPr="00B210D1">
              <w:t>条第</w:t>
            </w:r>
            <w:r w:rsidRPr="00B210D1">
              <w:t>2</w:t>
            </w:r>
            <w:r w:rsidRPr="00B210D1">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pPr>
              <w:rPr>
                <w:rFonts w:asciiTheme="minorEastAsia" w:hAnsiTheme="minorEastAsia"/>
              </w:rPr>
            </w:pPr>
            <w:r w:rsidRPr="00B210D1">
              <w:rPr>
                <w:rFonts w:asciiTheme="minorEastAsia" w:hAnsiTheme="minorEastAsia" w:hint="eastAsia"/>
              </w:rPr>
              <w:t>同法</w:t>
            </w:r>
            <w:r w:rsidRPr="00B210D1">
              <w:rPr>
                <w:rFonts w:asciiTheme="minorEastAsia" w:hAnsiTheme="minorEastAsia"/>
              </w:rPr>
              <w:t>第</w:t>
            </w:r>
            <w:r w:rsidRPr="00B210D1">
              <w:rPr>
                <w:rFonts w:asciiTheme="minorEastAsia" w:hAnsiTheme="minorEastAsia" w:hint="eastAsia"/>
              </w:rPr>
              <w:t>5条</w:t>
            </w:r>
            <w:r w:rsidRPr="00B210D1">
              <w:rPr>
                <w:rFonts w:asciiTheme="minorEastAsia" w:hAnsiTheme="minorEastAsia"/>
              </w:rPr>
              <w:t>、第7条</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〇水質汚濁防止法</w:t>
            </w:r>
          </w:p>
          <w:p w:rsidR="008535BB" w:rsidRPr="00B210D1" w:rsidRDefault="008535BB" w:rsidP="00D1545E">
            <w:pPr>
              <w:rPr>
                <w:rFonts w:asciiTheme="minorEastAsia" w:hAnsiTheme="minorEastAsia"/>
              </w:rPr>
            </w:pPr>
            <w:r w:rsidRPr="00B210D1">
              <w:t>第</w:t>
            </w:r>
            <w:r w:rsidRPr="00B210D1">
              <w:rPr>
                <w:rFonts w:hint="eastAsia"/>
              </w:rPr>
              <w:t>12</w:t>
            </w:r>
            <w:r w:rsidRPr="00B210D1">
              <w:rPr>
                <w:rFonts w:hint="eastAsia"/>
              </w:rPr>
              <w:t>条の</w:t>
            </w:r>
            <w:r w:rsidRPr="00B210D1">
              <w:rPr>
                <w:rFonts w:hint="eastAsia"/>
              </w:rPr>
              <w:t>4</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widowControl/>
        <w:jc w:val="left"/>
      </w:pP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指定地域内事業場の汚水等の処理方法等の改善命令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水質汚濁防止法</w:t>
            </w:r>
            <w:r w:rsidRPr="00B210D1">
              <w:t>第</w:t>
            </w:r>
            <w:r w:rsidRPr="00B210D1">
              <w:t>8</w:t>
            </w:r>
            <w:r w:rsidRPr="00B210D1">
              <w:t>条</w:t>
            </w:r>
            <w:r w:rsidRPr="00B210D1">
              <w:rPr>
                <w:rFonts w:hint="eastAsia"/>
              </w:rPr>
              <w:t>の</w:t>
            </w:r>
            <w:r w:rsidRPr="00B210D1">
              <w:t>2</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asciiTheme="minorEastAsia" w:hAnsiTheme="minorEastAsia" w:hint="eastAsia"/>
              </w:rPr>
              <w:t>同法</w:t>
            </w:r>
            <w:r w:rsidRPr="00B210D1">
              <w:rPr>
                <w:rFonts w:asciiTheme="minorEastAsia" w:hAnsiTheme="minorEastAsia"/>
              </w:rPr>
              <w:t>第</w:t>
            </w:r>
            <w:r w:rsidRPr="00B210D1">
              <w:rPr>
                <w:rFonts w:asciiTheme="minorEastAsia" w:hAnsiTheme="minorEastAsia" w:hint="eastAsia"/>
              </w:rPr>
              <w:t>5条第1項</w:t>
            </w:r>
            <w:r w:rsidRPr="00B210D1">
              <w:rPr>
                <w:rFonts w:asciiTheme="minorEastAsia" w:hAnsiTheme="minorEastAsia"/>
              </w:rPr>
              <w:t>、第7条</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〇水質汚濁防止法</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第4条の5第1項、</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第4条の5第2項</w:t>
            </w:r>
          </w:p>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水質汚濁防止法に基づく化学的酸素要求量等に係る総量規制基準（平成29年9月1日大阪府告示第1026号）</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pPr>
              <w:rPr>
                <w:rFonts w:ascii="ＭＳ 明朝" w:hAnsi="ＭＳ 明朝"/>
                <w:szCs w:val="21"/>
              </w:rPr>
            </w:pPr>
          </w:p>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 w:rsidR="008535BB" w:rsidRPr="00B210D1" w:rsidRDefault="008535BB" w:rsidP="008535BB"/>
    <w:p w:rsidR="008535BB" w:rsidRPr="00B210D1" w:rsidRDefault="008535BB" w:rsidP="008535BB"/>
    <w:p w:rsidR="008535BB" w:rsidRPr="00B210D1" w:rsidRDefault="008535BB" w:rsidP="008535BB"/>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特定事業場における改善命令、</w:t>
            </w:r>
            <w:r w:rsidRPr="00B210D1">
              <w:t>一時停止命令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水質汚濁防止法</w:t>
            </w:r>
            <w:r w:rsidRPr="00B210D1">
              <w:t>第</w:t>
            </w:r>
            <w:r w:rsidRPr="00B210D1">
              <w:t>13</w:t>
            </w:r>
            <w:r w:rsidRPr="00B210D1">
              <w:t>条</w:t>
            </w:r>
            <w:r w:rsidRPr="00B210D1">
              <w:rPr>
                <w:rFonts w:hint="eastAsia"/>
              </w:rPr>
              <w:t>第</w:t>
            </w:r>
            <w:r w:rsidRPr="00B210D1">
              <w:rPr>
                <w:rFonts w:hint="eastAsia"/>
              </w:rPr>
              <w:t>1</w:t>
            </w:r>
            <w:r w:rsidRPr="00B210D1">
              <w:rPr>
                <w:rFonts w:hint="eastAsia"/>
              </w:rPr>
              <w:t>項、</w:t>
            </w:r>
            <w:r w:rsidRPr="00B210D1">
              <w:t>第</w:t>
            </w:r>
            <w:r w:rsidRPr="00B210D1">
              <w:t>2</w:t>
            </w:r>
            <w:r w:rsidRPr="00B210D1">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同法</w:t>
            </w:r>
            <w:r w:rsidRPr="00B210D1">
              <w:t>第</w:t>
            </w:r>
            <w:r w:rsidRPr="00B210D1">
              <w:t>12</w:t>
            </w:r>
            <w:r w:rsidRPr="00B210D1">
              <w:t>条</w:t>
            </w:r>
            <w:r w:rsidRPr="00B210D1">
              <w:rPr>
                <w:rFonts w:hint="eastAsia"/>
              </w:rPr>
              <w:t>第</w:t>
            </w:r>
            <w:r w:rsidRPr="00B210D1">
              <w:rPr>
                <w:rFonts w:hint="eastAsia"/>
              </w:rPr>
              <w:t>2</w:t>
            </w:r>
            <w:r w:rsidRPr="00B210D1">
              <w:rPr>
                <w:rFonts w:hint="eastAsia"/>
              </w:rPr>
              <w:t>項</w:t>
            </w:r>
            <w:r w:rsidRPr="00B210D1">
              <w:t>、第</w:t>
            </w:r>
            <w:r w:rsidRPr="00B210D1">
              <w:t>3</w:t>
            </w:r>
            <w:r w:rsidRPr="00B210D1">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ind w:left="1"/>
              <w:jc w:val="left"/>
              <w:rPr>
                <w:rFonts w:asciiTheme="minorEastAsia" w:hAnsiTheme="minorEastAsia"/>
              </w:rPr>
            </w:pPr>
            <w:r w:rsidRPr="00B210D1">
              <w:rPr>
                <w:rFonts w:asciiTheme="minorEastAsia" w:hAnsiTheme="minorEastAsia" w:hint="eastAsia"/>
              </w:rPr>
              <w:t>排水基準を定める省令（昭和46年6月21日総理府令第35号）</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指定地域内事業場にかかる改善命令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水質汚濁防止法</w:t>
            </w:r>
            <w:r w:rsidRPr="00B210D1">
              <w:t>第</w:t>
            </w:r>
            <w:r w:rsidRPr="00B210D1">
              <w:t>13</w:t>
            </w:r>
            <w:r w:rsidRPr="00B210D1">
              <w:t>条</w:t>
            </w:r>
            <w:r w:rsidRPr="00B210D1">
              <w:rPr>
                <w:rFonts w:hint="eastAsia"/>
              </w:rPr>
              <w:t>第</w:t>
            </w:r>
            <w:r w:rsidRPr="00B210D1">
              <w:t>3</w:t>
            </w:r>
            <w:r w:rsidRPr="00B210D1">
              <w:rPr>
                <w:rFonts w:hint="eastAsia"/>
              </w:rPr>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同法第</w:t>
            </w:r>
            <w:r w:rsidRPr="00B210D1">
              <w:rPr>
                <w:rFonts w:hint="eastAsia"/>
              </w:rPr>
              <w:t>12</w:t>
            </w:r>
            <w:r w:rsidRPr="00B210D1">
              <w:rPr>
                <w:rFonts w:hint="eastAsia"/>
              </w:rPr>
              <w:t>条の</w:t>
            </w:r>
            <w:r w:rsidRPr="00B210D1">
              <w:rPr>
                <w:rFonts w:hint="eastAsia"/>
              </w:rPr>
              <w:t>2</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pPr>
            <w:r w:rsidRPr="00B210D1">
              <w:rPr>
                <w:rFonts w:hint="eastAsia"/>
              </w:rPr>
              <w:t>〇水質汚濁防止法</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第4条の5第1項、</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第4条の5第2項</w:t>
            </w:r>
          </w:p>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szCs w:val="21"/>
              </w:rPr>
            </w:pPr>
            <w:r w:rsidRPr="00B210D1">
              <w:rPr>
                <w:rFonts w:asciiTheme="minorEastAsia" w:hAnsiTheme="minorEastAsia" w:hint="eastAsia"/>
              </w:rPr>
              <w:t>水質汚濁防止法に基づく化学的酸素要求量等に係る総量規制基準（平成29年9月1日大阪府告示第1026号）</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p w:rsidR="008535BB" w:rsidRPr="00B210D1" w:rsidRDefault="008535BB" w:rsidP="00D1545E"/>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 w:rsidR="008535BB" w:rsidRPr="00B210D1" w:rsidRDefault="008535BB" w:rsidP="008535BB"/>
    <w:p w:rsidR="008535BB" w:rsidRPr="00B210D1" w:rsidRDefault="008535BB" w:rsidP="008535BB"/>
    <w:p w:rsidR="008535BB" w:rsidRPr="00B210D1" w:rsidRDefault="008535BB" w:rsidP="008535BB">
      <w:pPr>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特定地下浸透水にかかる改善命令、</w:t>
            </w:r>
            <w:r w:rsidRPr="00B210D1">
              <w:t>一時停止命令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水質汚濁防止法</w:t>
            </w:r>
            <w:r w:rsidRPr="00B210D1">
              <w:t>第</w:t>
            </w:r>
            <w:r w:rsidRPr="00B210D1">
              <w:t>13</w:t>
            </w:r>
            <w:r w:rsidRPr="00B210D1">
              <w:t>条</w:t>
            </w:r>
            <w:r w:rsidRPr="00B210D1">
              <w:rPr>
                <w:rFonts w:hint="eastAsia"/>
              </w:rPr>
              <w:t>の</w:t>
            </w:r>
            <w:r w:rsidRPr="00B210D1">
              <w:rPr>
                <w:rFonts w:hint="eastAsia"/>
              </w:rPr>
              <w:t>2</w:t>
            </w:r>
            <w:r w:rsidRPr="00B210D1">
              <w:t>第</w:t>
            </w:r>
            <w:r w:rsidRPr="00B210D1">
              <w:t>1</w:t>
            </w:r>
            <w:r w:rsidRPr="00B210D1">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同法第</w:t>
            </w:r>
            <w:r w:rsidRPr="00B210D1">
              <w:rPr>
                <w:rFonts w:hint="eastAsia"/>
              </w:rPr>
              <w:t>8</w:t>
            </w:r>
            <w:r w:rsidRPr="00B210D1">
              <w:rPr>
                <w:rFonts w:hint="eastAsia"/>
              </w:rPr>
              <w:t>条</w:t>
            </w:r>
            <w:r w:rsidRPr="00B210D1">
              <w:t>、</w:t>
            </w:r>
            <w:r w:rsidRPr="00B210D1">
              <w:rPr>
                <w:rFonts w:hint="eastAsia"/>
              </w:rPr>
              <w:t>第</w:t>
            </w:r>
            <w:r w:rsidRPr="00B210D1">
              <w:rPr>
                <w:rFonts w:hint="eastAsia"/>
              </w:rPr>
              <w:t>12</w:t>
            </w:r>
            <w:r w:rsidRPr="00B210D1">
              <w:rPr>
                <w:rFonts w:hint="eastAsia"/>
              </w:rPr>
              <w:t>条の</w:t>
            </w:r>
            <w:r w:rsidRPr="00B210D1">
              <w:rPr>
                <w:rFonts w:hint="eastAsia"/>
              </w:rPr>
              <w:t>3</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r w:rsidRPr="00B210D1">
              <w:rPr>
                <w:rFonts w:hint="eastAsia"/>
              </w:rPr>
              <w:t>〇水質汚濁防止法施行規則</w:t>
            </w:r>
          </w:p>
          <w:p w:rsidR="008535BB" w:rsidRPr="00B210D1" w:rsidRDefault="008535BB" w:rsidP="00D1545E">
            <w:r w:rsidRPr="00B210D1">
              <w:t>第</w:t>
            </w:r>
            <w:r w:rsidRPr="00B210D1">
              <w:t>6</w:t>
            </w:r>
            <w:r w:rsidRPr="00B210D1">
              <w:t>条の</w:t>
            </w:r>
            <w:r w:rsidRPr="00B210D1">
              <w:t>2</w:t>
            </w:r>
            <w:r w:rsidRPr="00B210D1">
              <w:rPr>
                <w:rFonts w:hint="eastAsia"/>
              </w:rPr>
              <w:t xml:space="preserve">　</w:t>
            </w:r>
            <w:r w:rsidRPr="00B210D1">
              <w:rPr>
                <w:rFonts w:hint="eastAsia"/>
              </w:rPr>
              <w:t xml:space="preserve"> </w:t>
            </w:r>
          </w:p>
          <w:p w:rsidR="008535BB" w:rsidRPr="00B210D1" w:rsidRDefault="008535BB" w:rsidP="00D1545E"/>
          <w:p w:rsidR="008535BB" w:rsidRPr="00B210D1" w:rsidRDefault="008535BB" w:rsidP="00D1545E">
            <w:pPr>
              <w:rPr>
                <w:rFonts w:asciiTheme="minorEastAsia" w:hAnsiTheme="minorEastAsia"/>
              </w:rPr>
            </w:pP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w:t>
            </w:r>
            <w:r w:rsidRPr="00B210D1">
              <w:rPr>
                <w:rFonts w:hint="eastAsia"/>
              </w:rPr>
              <w:t>29</w:t>
            </w:r>
            <w:r w:rsidRPr="00B210D1">
              <w:rPr>
                <w:rFonts w:hint="eastAsia"/>
              </w:rPr>
              <w:t>年</w:t>
            </w:r>
            <w:r w:rsidRPr="00B210D1">
              <w:rPr>
                <w:rFonts w:hint="eastAsia"/>
              </w:rPr>
              <w:t>4</w:t>
            </w:r>
            <w:r w:rsidRPr="00B210D1">
              <w:rPr>
                <w:rFonts w:hint="eastAsia"/>
              </w:rPr>
              <w:t>月</w:t>
            </w:r>
            <w:r w:rsidRPr="00B210D1">
              <w:rPr>
                <w:rFonts w:hint="eastAsia"/>
              </w:rPr>
              <w:t>1</w:t>
            </w:r>
            <w:r w:rsidRPr="00B210D1">
              <w:rPr>
                <w:rFonts w:hint="eastAsia"/>
              </w:rPr>
              <w:t>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有害物質使用特定（貯蔵指定）施設にかかる改善命令、</w:t>
            </w:r>
            <w:r w:rsidRPr="00B210D1">
              <w:t>一時停止命令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水質汚濁防止法</w:t>
            </w:r>
            <w:r w:rsidRPr="00B210D1">
              <w:t>第</w:t>
            </w:r>
            <w:r w:rsidRPr="00B210D1">
              <w:t>13</w:t>
            </w:r>
            <w:r w:rsidRPr="00B210D1">
              <w:t>条</w:t>
            </w:r>
            <w:r w:rsidRPr="00B210D1">
              <w:rPr>
                <w:rFonts w:hint="eastAsia"/>
              </w:rPr>
              <w:t>の</w:t>
            </w:r>
            <w:r w:rsidRPr="00B210D1">
              <w:t>3</w:t>
            </w:r>
            <w:r w:rsidRPr="00B210D1">
              <w:t>第</w:t>
            </w:r>
            <w:r w:rsidRPr="00B210D1">
              <w:t>1</w:t>
            </w:r>
            <w:r w:rsidRPr="00B210D1">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同法第</w:t>
            </w:r>
            <w:r w:rsidRPr="00B210D1">
              <w:rPr>
                <w:rFonts w:hint="eastAsia"/>
              </w:rPr>
              <w:t>12</w:t>
            </w:r>
            <w:r w:rsidRPr="00B210D1">
              <w:rPr>
                <w:rFonts w:hint="eastAsia"/>
              </w:rPr>
              <w:t>条の</w:t>
            </w:r>
            <w:r w:rsidRPr="00B210D1">
              <w:rPr>
                <w:rFonts w:hint="eastAsia"/>
              </w:rPr>
              <w:t>4</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〇水質汚濁防止法</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第12条の4</w:t>
            </w:r>
          </w:p>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〇水質汚濁防止法施行規則</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 xml:space="preserve">第8条の2　</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 xml:space="preserve">第8条の3　</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 xml:space="preserve">第8条の4　</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 xml:space="preserve">第8条の5　</w:t>
            </w:r>
            <w:r w:rsidRPr="00B210D1">
              <w:rPr>
                <w:rFonts w:asciiTheme="minorEastAsia" w:hAnsiTheme="minorEastAsia"/>
              </w:rPr>
              <w:t xml:space="preserve"> </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 xml:space="preserve">第8条の6　</w:t>
            </w:r>
          </w:p>
          <w:p w:rsidR="008535BB" w:rsidRPr="00B210D1" w:rsidRDefault="008535BB" w:rsidP="00D1545E">
            <w:pPr>
              <w:widowControl/>
              <w:jc w:val="left"/>
              <w:rPr>
                <w:rFonts w:asciiTheme="minorEastAsia" w:hAnsiTheme="minorEastAsia"/>
                <w:szCs w:val="21"/>
              </w:rPr>
            </w:pPr>
            <w:r w:rsidRPr="00B210D1">
              <w:rPr>
                <w:rFonts w:asciiTheme="minorEastAsia" w:hAnsiTheme="minorEastAsia" w:hint="eastAsia"/>
              </w:rPr>
              <w:t>第8条の7</w:t>
            </w:r>
            <w:r w:rsidRPr="00B210D1">
              <w:rPr>
                <w:rFonts w:asciiTheme="minorEastAsia" w:hAnsiTheme="minorEastAsia" w:hint="eastAsia"/>
                <w:szCs w:val="21"/>
              </w:rPr>
              <w:t xml:space="preserve">　</w:t>
            </w:r>
            <w:r w:rsidRPr="00B210D1">
              <w:rPr>
                <w:rFonts w:asciiTheme="minorEastAsia" w:hAnsiTheme="minorEastAsia"/>
                <w:szCs w:val="21"/>
              </w:rPr>
              <w:t xml:space="preserve"> </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事故時における措置命令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水質汚濁防止法</w:t>
            </w:r>
            <w:r w:rsidRPr="00B210D1">
              <w:t>第</w:t>
            </w:r>
            <w:r w:rsidRPr="00B210D1">
              <w:t>14</w:t>
            </w:r>
            <w:r w:rsidRPr="00B210D1">
              <w:t>条</w:t>
            </w:r>
            <w:r w:rsidRPr="00B210D1">
              <w:rPr>
                <w:rFonts w:hint="eastAsia"/>
              </w:rPr>
              <w:t>の</w:t>
            </w:r>
            <w:r w:rsidRPr="00B210D1">
              <w:t>2</w:t>
            </w:r>
            <w:r w:rsidRPr="00B210D1">
              <w:t>第</w:t>
            </w:r>
            <w:r w:rsidRPr="00B210D1">
              <w:t>4</w:t>
            </w:r>
            <w:r w:rsidRPr="00B210D1">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同法第</w:t>
            </w:r>
            <w:r w:rsidRPr="00B210D1">
              <w:rPr>
                <w:rFonts w:hint="eastAsia"/>
              </w:rPr>
              <w:t>1</w:t>
            </w:r>
            <w:r w:rsidRPr="00B210D1">
              <w:t>4</w:t>
            </w:r>
            <w:r w:rsidRPr="00B210D1">
              <w:rPr>
                <w:rFonts w:hint="eastAsia"/>
              </w:rPr>
              <w:t>条</w:t>
            </w:r>
            <w:r w:rsidRPr="00B210D1">
              <w:t>の</w:t>
            </w:r>
            <w:r w:rsidRPr="00B210D1">
              <w:t>2</w:t>
            </w:r>
            <w:r w:rsidRPr="00B210D1">
              <w:rPr>
                <w:rFonts w:hint="eastAsia"/>
              </w:rPr>
              <w:t>第</w:t>
            </w:r>
            <w:r w:rsidRPr="00B210D1">
              <w:rPr>
                <w:rFonts w:hint="eastAsia"/>
              </w:rPr>
              <w:t>1</w:t>
            </w:r>
            <w:r w:rsidRPr="00B210D1">
              <w:rPr>
                <w:rFonts w:hint="eastAsia"/>
              </w:rPr>
              <w:t>項から</w:t>
            </w:r>
            <w:r w:rsidRPr="00B210D1">
              <w:t>第</w:t>
            </w:r>
            <w:r w:rsidRPr="00B210D1">
              <w:t>3</w:t>
            </w:r>
            <w:r w:rsidRPr="00B210D1">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〇水質汚濁防止法</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 xml:space="preserve">第14条の2第1項　</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第14条の2第2項</w:t>
            </w:r>
          </w:p>
          <w:p w:rsidR="008535BB" w:rsidRPr="00B210D1" w:rsidRDefault="008535BB" w:rsidP="00D1545E">
            <w:pPr>
              <w:widowControl/>
              <w:jc w:val="left"/>
              <w:rPr>
                <w:rFonts w:asciiTheme="minorEastAsia" w:hAnsiTheme="minorEastAsia"/>
                <w:szCs w:val="21"/>
              </w:rPr>
            </w:pPr>
            <w:r w:rsidRPr="00B210D1">
              <w:rPr>
                <w:rFonts w:asciiTheme="minorEastAsia" w:hAnsiTheme="minorEastAsia" w:hint="eastAsia"/>
              </w:rPr>
              <w:t>第14条の2第3項</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szCs w:val="21"/>
              </w:rPr>
              <w:t xml:space="preserve">　</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地下水</w:t>
            </w:r>
            <w:r w:rsidRPr="00B210D1">
              <w:t>の水質の浄化に係る措置命令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水質汚濁防止法</w:t>
            </w:r>
            <w:r w:rsidRPr="00B210D1">
              <w:t>第</w:t>
            </w:r>
            <w:r w:rsidRPr="00B210D1">
              <w:t>14</w:t>
            </w:r>
            <w:r w:rsidRPr="00B210D1">
              <w:t>条</w:t>
            </w:r>
            <w:r w:rsidRPr="00B210D1">
              <w:rPr>
                <w:rFonts w:hint="eastAsia"/>
              </w:rPr>
              <w:t>の</w:t>
            </w:r>
            <w:r w:rsidRPr="00B210D1">
              <w:t>3</w:t>
            </w:r>
            <w:r w:rsidRPr="00B210D1">
              <w:t>第</w:t>
            </w:r>
            <w:r w:rsidRPr="00B210D1">
              <w:t>1</w:t>
            </w:r>
            <w:r w:rsidRPr="00B210D1">
              <w:t>項</w:t>
            </w:r>
            <w:r w:rsidRPr="00B210D1">
              <w:rPr>
                <w:rFonts w:hint="eastAsia"/>
              </w:rPr>
              <w:t>及び</w:t>
            </w:r>
            <w:r w:rsidRPr="00B210D1">
              <w:t>第</w:t>
            </w:r>
            <w:r w:rsidRPr="00B210D1">
              <w:t>2</w:t>
            </w:r>
            <w:r w:rsidRPr="00B210D1">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rPr>
                <w:rFonts w:asciiTheme="minorEastAsia" w:hAnsiTheme="minorEastAsia"/>
              </w:rPr>
            </w:pPr>
            <w:r w:rsidRPr="00B210D1">
              <w:rPr>
                <w:rFonts w:hint="eastAsia"/>
              </w:rPr>
              <w:t>〇水質汚濁防止法</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 xml:space="preserve">第14条の3　</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 w:rsidR="008535BB" w:rsidRPr="00B210D1" w:rsidRDefault="008535BB" w:rsidP="008535BB"/>
    <w:p w:rsidR="008535BB" w:rsidRPr="00B210D1" w:rsidRDefault="008535BB" w:rsidP="008535BB"/>
    <w:p w:rsidR="008535BB" w:rsidRPr="00B210D1" w:rsidRDefault="008535BB" w:rsidP="008535BB"/>
    <w:p w:rsidR="008535BB" w:rsidRPr="00B210D1" w:rsidRDefault="008535BB" w:rsidP="008535BB"/>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緊急時における措置命令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水質汚濁防止法</w:t>
            </w:r>
            <w:r w:rsidRPr="00B210D1">
              <w:t>第</w:t>
            </w:r>
            <w:r w:rsidRPr="00B210D1">
              <w:t>18</w:t>
            </w:r>
            <w:r w:rsidRPr="00B210D1">
              <w:t>条</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〇水質汚濁防止法</w:t>
            </w:r>
          </w:p>
          <w:p w:rsidR="008535BB" w:rsidRPr="00B210D1" w:rsidRDefault="008535BB" w:rsidP="00D1545E">
            <w:pPr>
              <w:widowControl/>
              <w:jc w:val="left"/>
              <w:rPr>
                <w:rFonts w:asciiTheme="minorEastAsia" w:hAnsiTheme="minorEastAsia"/>
                <w:szCs w:val="21"/>
              </w:rPr>
            </w:pPr>
            <w:r w:rsidRPr="00B210D1">
              <w:rPr>
                <w:rFonts w:asciiTheme="minorEastAsia" w:hAnsiTheme="minorEastAsia" w:hint="eastAsia"/>
              </w:rPr>
              <w:t>第18条</w:t>
            </w:r>
            <w:r w:rsidRPr="00B210D1">
              <w:rPr>
                <w:rFonts w:asciiTheme="minorEastAsia" w:hAnsiTheme="minorEastAsia" w:hint="eastAsia"/>
                <w:szCs w:val="21"/>
              </w:rPr>
              <w:t xml:space="preserve">　</w:t>
            </w:r>
          </w:p>
          <w:p w:rsidR="008535BB" w:rsidRPr="00B210D1" w:rsidRDefault="008535BB" w:rsidP="00D1545E">
            <w:pPr>
              <w:widowControl/>
              <w:ind w:left="1" w:firstLineChars="94" w:firstLine="188"/>
              <w:jc w:val="left"/>
              <w:rPr>
                <w:rFonts w:asciiTheme="minorEastAsia" w:hAnsiTheme="minorEastAsia"/>
              </w:rPr>
            </w:pP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w:t>
            </w:r>
            <w:r w:rsidRPr="00B210D1">
              <w:rPr>
                <w:rFonts w:hint="eastAsia"/>
              </w:rPr>
              <w:t>29</w:t>
            </w:r>
            <w:r w:rsidRPr="00B210D1">
              <w:rPr>
                <w:rFonts w:hint="eastAsia"/>
              </w:rPr>
              <w:t>年</w:t>
            </w:r>
            <w:r w:rsidRPr="00B210D1">
              <w:rPr>
                <w:rFonts w:hint="eastAsia"/>
              </w:rPr>
              <w:t>4</w:t>
            </w:r>
            <w:r w:rsidRPr="00B210D1">
              <w:rPr>
                <w:rFonts w:hint="eastAsia"/>
              </w:rPr>
              <w:t>月</w:t>
            </w:r>
            <w:r w:rsidRPr="00B210D1">
              <w:rPr>
                <w:rFonts w:hint="eastAsia"/>
              </w:rPr>
              <w:t>1</w:t>
            </w:r>
            <w:r w:rsidRPr="00B210D1">
              <w:rPr>
                <w:rFonts w:hint="eastAsia"/>
              </w:rPr>
              <w:t>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 w:rsidR="008535BB" w:rsidRPr="00B210D1" w:rsidRDefault="008535BB" w:rsidP="008535BB"/>
    <w:p w:rsidR="008535BB" w:rsidRPr="00B210D1" w:rsidRDefault="008535BB" w:rsidP="008535BB"/>
    <w:p w:rsidR="008535BB" w:rsidRPr="00B210D1" w:rsidRDefault="008535BB" w:rsidP="008535BB"/>
    <w:p w:rsidR="008535BB" w:rsidRPr="00B210D1" w:rsidRDefault="008535BB" w:rsidP="008535BB"/>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特定施設</w:t>
            </w:r>
            <w:r w:rsidRPr="00B210D1">
              <w:t>の設置又は変更に</w:t>
            </w:r>
            <w:r w:rsidRPr="00B210D1">
              <w:rPr>
                <w:rFonts w:hint="eastAsia"/>
              </w:rPr>
              <w:t>対する措置命令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瀬戸内海</w:t>
            </w:r>
            <w:r w:rsidRPr="00B210D1">
              <w:t>環境保全特別措置法</w:t>
            </w:r>
            <w:r w:rsidRPr="00B210D1">
              <w:rPr>
                <w:rFonts w:hint="eastAsia"/>
              </w:rPr>
              <w:t>第</w:t>
            </w:r>
            <w:r w:rsidRPr="00B210D1">
              <w:rPr>
                <w:rFonts w:hint="eastAsia"/>
              </w:rPr>
              <w:t>11</w:t>
            </w:r>
            <w:r w:rsidRPr="00B210D1">
              <w:rPr>
                <w:rFonts w:hint="eastAsia"/>
              </w:rPr>
              <w:t>条</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同法</w:t>
            </w:r>
            <w:r w:rsidRPr="00B210D1">
              <w:t>第</w:t>
            </w:r>
            <w:r w:rsidRPr="00B210D1">
              <w:t>5</w:t>
            </w:r>
            <w:r w:rsidRPr="00B210D1">
              <w:t>条第</w:t>
            </w:r>
            <w:r w:rsidRPr="00B210D1">
              <w:t>1</w:t>
            </w:r>
            <w:r w:rsidRPr="00B210D1">
              <w:t>項、第</w:t>
            </w:r>
            <w:r w:rsidRPr="00B210D1">
              <w:t>8</w:t>
            </w:r>
            <w:r w:rsidRPr="00B210D1">
              <w:t>条第</w:t>
            </w:r>
            <w:r w:rsidRPr="00B210D1">
              <w:t>1</w:t>
            </w:r>
            <w:r w:rsidRPr="00B210D1">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rPr>
                <w:rFonts w:asciiTheme="minorEastAsia" w:hAnsiTheme="minorEastAsia"/>
              </w:rPr>
            </w:pPr>
            <w:r w:rsidRPr="00B210D1">
              <w:rPr>
                <w:rFonts w:hint="eastAsia"/>
              </w:rPr>
              <w:t>〇瀬戸内海</w:t>
            </w:r>
            <w:r w:rsidRPr="00B210D1">
              <w:t>環境保全特別措置法</w:t>
            </w:r>
          </w:p>
          <w:p w:rsidR="008535BB" w:rsidRPr="00B210D1" w:rsidRDefault="008535BB" w:rsidP="00D1545E">
            <w:pPr>
              <w:widowControl/>
              <w:jc w:val="left"/>
            </w:pPr>
            <w:r w:rsidRPr="00B210D1">
              <w:t>第</w:t>
            </w:r>
            <w:r w:rsidRPr="00B210D1">
              <w:t>5</w:t>
            </w:r>
            <w:r w:rsidRPr="00B210D1">
              <w:t>条第</w:t>
            </w:r>
            <w:r w:rsidRPr="00B210D1">
              <w:t>1</w:t>
            </w:r>
            <w:r w:rsidRPr="00B210D1">
              <w:t>項</w:t>
            </w:r>
          </w:p>
          <w:p w:rsidR="008535BB" w:rsidRPr="00B210D1" w:rsidRDefault="008535BB" w:rsidP="00D1545E">
            <w:pPr>
              <w:widowControl/>
              <w:jc w:val="left"/>
              <w:rPr>
                <w:rFonts w:asciiTheme="minorEastAsia" w:hAnsiTheme="minorEastAsia"/>
              </w:rPr>
            </w:pPr>
            <w:r w:rsidRPr="00B210D1">
              <w:t>第</w:t>
            </w:r>
            <w:r w:rsidRPr="00B210D1">
              <w:t>8</w:t>
            </w:r>
            <w:r w:rsidRPr="00B210D1">
              <w:t>条第</w:t>
            </w:r>
            <w:r w:rsidRPr="00B210D1">
              <w:t>1</w:t>
            </w:r>
            <w:r w:rsidRPr="00B210D1">
              <w:t>項</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悪臭原因物</w:t>
            </w:r>
            <w:r w:rsidRPr="00B210D1">
              <w:t>の排出</w:t>
            </w:r>
            <w:r w:rsidRPr="00B210D1">
              <w:rPr>
                <w:rFonts w:hint="eastAsia"/>
              </w:rPr>
              <w:t>に</w:t>
            </w:r>
            <w:r w:rsidRPr="00B210D1">
              <w:t>係る改善</w:t>
            </w:r>
            <w:r w:rsidRPr="00B210D1">
              <w:rPr>
                <w:rFonts w:hint="eastAsia"/>
              </w:rPr>
              <w:t>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悪臭防止法</w:t>
            </w:r>
            <w:r w:rsidRPr="00B210D1">
              <w:t>第</w:t>
            </w:r>
            <w:r w:rsidRPr="00B210D1">
              <w:t>8</w:t>
            </w:r>
            <w:r w:rsidRPr="00B210D1">
              <w:rPr>
                <w:rFonts w:hint="eastAsia"/>
              </w:rPr>
              <w:t>条第</w:t>
            </w:r>
            <w:r w:rsidRPr="00B210D1">
              <w:rPr>
                <w:rFonts w:hint="eastAsia"/>
              </w:rPr>
              <w:t>2</w:t>
            </w:r>
            <w:r w:rsidRPr="00B210D1">
              <w:rPr>
                <w:rFonts w:hint="eastAsia"/>
              </w:rPr>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同法第</w:t>
            </w:r>
            <w:r w:rsidRPr="00B210D1">
              <w:rPr>
                <w:rFonts w:hint="eastAsia"/>
              </w:rPr>
              <w:t>8</w:t>
            </w:r>
            <w:r w:rsidRPr="00B210D1">
              <w:rPr>
                <w:rFonts w:hint="eastAsia"/>
              </w:rPr>
              <w:t>条第</w:t>
            </w:r>
            <w:r w:rsidRPr="00B210D1">
              <w:rPr>
                <w:rFonts w:hint="eastAsia"/>
              </w:rPr>
              <w:t>1</w:t>
            </w:r>
            <w:r w:rsidRPr="00B210D1">
              <w:rPr>
                <w:rFonts w:hint="eastAsia"/>
              </w:rPr>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rPr>
                <w:rFonts w:asciiTheme="minorEastAsia" w:hAnsiTheme="minorEastAsia"/>
              </w:rPr>
            </w:pPr>
            <w:r w:rsidRPr="00B210D1">
              <w:rPr>
                <w:rFonts w:hint="eastAsia"/>
              </w:rPr>
              <w:t>〇悪臭防止法</w:t>
            </w:r>
          </w:p>
          <w:p w:rsidR="008535BB" w:rsidRPr="00B210D1" w:rsidRDefault="008535BB" w:rsidP="00D1545E">
            <w:pPr>
              <w:widowControl/>
              <w:jc w:val="left"/>
              <w:rPr>
                <w:rFonts w:asciiTheme="minorEastAsia" w:hAnsiTheme="minorEastAsia"/>
                <w:szCs w:val="21"/>
              </w:rPr>
            </w:pPr>
            <w:r w:rsidRPr="00B210D1">
              <w:rPr>
                <w:rFonts w:asciiTheme="minorEastAsia" w:hAnsiTheme="minorEastAsia" w:hint="eastAsia"/>
              </w:rPr>
              <w:t>第8条第1項</w:t>
            </w:r>
            <w:r w:rsidRPr="00B210D1">
              <w:rPr>
                <w:rFonts w:asciiTheme="minorEastAsia" w:hAnsiTheme="minorEastAsia" w:hint="eastAsia"/>
                <w:szCs w:val="21"/>
              </w:rPr>
              <w:t xml:space="preserve">　</w:t>
            </w:r>
          </w:p>
          <w:p w:rsidR="008535BB" w:rsidRPr="00B210D1" w:rsidRDefault="008535BB" w:rsidP="00D1545E">
            <w:pPr>
              <w:widowControl/>
              <w:ind w:left="1" w:firstLineChars="94" w:firstLine="188"/>
              <w:jc w:val="left"/>
              <w:rPr>
                <w:rFonts w:asciiTheme="minorEastAsia" w:hAnsiTheme="minorEastAsia"/>
              </w:rPr>
            </w:pP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事故時の応急措置命令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悪臭防止法</w:t>
            </w:r>
            <w:r w:rsidRPr="00B210D1">
              <w:t>第</w:t>
            </w:r>
            <w:r w:rsidRPr="00B210D1">
              <w:t>10</w:t>
            </w:r>
            <w:r w:rsidRPr="00B210D1">
              <w:rPr>
                <w:rFonts w:hint="eastAsia"/>
              </w:rPr>
              <w:t>条第</w:t>
            </w:r>
            <w:r w:rsidRPr="00B210D1">
              <w:t>3</w:t>
            </w:r>
            <w:r w:rsidRPr="00B210D1">
              <w:rPr>
                <w:rFonts w:hint="eastAsia"/>
              </w:rPr>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同法第</w:t>
            </w:r>
            <w:r w:rsidRPr="00B210D1">
              <w:rPr>
                <w:rFonts w:hint="eastAsia"/>
              </w:rPr>
              <w:t>10</w:t>
            </w:r>
            <w:r w:rsidRPr="00B210D1">
              <w:rPr>
                <w:rFonts w:hint="eastAsia"/>
              </w:rPr>
              <w:t>条第</w:t>
            </w:r>
            <w:r w:rsidRPr="00B210D1">
              <w:rPr>
                <w:rFonts w:hint="eastAsia"/>
              </w:rPr>
              <w:t>1</w:t>
            </w:r>
            <w:r w:rsidRPr="00B210D1">
              <w:rPr>
                <w:rFonts w:hint="eastAsia"/>
              </w:rPr>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rPr>
                <w:rFonts w:asciiTheme="minorEastAsia" w:hAnsiTheme="minorEastAsia"/>
              </w:rPr>
            </w:pPr>
            <w:r w:rsidRPr="00B210D1">
              <w:rPr>
                <w:rFonts w:hint="eastAsia"/>
              </w:rPr>
              <w:t>〇悪臭防止法</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 xml:space="preserve">第10条第1項　</w:t>
            </w:r>
          </w:p>
          <w:p w:rsidR="008535BB" w:rsidRPr="00B210D1" w:rsidRDefault="008535BB" w:rsidP="00D1545E">
            <w:pPr>
              <w:widowControl/>
              <w:ind w:left="1" w:firstLineChars="94" w:firstLine="188"/>
              <w:jc w:val="left"/>
              <w:rPr>
                <w:rFonts w:asciiTheme="minorEastAsia" w:hAnsiTheme="minorEastAsia"/>
              </w:rPr>
            </w:pP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w:t>
            </w:r>
            <w:r w:rsidRPr="00B210D1">
              <w:rPr>
                <w:rFonts w:hint="eastAsia"/>
              </w:rPr>
              <w:t>29</w:t>
            </w:r>
            <w:r w:rsidRPr="00B210D1">
              <w:rPr>
                <w:rFonts w:hint="eastAsia"/>
              </w:rPr>
              <w:t>年</w:t>
            </w:r>
            <w:r w:rsidRPr="00B210D1">
              <w:rPr>
                <w:rFonts w:hint="eastAsia"/>
              </w:rPr>
              <w:t>4</w:t>
            </w:r>
            <w:r w:rsidRPr="00B210D1">
              <w:rPr>
                <w:rFonts w:hint="eastAsia"/>
              </w:rPr>
              <w:t>月</w:t>
            </w:r>
            <w:r w:rsidRPr="00B210D1">
              <w:rPr>
                <w:rFonts w:hint="eastAsia"/>
              </w:rPr>
              <w:t>1</w:t>
            </w:r>
            <w:r w:rsidRPr="00B210D1">
              <w:rPr>
                <w:rFonts w:hint="eastAsia"/>
              </w:rPr>
              <w:t>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特定施設の設置の計画変更勧告にかかる命令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振動規制法</w:t>
            </w:r>
            <w:r w:rsidRPr="00B210D1">
              <w:t>第</w:t>
            </w:r>
            <w:r w:rsidRPr="00B210D1">
              <w:t>12</w:t>
            </w:r>
            <w:r w:rsidRPr="00B210D1">
              <w:t>条第</w:t>
            </w:r>
            <w:r w:rsidRPr="00B210D1">
              <w:t>2</w:t>
            </w:r>
            <w:r w:rsidRPr="00B210D1">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同法第</w:t>
            </w:r>
            <w:r w:rsidRPr="00B210D1">
              <w:rPr>
                <w:rFonts w:hint="eastAsia"/>
              </w:rPr>
              <w:t>9</w:t>
            </w:r>
            <w:r w:rsidRPr="00B210D1">
              <w:rPr>
                <w:rFonts w:hint="eastAsia"/>
              </w:rPr>
              <w:t>条、第</w:t>
            </w:r>
            <w:r w:rsidRPr="00B210D1">
              <w:rPr>
                <w:rFonts w:hint="eastAsia"/>
              </w:rPr>
              <w:t>12</w:t>
            </w:r>
            <w:r w:rsidRPr="00B210D1">
              <w:rPr>
                <w:rFonts w:hint="eastAsia"/>
              </w:rPr>
              <w:t>条第</w:t>
            </w:r>
            <w:r w:rsidRPr="00B210D1">
              <w:rPr>
                <w:rFonts w:hint="eastAsia"/>
              </w:rPr>
              <w:t>1</w:t>
            </w:r>
            <w:r w:rsidRPr="00B210D1">
              <w:rPr>
                <w:rFonts w:hint="eastAsia"/>
              </w:rPr>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pPr>
            <w:r w:rsidRPr="00B210D1">
              <w:rPr>
                <w:rFonts w:hint="eastAsia"/>
              </w:rPr>
              <w:t>〇振動規制法</w:t>
            </w:r>
          </w:p>
          <w:p w:rsidR="008535BB" w:rsidRPr="00B210D1" w:rsidRDefault="008535BB" w:rsidP="00D1545E">
            <w:pPr>
              <w:widowControl/>
              <w:jc w:val="left"/>
              <w:rPr>
                <w:rFonts w:asciiTheme="minorEastAsia" w:hAnsiTheme="minorEastAsia"/>
              </w:rPr>
            </w:pPr>
            <w:r w:rsidRPr="00B210D1">
              <w:rPr>
                <w:rFonts w:hint="eastAsia"/>
              </w:rPr>
              <w:t>第</w:t>
            </w:r>
            <w:r w:rsidRPr="00B210D1">
              <w:rPr>
                <w:rFonts w:hint="eastAsia"/>
              </w:rPr>
              <w:t>9</w:t>
            </w:r>
            <w:r w:rsidRPr="00B210D1">
              <w:rPr>
                <w:rFonts w:hint="eastAsia"/>
              </w:rPr>
              <w:t>条</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第12条第1項</w:t>
            </w:r>
          </w:p>
          <w:p w:rsidR="008535BB" w:rsidRPr="00B210D1" w:rsidRDefault="008535BB" w:rsidP="00D1545E">
            <w:pPr>
              <w:widowControl/>
              <w:jc w:val="left"/>
              <w:rPr>
                <w:rFonts w:asciiTheme="minorEastAsia" w:hAnsiTheme="minorEastAsia"/>
              </w:rPr>
            </w:pP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特定建設作業の改善勧告にかかる命令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振動規制法</w:t>
            </w:r>
            <w:r w:rsidRPr="00B210D1">
              <w:t>第</w:t>
            </w:r>
            <w:r w:rsidRPr="00B210D1">
              <w:t>15</w:t>
            </w:r>
            <w:r w:rsidRPr="00B210D1">
              <w:t>条第</w:t>
            </w:r>
            <w:r w:rsidRPr="00B210D1">
              <w:t>2</w:t>
            </w:r>
            <w:r w:rsidRPr="00B210D1">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同法第</w:t>
            </w:r>
            <w:r w:rsidRPr="00B210D1">
              <w:rPr>
                <w:rFonts w:hint="eastAsia"/>
              </w:rPr>
              <w:t>15</w:t>
            </w:r>
            <w:r w:rsidRPr="00B210D1">
              <w:rPr>
                <w:rFonts w:hint="eastAsia"/>
              </w:rPr>
              <w:t>条第</w:t>
            </w:r>
            <w:r w:rsidRPr="00B210D1">
              <w:rPr>
                <w:rFonts w:hint="eastAsia"/>
              </w:rPr>
              <w:t>1</w:t>
            </w:r>
            <w:r w:rsidRPr="00B210D1">
              <w:rPr>
                <w:rFonts w:hint="eastAsia"/>
              </w:rPr>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rPr>
                <w:rFonts w:asciiTheme="minorEastAsia" w:hAnsiTheme="minorEastAsia"/>
              </w:rPr>
            </w:pPr>
            <w:r w:rsidRPr="00B210D1">
              <w:rPr>
                <w:rFonts w:hint="eastAsia"/>
              </w:rPr>
              <w:t>〇振動規制法</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第15第1項</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特定施設の設置の計画変更勧告にかかる命令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騒音規制法</w:t>
            </w:r>
            <w:r w:rsidRPr="00B210D1">
              <w:t>第</w:t>
            </w:r>
            <w:r w:rsidRPr="00B210D1">
              <w:t>12</w:t>
            </w:r>
            <w:r w:rsidRPr="00B210D1">
              <w:t>条第</w:t>
            </w:r>
            <w:r w:rsidRPr="00B210D1">
              <w:t>2</w:t>
            </w:r>
            <w:r w:rsidRPr="00B210D1">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同法第</w:t>
            </w:r>
            <w:r w:rsidRPr="00B210D1">
              <w:t>9</w:t>
            </w:r>
            <w:r w:rsidRPr="00B210D1">
              <w:rPr>
                <w:rFonts w:hint="eastAsia"/>
              </w:rPr>
              <w:t>条、第</w:t>
            </w:r>
            <w:r w:rsidRPr="00B210D1">
              <w:rPr>
                <w:rFonts w:hint="eastAsia"/>
              </w:rPr>
              <w:t>12</w:t>
            </w:r>
            <w:r w:rsidRPr="00B210D1">
              <w:rPr>
                <w:rFonts w:hint="eastAsia"/>
              </w:rPr>
              <w:t>条第</w:t>
            </w:r>
            <w:r w:rsidRPr="00B210D1">
              <w:rPr>
                <w:rFonts w:hint="eastAsia"/>
              </w:rPr>
              <w:t>1</w:t>
            </w:r>
            <w:r w:rsidRPr="00B210D1">
              <w:rPr>
                <w:rFonts w:hint="eastAsia"/>
              </w:rPr>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pPr>
            <w:r w:rsidRPr="00B210D1">
              <w:rPr>
                <w:rFonts w:hint="eastAsia"/>
              </w:rPr>
              <w:t>〇騒音規制法</w:t>
            </w:r>
          </w:p>
          <w:p w:rsidR="008535BB" w:rsidRPr="00B210D1" w:rsidRDefault="008535BB" w:rsidP="00D1545E">
            <w:pPr>
              <w:widowControl/>
              <w:jc w:val="left"/>
              <w:rPr>
                <w:rFonts w:asciiTheme="minorEastAsia" w:hAnsiTheme="minorEastAsia"/>
              </w:rPr>
            </w:pPr>
            <w:r w:rsidRPr="00B210D1">
              <w:rPr>
                <w:rFonts w:hint="eastAsia"/>
              </w:rPr>
              <w:t>第</w:t>
            </w:r>
            <w:r w:rsidRPr="00B210D1">
              <w:rPr>
                <w:rFonts w:hint="eastAsia"/>
              </w:rPr>
              <w:t>9</w:t>
            </w:r>
            <w:r w:rsidRPr="00B210D1">
              <w:rPr>
                <w:rFonts w:hint="eastAsia"/>
              </w:rPr>
              <w:t>条</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 xml:space="preserve">第12条第1項　</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 w:rsidR="008535BB" w:rsidRPr="00B210D1" w:rsidRDefault="008535BB" w:rsidP="008535BB"/>
    <w:p w:rsidR="008535BB" w:rsidRPr="00B210D1" w:rsidRDefault="008535BB" w:rsidP="008535BB"/>
    <w:p w:rsidR="008535BB" w:rsidRPr="00B210D1" w:rsidRDefault="008535BB" w:rsidP="008535BB"/>
    <w:p w:rsidR="008535BB" w:rsidRPr="00B210D1" w:rsidRDefault="008535BB" w:rsidP="008535BB"/>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特定建設作業の改善勧告にかかる命令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騒音規制法</w:t>
            </w:r>
            <w:r w:rsidRPr="00B210D1">
              <w:t>第</w:t>
            </w:r>
            <w:r w:rsidRPr="00B210D1">
              <w:t>15</w:t>
            </w:r>
            <w:r w:rsidRPr="00B210D1">
              <w:t>条第</w:t>
            </w:r>
            <w:r w:rsidRPr="00B210D1">
              <w:t>2</w:t>
            </w:r>
            <w:r w:rsidRPr="00B210D1">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同法第</w:t>
            </w:r>
            <w:r w:rsidRPr="00B210D1">
              <w:t>15</w:t>
            </w:r>
            <w:r w:rsidRPr="00B210D1">
              <w:rPr>
                <w:rFonts w:hint="eastAsia"/>
              </w:rPr>
              <w:t>条第</w:t>
            </w:r>
            <w:r w:rsidRPr="00B210D1">
              <w:rPr>
                <w:rFonts w:hint="eastAsia"/>
              </w:rPr>
              <w:t>1</w:t>
            </w:r>
            <w:r w:rsidRPr="00B210D1">
              <w:rPr>
                <w:rFonts w:hint="eastAsia"/>
              </w:rPr>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〇騒音規制法</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第15条第1項</w:t>
            </w:r>
            <w:r w:rsidRPr="00B210D1">
              <w:rPr>
                <w:rFonts w:asciiTheme="minorEastAsia" w:hAnsiTheme="minorEastAsia" w:hint="eastAsia"/>
                <w:szCs w:val="21"/>
              </w:rPr>
              <w:t xml:space="preserve">　</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ばい煙発生施設にかかる計画変更又は計画廃止命令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大気汚染防止法</w:t>
            </w:r>
            <w:r w:rsidRPr="00B210D1">
              <w:t>第</w:t>
            </w:r>
            <w:r w:rsidRPr="00B210D1">
              <w:t>9</w:t>
            </w:r>
            <w:r w:rsidRPr="00B210D1">
              <w:t>条</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同法</w:t>
            </w:r>
            <w:r w:rsidRPr="00B210D1">
              <w:t>第</w:t>
            </w:r>
            <w:r w:rsidRPr="00B210D1">
              <w:t>6</w:t>
            </w:r>
            <w:r w:rsidRPr="00B210D1">
              <w:t>条第</w:t>
            </w:r>
            <w:r w:rsidRPr="00B210D1">
              <w:t>1</w:t>
            </w:r>
            <w:r w:rsidRPr="00B210D1">
              <w:t>項</w:t>
            </w:r>
            <w:r w:rsidRPr="00B210D1">
              <w:rPr>
                <w:rFonts w:hint="eastAsia"/>
              </w:rPr>
              <w:t>、</w:t>
            </w:r>
            <w:r w:rsidRPr="00B210D1">
              <w:t>第</w:t>
            </w:r>
            <w:r w:rsidRPr="00B210D1">
              <w:t>8</w:t>
            </w:r>
            <w:r w:rsidRPr="00B210D1">
              <w:t>条第</w:t>
            </w:r>
            <w:r w:rsidRPr="00B210D1">
              <w:t>1</w:t>
            </w:r>
            <w:r w:rsidRPr="00B210D1">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pPr>
            <w:r w:rsidRPr="00B210D1">
              <w:rPr>
                <w:rFonts w:hint="eastAsia"/>
              </w:rPr>
              <w:t>〇大気汚染防止法</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第3条</w:t>
            </w:r>
          </w:p>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〇大気汚染防止法施行規則</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第3条</w:t>
            </w:r>
          </w:p>
          <w:p w:rsidR="008535BB" w:rsidRPr="00B210D1" w:rsidRDefault="008535BB" w:rsidP="00D1545E">
            <w:pPr>
              <w:widowControl/>
              <w:ind w:left="1"/>
              <w:jc w:val="left"/>
              <w:rPr>
                <w:rFonts w:asciiTheme="minorEastAsia" w:hAnsiTheme="minorEastAsia"/>
              </w:rPr>
            </w:pPr>
            <w:r w:rsidRPr="00B210D1">
              <w:rPr>
                <w:rFonts w:asciiTheme="minorEastAsia" w:hAnsiTheme="minorEastAsia" w:hint="eastAsia"/>
              </w:rPr>
              <w:t xml:space="preserve">第4条　</w:t>
            </w:r>
          </w:p>
          <w:p w:rsidR="008535BB" w:rsidRPr="00B210D1" w:rsidRDefault="008535BB" w:rsidP="00D1545E">
            <w:pPr>
              <w:widowControl/>
              <w:ind w:left="1"/>
              <w:jc w:val="left"/>
              <w:rPr>
                <w:rFonts w:asciiTheme="minorEastAsia" w:hAnsiTheme="minorEastAsia"/>
              </w:rPr>
            </w:pPr>
            <w:r w:rsidRPr="00B210D1">
              <w:rPr>
                <w:rFonts w:asciiTheme="minorEastAsia" w:hAnsiTheme="minorEastAsia" w:hint="eastAsia"/>
              </w:rPr>
              <w:t xml:space="preserve">第5条　</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ばい煙発生施設にかかる措置命令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大気汚染防止法</w:t>
            </w:r>
            <w:r w:rsidRPr="00B210D1">
              <w:t>第</w:t>
            </w:r>
            <w:r w:rsidRPr="00B210D1">
              <w:t>9</w:t>
            </w:r>
            <w:r w:rsidRPr="00B210D1">
              <w:t>条</w:t>
            </w:r>
            <w:r w:rsidRPr="00B210D1">
              <w:rPr>
                <w:rFonts w:hint="eastAsia"/>
              </w:rPr>
              <w:t>の</w:t>
            </w:r>
            <w:r w:rsidRPr="00B210D1">
              <w:rPr>
                <w:rFonts w:hint="eastAsia"/>
              </w:rPr>
              <w:t>2</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同法</w:t>
            </w:r>
            <w:r w:rsidRPr="00B210D1">
              <w:t>第</w:t>
            </w:r>
            <w:r w:rsidRPr="00B210D1">
              <w:t>6</w:t>
            </w:r>
            <w:r w:rsidRPr="00B210D1">
              <w:t>条第</w:t>
            </w:r>
            <w:r w:rsidRPr="00B210D1">
              <w:t>1</w:t>
            </w:r>
            <w:r w:rsidRPr="00B210D1">
              <w:t>項</w:t>
            </w:r>
            <w:r w:rsidRPr="00B210D1">
              <w:rPr>
                <w:rFonts w:hint="eastAsia"/>
              </w:rPr>
              <w:t>、</w:t>
            </w:r>
            <w:r w:rsidRPr="00B210D1">
              <w:t>第</w:t>
            </w:r>
            <w:r w:rsidRPr="00B210D1">
              <w:t>8</w:t>
            </w:r>
            <w:r w:rsidRPr="00B210D1">
              <w:t>条第</w:t>
            </w:r>
            <w:r w:rsidRPr="00B210D1">
              <w:t>1</w:t>
            </w:r>
            <w:r w:rsidRPr="00B210D1">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r w:rsidRPr="00B210D1">
              <w:rPr>
                <w:rFonts w:hint="eastAsia"/>
              </w:rPr>
              <w:t>〇大気汚染防止法</w:t>
            </w:r>
          </w:p>
          <w:p w:rsidR="008535BB" w:rsidRPr="00B210D1" w:rsidRDefault="008535BB" w:rsidP="00D1545E">
            <w:r w:rsidRPr="00B210D1">
              <w:rPr>
                <w:rFonts w:hint="eastAsia"/>
              </w:rPr>
              <w:t>第</w:t>
            </w:r>
            <w:r w:rsidRPr="00B210D1">
              <w:rPr>
                <w:rFonts w:hint="eastAsia"/>
              </w:rPr>
              <w:t>5</w:t>
            </w:r>
            <w:r w:rsidRPr="00B210D1">
              <w:rPr>
                <w:rFonts w:hint="eastAsia"/>
              </w:rPr>
              <w:t>条の</w:t>
            </w:r>
            <w:r w:rsidRPr="00B210D1">
              <w:rPr>
                <w:rFonts w:hint="eastAsia"/>
              </w:rPr>
              <w:t>2</w:t>
            </w:r>
          </w:p>
          <w:p w:rsidR="008535BB" w:rsidRPr="00B210D1" w:rsidRDefault="008535BB" w:rsidP="00D1545E">
            <w:r w:rsidRPr="00B210D1">
              <w:rPr>
                <w:rFonts w:hint="eastAsia"/>
              </w:rPr>
              <w:t>硫黄酸化物総量規制基準及び燃料使用基準</w:t>
            </w:r>
          </w:p>
          <w:p w:rsidR="008535BB" w:rsidRPr="00B210D1" w:rsidRDefault="008535BB" w:rsidP="00D1545E">
            <w:pPr>
              <w:ind w:firstLineChars="1200" w:firstLine="2400"/>
            </w:pPr>
            <w:r w:rsidRPr="00B210D1">
              <w:rPr>
                <w:rFonts w:hint="eastAsia"/>
              </w:rPr>
              <w:t>（昭和</w:t>
            </w:r>
            <w:r w:rsidRPr="00B210D1">
              <w:rPr>
                <w:rFonts w:hint="eastAsia"/>
              </w:rPr>
              <w:t>52</w:t>
            </w:r>
            <w:r w:rsidRPr="00B210D1">
              <w:rPr>
                <w:rFonts w:hint="eastAsia"/>
              </w:rPr>
              <w:t>年</w:t>
            </w:r>
            <w:r w:rsidRPr="00B210D1">
              <w:rPr>
                <w:rFonts w:hint="eastAsia"/>
              </w:rPr>
              <w:t>9</w:t>
            </w:r>
            <w:r w:rsidRPr="00B210D1">
              <w:rPr>
                <w:rFonts w:hint="eastAsia"/>
              </w:rPr>
              <w:t>月</w:t>
            </w:r>
            <w:r w:rsidRPr="00B210D1">
              <w:rPr>
                <w:rFonts w:hint="eastAsia"/>
              </w:rPr>
              <w:t>30</w:t>
            </w:r>
            <w:r w:rsidRPr="00B210D1">
              <w:rPr>
                <w:rFonts w:hint="eastAsia"/>
              </w:rPr>
              <w:t>日大阪府告示第</w:t>
            </w:r>
            <w:r w:rsidRPr="00B210D1">
              <w:rPr>
                <w:rFonts w:hint="eastAsia"/>
              </w:rPr>
              <w:t>1322</w:t>
            </w:r>
            <w:r w:rsidRPr="00B210D1">
              <w:rPr>
                <w:rFonts w:hint="eastAsia"/>
              </w:rPr>
              <w:t>号）</w:t>
            </w:r>
          </w:p>
          <w:p w:rsidR="008535BB" w:rsidRPr="00B210D1" w:rsidRDefault="008535BB" w:rsidP="00D1545E">
            <w:r w:rsidRPr="00B210D1">
              <w:rPr>
                <w:rFonts w:hint="eastAsia"/>
              </w:rPr>
              <w:t>窒素酸化物に係る総量規制基準及び特別の総量規制基準</w:t>
            </w:r>
          </w:p>
          <w:p w:rsidR="008535BB" w:rsidRPr="00B210D1" w:rsidRDefault="008535BB" w:rsidP="00D1545E">
            <w:pPr>
              <w:ind w:firstLineChars="1150" w:firstLine="2300"/>
            </w:pPr>
            <w:r w:rsidRPr="00B210D1">
              <w:rPr>
                <w:rFonts w:hint="eastAsia"/>
              </w:rPr>
              <w:t>（昭和</w:t>
            </w:r>
            <w:r w:rsidRPr="00B210D1">
              <w:rPr>
                <w:rFonts w:hint="eastAsia"/>
              </w:rPr>
              <w:t>57</w:t>
            </w:r>
            <w:r w:rsidRPr="00B210D1">
              <w:rPr>
                <w:rFonts w:hint="eastAsia"/>
              </w:rPr>
              <w:t>年</w:t>
            </w:r>
            <w:r w:rsidRPr="00B210D1">
              <w:rPr>
                <w:rFonts w:hint="eastAsia"/>
              </w:rPr>
              <w:t>10</w:t>
            </w:r>
            <w:r w:rsidRPr="00B210D1">
              <w:rPr>
                <w:rFonts w:hint="eastAsia"/>
              </w:rPr>
              <w:t>月</w:t>
            </w:r>
            <w:r w:rsidRPr="00B210D1">
              <w:rPr>
                <w:rFonts w:hint="eastAsia"/>
              </w:rPr>
              <w:t>29</w:t>
            </w:r>
            <w:r w:rsidRPr="00B210D1">
              <w:rPr>
                <w:rFonts w:hint="eastAsia"/>
              </w:rPr>
              <w:t>日大阪府告示第</w:t>
            </w:r>
            <w:r w:rsidRPr="00B210D1">
              <w:rPr>
                <w:rFonts w:hint="eastAsia"/>
              </w:rPr>
              <w:t>1315</w:t>
            </w:r>
            <w:r w:rsidRPr="00B210D1">
              <w:rPr>
                <w:rFonts w:hint="eastAsia"/>
              </w:rPr>
              <w:t>号）</w:t>
            </w:r>
          </w:p>
          <w:p w:rsidR="008535BB" w:rsidRPr="00B210D1" w:rsidRDefault="008535BB" w:rsidP="00D1545E">
            <w:pPr>
              <w:ind w:firstLineChars="1150" w:firstLine="2300"/>
              <w:rPr>
                <w:rFonts w:asciiTheme="minorEastAsia" w:hAnsiTheme="minorEastAsia"/>
              </w:rPr>
            </w:pP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pPr>
              <w:ind w:firstLineChars="1200" w:firstLine="2400"/>
            </w:pPr>
          </w:p>
          <w:p w:rsidR="008535BB" w:rsidRPr="00B210D1" w:rsidRDefault="008535BB" w:rsidP="00D1545E">
            <w:pPr>
              <w:ind w:firstLineChars="1200" w:firstLine="2400"/>
            </w:pPr>
          </w:p>
          <w:p w:rsidR="008535BB" w:rsidRPr="00B210D1" w:rsidRDefault="008535BB" w:rsidP="00D1545E">
            <w:pPr>
              <w:ind w:firstLineChars="1200" w:firstLine="2400"/>
            </w:pPr>
          </w:p>
          <w:p w:rsidR="008535BB" w:rsidRPr="00B210D1" w:rsidRDefault="008535BB" w:rsidP="00D1545E">
            <w:pPr>
              <w:ind w:firstLineChars="1200" w:firstLine="2400"/>
            </w:pPr>
          </w:p>
          <w:p w:rsidR="008535BB" w:rsidRPr="00B210D1" w:rsidRDefault="008535BB" w:rsidP="00D1545E">
            <w:pPr>
              <w:ind w:firstLineChars="1200" w:firstLine="2400"/>
            </w:pPr>
          </w:p>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ばい煙発生施設にかかる改善命令、一時停止命令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大気汚染防止法</w:t>
            </w:r>
            <w:r w:rsidRPr="00B210D1">
              <w:t>第</w:t>
            </w:r>
            <w:r w:rsidRPr="00B210D1">
              <w:t>14</w:t>
            </w:r>
            <w:r w:rsidRPr="00B210D1">
              <w:t>条</w:t>
            </w:r>
            <w:r w:rsidRPr="00B210D1">
              <w:rPr>
                <w:rFonts w:hint="eastAsia"/>
              </w:rPr>
              <w:t>第</w:t>
            </w:r>
            <w:r w:rsidRPr="00B210D1">
              <w:rPr>
                <w:rFonts w:hint="eastAsia"/>
              </w:rPr>
              <w:t>1</w:t>
            </w:r>
            <w:r w:rsidRPr="00B210D1">
              <w:rPr>
                <w:rFonts w:hint="eastAsia"/>
              </w:rPr>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同法第</w:t>
            </w:r>
            <w:r w:rsidRPr="00B210D1">
              <w:rPr>
                <w:rFonts w:hint="eastAsia"/>
              </w:rPr>
              <w:t>13</w:t>
            </w:r>
            <w:r w:rsidRPr="00B210D1">
              <w:rPr>
                <w:rFonts w:hint="eastAsia"/>
              </w:rPr>
              <w:t>条</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pPr>
            <w:r w:rsidRPr="00B210D1">
              <w:rPr>
                <w:rFonts w:hint="eastAsia"/>
              </w:rPr>
              <w:t>〇大気汚染防止法</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第3条</w:t>
            </w:r>
          </w:p>
          <w:p w:rsidR="008535BB" w:rsidRPr="00B210D1" w:rsidRDefault="008535BB" w:rsidP="00D1545E">
            <w:pPr>
              <w:widowControl/>
              <w:ind w:left="1"/>
              <w:jc w:val="left"/>
              <w:rPr>
                <w:rFonts w:asciiTheme="minorEastAsia" w:hAnsiTheme="minorEastAsia"/>
              </w:rPr>
            </w:pPr>
          </w:p>
          <w:p w:rsidR="008535BB" w:rsidRPr="00B210D1" w:rsidRDefault="008535BB" w:rsidP="00D1545E">
            <w:pPr>
              <w:widowControl/>
              <w:ind w:left="1"/>
              <w:jc w:val="left"/>
              <w:rPr>
                <w:rFonts w:asciiTheme="minorEastAsia" w:hAnsiTheme="minorEastAsia"/>
              </w:rPr>
            </w:pPr>
            <w:r w:rsidRPr="00B210D1">
              <w:rPr>
                <w:rFonts w:asciiTheme="minorEastAsia" w:hAnsiTheme="minorEastAsia" w:hint="eastAsia"/>
              </w:rPr>
              <w:t>〇大気汚染防止法施行規則</w:t>
            </w:r>
          </w:p>
          <w:p w:rsidR="008535BB" w:rsidRPr="00B210D1" w:rsidRDefault="008535BB" w:rsidP="00D1545E">
            <w:pPr>
              <w:widowControl/>
              <w:ind w:left="1"/>
              <w:jc w:val="left"/>
              <w:rPr>
                <w:rFonts w:asciiTheme="minorEastAsia" w:hAnsiTheme="minorEastAsia"/>
              </w:rPr>
            </w:pPr>
            <w:r w:rsidRPr="00B210D1">
              <w:rPr>
                <w:rFonts w:asciiTheme="minorEastAsia" w:hAnsiTheme="minorEastAsia" w:hint="eastAsia"/>
              </w:rPr>
              <w:t xml:space="preserve">第3条　</w:t>
            </w:r>
          </w:p>
          <w:p w:rsidR="008535BB" w:rsidRPr="00B210D1" w:rsidRDefault="008535BB" w:rsidP="00D1545E">
            <w:pPr>
              <w:widowControl/>
              <w:ind w:left="1"/>
              <w:jc w:val="left"/>
              <w:rPr>
                <w:rFonts w:asciiTheme="minorEastAsia" w:hAnsiTheme="minorEastAsia"/>
              </w:rPr>
            </w:pPr>
            <w:r w:rsidRPr="00B210D1">
              <w:rPr>
                <w:rFonts w:asciiTheme="minorEastAsia" w:hAnsiTheme="minorEastAsia" w:hint="eastAsia"/>
              </w:rPr>
              <w:t xml:space="preserve">第4条　</w:t>
            </w:r>
          </w:p>
          <w:p w:rsidR="008535BB" w:rsidRPr="00B210D1" w:rsidRDefault="008535BB" w:rsidP="00D1545E">
            <w:pPr>
              <w:widowControl/>
              <w:ind w:left="1"/>
              <w:jc w:val="left"/>
              <w:rPr>
                <w:rFonts w:asciiTheme="minorEastAsia" w:hAnsiTheme="minorEastAsia"/>
                <w:szCs w:val="21"/>
              </w:rPr>
            </w:pPr>
            <w:r w:rsidRPr="00B210D1">
              <w:rPr>
                <w:rFonts w:asciiTheme="minorEastAsia" w:hAnsiTheme="minorEastAsia" w:hint="eastAsia"/>
              </w:rPr>
              <w:t xml:space="preserve">第5条　</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p w:rsidR="008535BB" w:rsidRPr="00B210D1" w:rsidRDefault="008535BB" w:rsidP="00D1545E"/>
          <w:p w:rsidR="008535BB" w:rsidRPr="00B210D1" w:rsidRDefault="008535BB" w:rsidP="00D1545E"/>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指定ばい煙の排出にかかる措置命令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大気汚染防止法</w:t>
            </w:r>
            <w:r w:rsidRPr="00B210D1">
              <w:t>第</w:t>
            </w:r>
            <w:r w:rsidRPr="00B210D1">
              <w:t>14</w:t>
            </w:r>
            <w:r w:rsidRPr="00B210D1">
              <w:t>条</w:t>
            </w:r>
            <w:r w:rsidRPr="00B210D1">
              <w:rPr>
                <w:rFonts w:hint="eastAsia"/>
              </w:rPr>
              <w:t>第</w:t>
            </w:r>
            <w:r w:rsidRPr="00B210D1">
              <w:t>3</w:t>
            </w:r>
            <w:r w:rsidRPr="00B210D1">
              <w:rPr>
                <w:rFonts w:hint="eastAsia"/>
              </w:rPr>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同法第</w:t>
            </w:r>
            <w:r w:rsidRPr="00B210D1">
              <w:rPr>
                <w:rFonts w:hint="eastAsia"/>
              </w:rPr>
              <w:t>13</w:t>
            </w:r>
            <w:r w:rsidRPr="00B210D1">
              <w:rPr>
                <w:rFonts w:hint="eastAsia"/>
              </w:rPr>
              <w:t>条の</w:t>
            </w:r>
            <w:r w:rsidRPr="00B210D1">
              <w:rPr>
                <w:rFonts w:hint="eastAsia"/>
              </w:rPr>
              <w:t>2</w:t>
            </w:r>
            <w:r w:rsidRPr="00B210D1">
              <w:rPr>
                <w:rFonts w:hint="eastAsia"/>
              </w:rPr>
              <w:t>第</w:t>
            </w:r>
            <w:r w:rsidRPr="00B210D1">
              <w:rPr>
                <w:rFonts w:hint="eastAsia"/>
              </w:rPr>
              <w:t>1</w:t>
            </w:r>
            <w:r w:rsidRPr="00B210D1">
              <w:rPr>
                <w:rFonts w:hint="eastAsia"/>
              </w:rPr>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pPr>
            <w:r w:rsidRPr="00B210D1">
              <w:rPr>
                <w:rFonts w:hint="eastAsia"/>
              </w:rPr>
              <w:t>〇大気汚染防止法</w:t>
            </w:r>
          </w:p>
          <w:p w:rsidR="008535BB" w:rsidRPr="00B210D1" w:rsidRDefault="008535BB" w:rsidP="00D1545E">
            <w:r w:rsidRPr="00B210D1">
              <w:rPr>
                <w:rFonts w:hint="eastAsia"/>
              </w:rPr>
              <w:t>第</w:t>
            </w:r>
            <w:r w:rsidRPr="00B210D1">
              <w:rPr>
                <w:rFonts w:hint="eastAsia"/>
              </w:rPr>
              <w:t>5</w:t>
            </w:r>
            <w:r w:rsidRPr="00B210D1">
              <w:rPr>
                <w:rFonts w:hint="eastAsia"/>
              </w:rPr>
              <w:t>条の</w:t>
            </w:r>
            <w:r w:rsidRPr="00B210D1">
              <w:rPr>
                <w:rFonts w:hint="eastAsia"/>
              </w:rPr>
              <w:t>2</w:t>
            </w:r>
          </w:p>
          <w:p w:rsidR="008535BB" w:rsidRPr="00B210D1" w:rsidRDefault="008535BB" w:rsidP="00D1545E">
            <w:r w:rsidRPr="00B210D1">
              <w:rPr>
                <w:rFonts w:hint="eastAsia"/>
              </w:rPr>
              <w:t>硫黄酸化物総量規制基準及び燃料使用基準</w:t>
            </w:r>
          </w:p>
          <w:p w:rsidR="008535BB" w:rsidRPr="00B210D1" w:rsidRDefault="008535BB" w:rsidP="00D1545E">
            <w:pPr>
              <w:ind w:firstLineChars="1200" w:firstLine="2400"/>
            </w:pPr>
            <w:r w:rsidRPr="00B210D1">
              <w:rPr>
                <w:rFonts w:hint="eastAsia"/>
              </w:rPr>
              <w:t>（昭和</w:t>
            </w:r>
            <w:r w:rsidRPr="00B210D1">
              <w:rPr>
                <w:rFonts w:hint="eastAsia"/>
              </w:rPr>
              <w:t>52</w:t>
            </w:r>
            <w:r w:rsidRPr="00B210D1">
              <w:rPr>
                <w:rFonts w:hint="eastAsia"/>
              </w:rPr>
              <w:t>年</w:t>
            </w:r>
            <w:r w:rsidRPr="00B210D1">
              <w:rPr>
                <w:rFonts w:hint="eastAsia"/>
              </w:rPr>
              <w:t>9</w:t>
            </w:r>
            <w:r w:rsidRPr="00B210D1">
              <w:rPr>
                <w:rFonts w:hint="eastAsia"/>
              </w:rPr>
              <w:t>月</w:t>
            </w:r>
            <w:r w:rsidRPr="00B210D1">
              <w:rPr>
                <w:rFonts w:hint="eastAsia"/>
              </w:rPr>
              <w:t>30</w:t>
            </w:r>
            <w:r w:rsidRPr="00B210D1">
              <w:rPr>
                <w:rFonts w:hint="eastAsia"/>
              </w:rPr>
              <w:t>日大阪府告示第</w:t>
            </w:r>
            <w:r w:rsidRPr="00B210D1">
              <w:rPr>
                <w:rFonts w:hint="eastAsia"/>
              </w:rPr>
              <w:t>1322</w:t>
            </w:r>
            <w:r w:rsidRPr="00B210D1">
              <w:rPr>
                <w:rFonts w:hint="eastAsia"/>
              </w:rPr>
              <w:t>号）</w:t>
            </w:r>
          </w:p>
          <w:p w:rsidR="008535BB" w:rsidRPr="00B210D1" w:rsidRDefault="008535BB" w:rsidP="00D1545E">
            <w:r w:rsidRPr="00B210D1">
              <w:rPr>
                <w:rFonts w:hint="eastAsia"/>
              </w:rPr>
              <w:t>窒素酸化物に係る総量規制基準及び特別の総量規制基準</w:t>
            </w:r>
          </w:p>
          <w:p w:rsidR="008535BB" w:rsidRPr="00B210D1" w:rsidRDefault="008535BB" w:rsidP="00D1545E">
            <w:pPr>
              <w:widowControl/>
              <w:ind w:firstLineChars="1200" w:firstLine="2400"/>
              <w:jc w:val="left"/>
              <w:rPr>
                <w:rFonts w:asciiTheme="minorEastAsia" w:hAnsiTheme="minorEastAsia"/>
              </w:rPr>
            </w:pPr>
            <w:r w:rsidRPr="00B210D1">
              <w:rPr>
                <w:rFonts w:hint="eastAsia"/>
              </w:rPr>
              <w:t>（昭和</w:t>
            </w:r>
            <w:r w:rsidRPr="00B210D1">
              <w:rPr>
                <w:rFonts w:hint="eastAsia"/>
              </w:rPr>
              <w:t>57</w:t>
            </w:r>
            <w:r w:rsidRPr="00B210D1">
              <w:rPr>
                <w:rFonts w:hint="eastAsia"/>
              </w:rPr>
              <w:t>年</w:t>
            </w:r>
            <w:r w:rsidRPr="00B210D1">
              <w:rPr>
                <w:rFonts w:hint="eastAsia"/>
              </w:rPr>
              <w:t>10</w:t>
            </w:r>
            <w:r w:rsidRPr="00B210D1">
              <w:rPr>
                <w:rFonts w:hint="eastAsia"/>
              </w:rPr>
              <w:t>月</w:t>
            </w:r>
            <w:r w:rsidRPr="00B210D1">
              <w:rPr>
                <w:rFonts w:hint="eastAsia"/>
              </w:rPr>
              <w:t>29</w:t>
            </w:r>
            <w:r w:rsidRPr="00B210D1">
              <w:rPr>
                <w:rFonts w:hint="eastAsia"/>
              </w:rPr>
              <w:t>日大阪府告示第</w:t>
            </w:r>
            <w:r w:rsidRPr="00B210D1">
              <w:rPr>
                <w:rFonts w:hint="eastAsia"/>
              </w:rPr>
              <w:t>1315</w:t>
            </w:r>
            <w:r w:rsidRPr="00B210D1">
              <w:rPr>
                <w:rFonts w:hint="eastAsia"/>
              </w:rPr>
              <w:t>号）</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p w:rsidR="008535BB" w:rsidRPr="00B210D1" w:rsidRDefault="008535BB" w:rsidP="00D1545E"/>
          <w:p w:rsidR="008535BB" w:rsidRPr="00B210D1" w:rsidRDefault="008535BB" w:rsidP="00D1545E"/>
          <w:p w:rsidR="008535BB" w:rsidRPr="00B210D1" w:rsidRDefault="008535BB" w:rsidP="00D1545E"/>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季節による燃料の使用にかかる命令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大気汚染防止法</w:t>
            </w:r>
            <w:r w:rsidRPr="00B210D1">
              <w:t>第</w:t>
            </w:r>
            <w:r w:rsidRPr="00B210D1">
              <w:t>15</w:t>
            </w:r>
            <w:r w:rsidRPr="00B210D1">
              <w:t>条</w:t>
            </w:r>
            <w:r w:rsidRPr="00B210D1">
              <w:rPr>
                <w:rFonts w:hint="eastAsia"/>
              </w:rPr>
              <w:t>第</w:t>
            </w:r>
            <w:r w:rsidRPr="00B210D1">
              <w:t>2</w:t>
            </w:r>
            <w:r w:rsidRPr="00B210D1">
              <w:rPr>
                <w:rFonts w:hint="eastAsia"/>
              </w:rPr>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同法</w:t>
            </w:r>
            <w:r w:rsidRPr="00B210D1">
              <w:t>第</w:t>
            </w:r>
            <w:r w:rsidRPr="00B210D1">
              <w:t>15</w:t>
            </w:r>
            <w:r w:rsidRPr="00B210D1">
              <w:t>条第</w:t>
            </w:r>
            <w:r w:rsidRPr="00B210D1">
              <w:t>1</w:t>
            </w:r>
            <w:r w:rsidRPr="00B210D1">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pPr>
            <w:r w:rsidRPr="00B210D1">
              <w:rPr>
                <w:rFonts w:hint="eastAsia"/>
              </w:rPr>
              <w:t>硫黄酸化物総量規制基準及び燃料使用基準</w:t>
            </w:r>
          </w:p>
          <w:p w:rsidR="008535BB" w:rsidRPr="00B210D1" w:rsidRDefault="008535BB" w:rsidP="00D1545E">
            <w:pPr>
              <w:widowControl/>
              <w:jc w:val="left"/>
              <w:rPr>
                <w:rFonts w:asciiTheme="minorEastAsia" w:hAnsiTheme="minorEastAsia"/>
              </w:rPr>
            </w:pPr>
            <w:r w:rsidRPr="00B210D1">
              <w:rPr>
                <w:rFonts w:hint="eastAsia"/>
              </w:rPr>
              <w:t>（昭和</w:t>
            </w:r>
            <w:r w:rsidRPr="00B210D1">
              <w:rPr>
                <w:rFonts w:hint="eastAsia"/>
              </w:rPr>
              <w:t>52</w:t>
            </w:r>
            <w:r w:rsidRPr="00B210D1">
              <w:rPr>
                <w:rFonts w:hint="eastAsia"/>
              </w:rPr>
              <w:t>年</w:t>
            </w:r>
            <w:r w:rsidRPr="00B210D1">
              <w:rPr>
                <w:rFonts w:hint="eastAsia"/>
              </w:rPr>
              <w:t>9</w:t>
            </w:r>
            <w:r w:rsidRPr="00B210D1">
              <w:rPr>
                <w:rFonts w:hint="eastAsia"/>
              </w:rPr>
              <w:t>月</w:t>
            </w:r>
            <w:r w:rsidRPr="00B210D1">
              <w:rPr>
                <w:rFonts w:hint="eastAsia"/>
              </w:rPr>
              <w:t>30</w:t>
            </w:r>
            <w:r w:rsidRPr="00B210D1">
              <w:rPr>
                <w:rFonts w:hint="eastAsia"/>
              </w:rPr>
              <w:t>日大阪府告示第</w:t>
            </w:r>
            <w:r w:rsidRPr="00B210D1">
              <w:rPr>
                <w:rFonts w:hint="eastAsia"/>
              </w:rPr>
              <w:t>1322</w:t>
            </w:r>
            <w:r w:rsidRPr="00B210D1">
              <w:rPr>
                <w:rFonts w:hint="eastAsia"/>
              </w:rPr>
              <w:t>号）</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p w:rsidR="008535BB" w:rsidRPr="00B210D1" w:rsidRDefault="008535BB" w:rsidP="00D1545E"/>
          <w:p w:rsidR="008535BB" w:rsidRPr="00B210D1" w:rsidRDefault="008535BB" w:rsidP="00D1545E"/>
          <w:p w:rsidR="008535BB" w:rsidRPr="00B210D1" w:rsidRDefault="008535BB" w:rsidP="00D1545E"/>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指定地域における燃料の使用にかかる命令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大気汚染防止法</w:t>
            </w:r>
            <w:r w:rsidRPr="00B210D1">
              <w:t>第</w:t>
            </w:r>
            <w:r w:rsidRPr="00B210D1">
              <w:t>15</w:t>
            </w:r>
            <w:r w:rsidRPr="00B210D1">
              <w:t>条</w:t>
            </w:r>
            <w:r w:rsidRPr="00B210D1">
              <w:rPr>
                <w:rFonts w:hint="eastAsia"/>
              </w:rPr>
              <w:t>の</w:t>
            </w:r>
            <w:r w:rsidRPr="00B210D1">
              <w:rPr>
                <w:rFonts w:hint="eastAsia"/>
              </w:rPr>
              <w:t>2</w:t>
            </w:r>
            <w:r w:rsidRPr="00B210D1">
              <w:rPr>
                <w:rFonts w:hint="eastAsia"/>
              </w:rPr>
              <w:t>第</w:t>
            </w:r>
            <w:r w:rsidRPr="00B210D1">
              <w:t>2</w:t>
            </w:r>
            <w:r w:rsidRPr="00B210D1">
              <w:rPr>
                <w:rFonts w:hint="eastAsia"/>
              </w:rPr>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同法</w:t>
            </w:r>
            <w:r w:rsidRPr="00B210D1">
              <w:t>第</w:t>
            </w:r>
            <w:r w:rsidRPr="00B210D1">
              <w:t>15</w:t>
            </w:r>
            <w:r w:rsidRPr="00B210D1">
              <w:t>条</w:t>
            </w:r>
            <w:r w:rsidRPr="00B210D1">
              <w:rPr>
                <w:rFonts w:hint="eastAsia"/>
              </w:rPr>
              <w:t>の</w:t>
            </w:r>
            <w:r w:rsidRPr="00B210D1">
              <w:rPr>
                <w:rFonts w:hint="eastAsia"/>
              </w:rPr>
              <w:t>2</w:t>
            </w:r>
            <w:r w:rsidRPr="00B210D1">
              <w:t>第</w:t>
            </w:r>
            <w:r w:rsidRPr="00B210D1">
              <w:t>1</w:t>
            </w:r>
            <w:r w:rsidRPr="00B210D1">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pPr>
            <w:r w:rsidRPr="00B210D1">
              <w:rPr>
                <w:rFonts w:hint="eastAsia"/>
              </w:rPr>
              <w:t>硫黄酸化物総量規制基準及び燃料使用基準</w:t>
            </w:r>
          </w:p>
          <w:p w:rsidR="008535BB" w:rsidRPr="00B210D1" w:rsidRDefault="008535BB" w:rsidP="00D1545E">
            <w:pPr>
              <w:widowControl/>
              <w:jc w:val="left"/>
              <w:rPr>
                <w:rFonts w:asciiTheme="minorEastAsia" w:hAnsiTheme="minorEastAsia"/>
              </w:rPr>
            </w:pPr>
            <w:r w:rsidRPr="00B210D1">
              <w:rPr>
                <w:rFonts w:hint="eastAsia"/>
              </w:rPr>
              <w:t>（昭和</w:t>
            </w:r>
            <w:r w:rsidRPr="00B210D1">
              <w:rPr>
                <w:rFonts w:hint="eastAsia"/>
              </w:rPr>
              <w:t>52</w:t>
            </w:r>
            <w:r w:rsidRPr="00B210D1">
              <w:rPr>
                <w:rFonts w:hint="eastAsia"/>
              </w:rPr>
              <w:t>年</w:t>
            </w:r>
            <w:r w:rsidRPr="00B210D1">
              <w:rPr>
                <w:rFonts w:hint="eastAsia"/>
              </w:rPr>
              <w:t>9</w:t>
            </w:r>
            <w:r w:rsidRPr="00B210D1">
              <w:rPr>
                <w:rFonts w:hint="eastAsia"/>
              </w:rPr>
              <w:t>月</w:t>
            </w:r>
            <w:r w:rsidRPr="00B210D1">
              <w:rPr>
                <w:rFonts w:hint="eastAsia"/>
              </w:rPr>
              <w:t>30</w:t>
            </w:r>
            <w:r w:rsidRPr="00B210D1">
              <w:rPr>
                <w:rFonts w:hint="eastAsia"/>
              </w:rPr>
              <w:t>日大阪府告示第</w:t>
            </w:r>
            <w:r w:rsidRPr="00B210D1">
              <w:rPr>
                <w:rFonts w:hint="eastAsia"/>
              </w:rPr>
              <w:t>1322</w:t>
            </w:r>
            <w:r w:rsidRPr="00B210D1">
              <w:rPr>
                <w:rFonts w:hint="eastAsia"/>
              </w:rPr>
              <w:t>号）</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p w:rsidR="008535BB" w:rsidRPr="00B210D1" w:rsidRDefault="008535BB" w:rsidP="00D1545E"/>
          <w:p w:rsidR="008535BB" w:rsidRPr="00B210D1" w:rsidRDefault="008535BB" w:rsidP="00D1545E"/>
          <w:p w:rsidR="008535BB" w:rsidRPr="00B210D1" w:rsidRDefault="008535BB" w:rsidP="00D1545E"/>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事故時の措置命令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大気汚染防止法</w:t>
            </w:r>
            <w:r w:rsidRPr="00B210D1">
              <w:t>第</w:t>
            </w:r>
            <w:r w:rsidRPr="00B210D1">
              <w:t>17</w:t>
            </w:r>
            <w:r w:rsidRPr="00B210D1">
              <w:t>条</w:t>
            </w:r>
            <w:r w:rsidRPr="00B210D1">
              <w:rPr>
                <w:rFonts w:hint="eastAsia"/>
              </w:rPr>
              <w:t>第</w:t>
            </w:r>
            <w:r w:rsidRPr="00B210D1">
              <w:t>3</w:t>
            </w:r>
            <w:r w:rsidRPr="00B210D1">
              <w:rPr>
                <w:rFonts w:hint="eastAsia"/>
              </w:rPr>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同法第</w:t>
            </w:r>
            <w:r w:rsidRPr="00B210D1">
              <w:rPr>
                <w:rFonts w:hint="eastAsia"/>
              </w:rPr>
              <w:t>17</w:t>
            </w:r>
            <w:r w:rsidRPr="00B210D1">
              <w:rPr>
                <w:rFonts w:hint="eastAsia"/>
              </w:rPr>
              <w:t>条第</w:t>
            </w:r>
            <w:r w:rsidRPr="00B210D1">
              <w:rPr>
                <w:rFonts w:hint="eastAsia"/>
              </w:rPr>
              <w:t>1</w:t>
            </w:r>
            <w:r w:rsidRPr="00B210D1">
              <w:rPr>
                <w:rFonts w:hint="eastAsia"/>
              </w:rPr>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rPr>
                <w:rFonts w:asciiTheme="minorEastAsia" w:hAnsiTheme="minorEastAsia"/>
              </w:rPr>
            </w:pPr>
            <w:r w:rsidRPr="00B210D1">
              <w:rPr>
                <w:rFonts w:hint="eastAsia"/>
              </w:rPr>
              <w:t>〇大気汚染防止法</w:t>
            </w:r>
          </w:p>
          <w:p w:rsidR="008535BB" w:rsidRPr="00B210D1" w:rsidRDefault="008535BB" w:rsidP="00D1545E">
            <w:pPr>
              <w:widowControl/>
              <w:jc w:val="left"/>
              <w:rPr>
                <w:rFonts w:asciiTheme="minorEastAsia" w:hAnsiTheme="minorEastAsia"/>
                <w:szCs w:val="21"/>
              </w:rPr>
            </w:pPr>
            <w:r w:rsidRPr="00B210D1">
              <w:rPr>
                <w:rFonts w:asciiTheme="minorEastAsia" w:hAnsiTheme="minorEastAsia" w:hint="eastAsia"/>
              </w:rPr>
              <w:t>第17条第1項</w:t>
            </w:r>
            <w:r w:rsidRPr="00B210D1">
              <w:rPr>
                <w:rFonts w:asciiTheme="minorEastAsia" w:hAnsiTheme="minorEastAsia" w:hint="eastAsia"/>
                <w:szCs w:val="21"/>
              </w:rPr>
              <w:t xml:space="preserve">　</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揮発性有機化合物排出施設の設置にかかる計画変更又は計画廃止命令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大気汚染防止法</w:t>
            </w:r>
            <w:r w:rsidRPr="00B210D1">
              <w:t>第</w:t>
            </w:r>
            <w:r w:rsidRPr="00B210D1">
              <w:t>1</w:t>
            </w:r>
            <w:r w:rsidRPr="00B210D1">
              <w:rPr>
                <w:rFonts w:hint="eastAsia"/>
              </w:rPr>
              <w:t>7</w:t>
            </w:r>
            <w:r w:rsidRPr="00B210D1">
              <w:rPr>
                <w:rFonts w:hint="eastAsia"/>
              </w:rPr>
              <w:t>条の</w:t>
            </w:r>
            <w:r w:rsidRPr="00B210D1">
              <w:rPr>
                <w:rFonts w:hint="eastAsia"/>
              </w:rPr>
              <w:t>8</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同法第</w:t>
            </w:r>
            <w:r w:rsidRPr="00B210D1">
              <w:rPr>
                <w:rFonts w:hint="eastAsia"/>
              </w:rPr>
              <w:t>17</w:t>
            </w:r>
            <w:r w:rsidRPr="00B210D1">
              <w:rPr>
                <w:rFonts w:hint="eastAsia"/>
              </w:rPr>
              <w:t>条の</w:t>
            </w:r>
            <w:r w:rsidRPr="00B210D1">
              <w:t>5</w:t>
            </w:r>
            <w:r w:rsidRPr="00B210D1">
              <w:t>第</w:t>
            </w:r>
            <w:r w:rsidRPr="00B210D1">
              <w:t>1</w:t>
            </w:r>
            <w:r w:rsidRPr="00B210D1">
              <w:t>項、第</w:t>
            </w:r>
            <w:r w:rsidRPr="00B210D1">
              <w:t>17</w:t>
            </w:r>
            <w:r w:rsidRPr="00B210D1">
              <w:t>条の</w:t>
            </w:r>
            <w:r w:rsidRPr="00B210D1">
              <w:t>7</w:t>
            </w:r>
            <w:r w:rsidRPr="00B210D1">
              <w:t>第</w:t>
            </w:r>
            <w:r w:rsidRPr="00B210D1">
              <w:t>1</w:t>
            </w:r>
            <w:r w:rsidRPr="00B210D1">
              <w:t>項</w:t>
            </w:r>
            <w:r w:rsidRPr="00B210D1">
              <w:rPr>
                <w:rFonts w:hint="eastAsia"/>
              </w:rPr>
              <w:t>、</w:t>
            </w:r>
            <w:r w:rsidRPr="00B210D1">
              <w:t>第</w:t>
            </w:r>
            <w:r w:rsidRPr="00B210D1">
              <w:t>17</w:t>
            </w:r>
            <w:r w:rsidRPr="00B210D1">
              <w:t>条の</w:t>
            </w:r>
            <w:r w:rsidRPr="00B210D1">
              <w:t>4</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〇大気汚染防止法施行規則</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 xml:space="preserve">第15条の2　</w:t>
            </w:r>
          </w:p>
          <w:p w:rsidR="008535BB" w:rsidRPr="00B210D1" w:rsidRDefault="008535BB" w:rsidP="00D1545E">
            <w:pPr>
              <w:widowControl/>
              <w:jc w:val="left"/>
              <w:rPr>
                <w:rFonts w:asciiTheme="minorEastAsia" w:hAnsiTheme="minorEastAsia"/>
                <w:szCs w:val="21"/>
              </w:rPr>
            </w:pPr>
            <w:r w:rsidRPr="00B210D1">
              <w:rPr>
                <w:rFonts w:asciiTheme="minorEastAsia" w:hAnsiTheme="minorEastAsia" w:hint="eastAsia"/>
              </w:rPr>
              <w:t>（別表第5の2）</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p w:rsidR="008535BB" w:rsidRPr="00B210D1" w:rsidRDefault="008535BB" w:rsidP="00D1545E"/>
          <w:p w:rsidR="008535BB" w:rsidRPr="00B210D1" w:rsidRDefault="008535BB" w:rsidP="00D1545E"/>
          <w:p w:rsidR="008535BB" w:rsidRPr="00B210D1" w:rsidRDefault="008535BB" w:rsidP="00D1545E"/>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揮発性有機化合物排出施設にかかる改善命令、</w:t>
            </w:r>
            <w:r w:rsidRPr="00B210D1">
              <w:t>一時停止命令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大気汚染防止法</w:t>
            </w:r>
            <w:r w:rsidRPr="00B210D1">
              <w:t>第</w:t>
            </w:r>
            <w:r w:rsidRPr="00B210D1">
              <w:t>1</w:t>
            </w:r>
            <w:r w:rsidRPr="00B210D1">
              <w:rPr>
                <w:rFonts w:hint="eastAsia"/>
              </w:rPr>
              <w:t>7</w:t>
            </w:r>
            <w:r w:rsidRPr="00B210D1">
              <w:rPr>
                <w:rFonts w:hint="eastAsia"/>
              </w:rPr>
              <w:t>条の</w:t>
            </w:r>
            <w:r w:rsidRPr="00B210D1">
              <w:t>11</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同法</w:t>
            </w:r>
            <w:r w:rsidRPr="00B210D1">
              <w:t>第</w:t>
            </w:r>
            <w:r w:rsidRPr="00B210D1">
              <w:t>17</w:t>
            </w:r>
            <w:r w:rsidRPr="00B210D1">
              <w:t>条の</w:t>
            </w:r>
            <w:r w:rsidRPr="00B210D1">
              <w:t>10</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〇大気汚染防止法</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 xml:space="preserve">第17条の4　</w:t>
            </w:r>
          </w:p>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〇大気汚染防止法施行規則</w:t>
            </w:r>
            <w:r w:rsidRPr="00B210D1">
              <w:rPr>
                <w:rFonts w:asciiTheme="minorEastAsia" w:hAnsiTheme="minorEastAsia"/>
              </w:rPr>
              <w:t xml:space="preserve"> </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 xml:space="preserve">第15条の2　</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（別表第5の2）</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p w:rsidR="008535BB" w:rsidRPr="00B210D1" w:rsidRDefault="008535BB" w:rsidP="00D1545E"/>
          <w:p w:rsidR="008535BB" w:rsidRPr="00B210D1" w:rsidRDefault="008535BB" w:rsidP="00D1545E"/>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一般粉じん発生施設にかかる改善命令、</w:t>
            </w:r>
            <w:r w:rsidRPr="00B210D1">
              <w:t>一時停止命令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大気汚染防止法</w:t>
            </w:r>
            <w:r w:rsidRPr="00B210D1">
              <w:t>第</w:t>
            </w:r>
            <w:r w:rsidRPr="00B210D1">
              <w:t>18</w:t>
            </w:r>
            <w:r w:rsidRPr="00B210D1">
              <w:rPr>
                <w:rFonts w:hint="eastAsia"/>
              </w:rPr>
              <w:t>条の</w:t>
            </w:r>
            <w:r w:rsidRPr="00B210D1">
              <w:t>4</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同法第</w:t>
            </w:r>
            <w:r w:rsidRPr="00B210D1">
              <w:rPr>
                <w:rFonts w:hint="eastAsia"/>
              </w:rPr>
              <w:t>18</w:t>
            </w:r>
            <w:r w:rsidRPr="00B210D1">
              <w:rPr>
                <w:rFonts w:hint="eastAsia"/>
              </w:rPr>
              <w:t>条</w:t>
            </w:r>
            <w:r w:rsidRPr="00B210D1">
              <w:t>の</w:t>
            </w:r>
            <w:r w:rsidRPr="00B210D1">
              <w:t>3</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pPr>
            <w:r w:rsidRPr="00B210D1">
              <w:rPr>
                <w:rFonts w:hint="eastAsia"/>
              </w:rPr>
              <w:t>〇大気汚染防止法</w:t>
            </w:r>
            <w:r w:rsidRPr="00B210D1">
              <w:t>施行規則</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 xml:space="preserve">第16条　</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（別表第6）</w:t>
            </w:r>
          </w:p>
          <w:p w:rsidR="008535BB" w:rsidRPr="00B210D1" w:rsidRDefault="008535BB" w:rsidP="00D1545E">
            <w:pPr>
              <w:widowControl/>
              <w:jc w:val="left"/>
              <w:rPr>
                <w:rFonts w:asciiTheme="minorEastAsia" w:hAnsiTheme="minorEastAsia"/>
              </w:rPr>
            </w:pP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特定粉じん発生施設の設置にかかる計画変更又は計画廃止命令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大気汚染防止法</w:t>
            </w:r>
            <w:r w:rsidRPr="00B210D1">
              <w:t>第</w:t>
            </w:r>
            <w:r w:rsidRPr="00B210D1">
              <w:t>18</w:t>
            </w:r>
            <w:r w:rsidRPr="00B210D1">
              <w:rPr>
                <w:rFonts w:hint="eastAsia"/>
              </w:rPr>
              <w:t>条の</w:t>
            </w:r>
            <w:r w:rsidRPr="00B210D1">
              <w:t>8</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同法第</w:t>
            </w:r>
            <w:r w:rsidRPr="00B210D1">
              <w:rPr>
                <w:rFonts w:hint="eastAsia"/>
              </w:rPr>
              <w:t>18</w:t>
            </w:r>
            <w:r w:rsidRPr="00B210D1">
              <w:rPr>
                <w:rFonts w:hint="eastAsia"/>
              </w:rPr>
              <w:t>条</w:t>
            </w:r>
            <w:r w:rsidRPr="00B210D1">
              <w:t>の</w:t>
            </w:r>
            <w:r w:rsidRPr="00B210D1">
              <w:t>6</w:t>
            </w:r>
            <w:r w:rsidRPr="00B210D1">
              <w:rPr>
                <w:rFonts w:hint="eastAsia"/>
              </w:rPr>
              <w:t>第</w:t>
            </w:r>
            <w:r w:rsidRPr="00B210D1">
              <w:rPr>
                <w:rFonts w:hint="eastAsia"/>
              </w:rPr>
              <w:t>1</w:t>
            </w:r>
            <w:r w:rsidRPr="00B210D1">
              <w:rPr>
                <w:rFonts w:hint="eastAsia"/>
              </w:rPr>
              <w:t>項及び</w:t>
            </w:r>
            <w:r w:rsidRPr="00B210D1">
              <w:t>第</w:t>
            </w:r>
            <w:r w:rsidRPr="00B210D1">
              <w:t>3</w:t>
            </w:r>
            <w:r w:rsidRPr="00B210D1">
              <w:t>項</w:t>
            </w:r>
            <w:r w:rsidRPr="00B210D1">
              <w:rPr>
                <w:rFonts w:hint="eastAsia"/>
              </w:rPr>
              <w:t>、</w:t>
            </w:r>
            <w:r w:rsidRPr="00B210D1">
              <w:t>第</w:t>
            </w:r>
            <w:r w:rsidRPr="00B210D1">
              <w:t>18</w:t>
            </w:r>
            <w:r w:rsidRPr="00B210D1">
              <w:t>条の</w:t>
            </w:r>
            <w:r w:rsidRPr="00B210D1">
              <w:t>10</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pPr>
            <w:r w:rsidRPr="00B210D1">
              <w:rPr>
                <w:rFonts w:hint="eastAsia"/>
              </w:rPr>
              <w:t>〇大気汚染防止法</w:t>
            </w:r>
          </w:p>
          <w:p w:rsidR="008535BB" w:rsidRPr="00B210D1" w:rsidRDefault="008535BB" w:rsidP="00D1545E">
            <w:pPr>
              <w:widowControl/>
              <w:jc w:val="left"/>
            </w:pPr>
            <w:r w:rsidRPr="00B210D1">
              <w:t>第</w:t>
            </w:r>
            <w:r w:rsidRPr="00B210D1">
              <w:t>18</w:t>
            </w:r>
            <w:r w:rsidRPr="00B210D1">
              <w:t>条の</w:t>
            </w:r>
            <w:r w:rsidRPr="00B210D1">
              <w:t>5</w:t>
            </w:r>
          </w:p>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pPr>
            <w:r w:rsidRPr="00B210D1">
              <w:rPr>
                <w:rFonts w:hint="eastAsia"/>
              </w:rPr>
              <w:t>〇大気汚染防止法</w:t>
            </w:r>
            <w:r w:rsidRPr="00B210D1">
              <w:t>施行規則</w:t>
            </w:r>
          </w:p>
          <w:p w:rsidR="008535BB" w:rsidRPr="00B210D1" w:rsidRDefault="008535BB" w:rsidP="00D1545E">
            <w:pPr>
              <w:widowControl/>
              <w:jc w:val="left"/>
              <w:rPr>
                <w:rFonts w:asciiTheme="minorEastAsia" w:hAnsiTheme="minorEastAsia"/>
              </w:rPr>
            </w:pPr>
            <w:r w:rsidRPr="00B210D1">
              <w:t>第</w:t>
            </w:r>
            <w:r w:rsidRPr="00B210D1">
              <w:t>16</w:t>
            </w:r>
            <w:r w:rsidRPr="00B210D1">
              <w:t>条の</w:t>
            </w:r>
            <w:r w:rsidRPr="00B210D1">
              <w:t>2</w:t>
            </w:r>
          </w:p>
          <w:p w:rsidR="008535BB" w:rsidRPr="00B210D1" w:rsidRDefault="008535BB" w:rsidP="00D1545E">
            <w:pPr>
              <w:widowControl/>
              <w:jc w:val="left"/>
              <w:rPr>
                <w:rFonts w:asciiTheme="minorEastAsia" w:hAnsiTheme="minorEastAsia"/>
              </w:rPr>
            </w:pP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p w:rsidR="008535BB" w:rsidRPr="00B210D1" w:rsidRDefault="008535BB" w:rsidP="00D1545E"/>
          <w:p w:rsidR="008535BB" w:rsidRPr="00B210D1" w:rsidRDefault="008535BB" w:rsidP="00D1545E"/>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特定粉じん発生施設にかかる改善命令、一時停止命令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大気汚染防止法</w:t>
            </w:r>
            <w:r w:rsidRPr="00B210D1">
              <w:t>第</w:t>
            </w:r>
            <w:r w:rsidRPr="00B210D1">
              <w:t>18</w:t>
            </w:r>
            <w:r w:rsidRPr="00B210D1">
              <w:rPr>
                <w:rFonts w:hint="eastAsia"/>
              </w:rPr>
              <w:t>条の</w:t>
            </w:r>
            <w:r w:rsidRPr="00B210D1">
              <w:t>11</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同法</w:t>
            </w:r>
            <w:r w:rsidRPr="00B210D1">
              <w:t>第</w:t>
            </w:r>
            <w:r w:rsidRPr="00B210D1">
              <w:t>18</w:t>
            </w:r>
            <w:r w:rsidRPr="00B210D1">
              <w:t>条の</w:t>
            </w:r>
            <w:r w:rsidRPr="00B210D1">
              <w:t>10</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rPr>
                <w:rFonts w:asciiTheme="minorEastAsia" w:hAnsiTheme="minorEastAsia"/>
              </w:rPr>
            </w:pPr>
            <w:r w:rsidRPr="00B210D1">
              <w:rPr>
                <w:rFonts w:hint="eastAsia"/>
              </w:rPr>
              <w:t>〇大気汚染防止法</w:t>
            </w:r>
          </w:p>
          <w:p w:rsidR="008535BB" w:rsidRPr="00B210D1" w:rsidRDefault="008535BB" w:rsidP="00D1545E">
            <w:pPr>
              <w:widowControl/>
              <w:jc w:val="left"/>
            </w:pPr>
            <w:r w:rsidRPr="00B210D1">
              <w:t>第</w:t>
            </w:r>
            <w:r w:rsidRPr="00B210D1">
              <w:t>18</w:t>
            </w:r>
            <w:r w:rsidRPr="00B210D1">
              <w:t>条の</w:t>
            </w:r>
            <w:r w:rsidRPr="00B210D1">
              <w:t>5</w:t>
            </w:r>
          </w:p>
          <w:p w:rsidR="008535BB" w:rsidRPr="00B210D1" w:rsidRDefault="008535BB" w:rsidP="00D1545E">
            <w:pPr>
              <w:widowControl/>
              <w:jc w:val="left"/>
            </w:pPr>
          </w:p>
          <w:p w:rsidR="008535BB" w:rsidRPr="00B210D1" w:rsidRDefault="008535BB" w:rsidP="00D1545E">
            <w:pPr>
              <w:widowControl/>
              <w:jc w:val="left"/>
            </w:pPr>
            <w:r w:rsidRPr="00B210D1">
              <w:rPr>
                <w:rFonts w:hint="eastAsia"/>
              </w:rPr>
              <w:t>〇大気汚染防止法</w:t>
            </w:r>
            <w:r w:rsidRPr="00B210D1">
              <w:t>施行規則</w:t>
            </w:r>
          </w:p>
          <w:p w:rsidR="008535BB" w:rsidRPr="00B210D1" w:rsidRDefault="008535BB" w:rsidP="00D1545E">
            <w:pPr>
              <w:widowControl/>
              <w:jc w:val="left"/>
              <w:rPr>
                <w:rFonts w:asciiTheme="minorEastAsia" w:hAnsiTheme="minorEastAsia"/>
                <w:szCs w:val="21"/>
              </w:rPr>
            </w:pPr>
            <w:r w:rsidRPr="00B210D1">
              <w:rPr>
                <w:rFonts w:asciiTheme="minorEastAsia" w:hAnsiTheme="minorEastAsia" w:hint="eastAsia"/>
              </w:rPr>
              <w:t>第16条の2</w:t>
            </w:r>
            <w:r w:rsidRPr="00B210D1">
              <w:rPr>
                <w:rFonts w:asciiTheme="minorEastAsia" w:hAnsiTheme="minorEastAsia" w:hint="eastAsia"/>
                <w:szCs w:val="21"/>
              </w:rPr>
              <w:t xml:space="preserve">　</w:t>
            </w:r>
            <w:r w:rsidRPr="00B210D1">
              <w:rPr>
                <w:rFonts w:asciiTheme="minorEastAsia" w:hAnsiTheme="minorEastAsia"/>
                <w:szCs w:val="21"/>
              </w:rPr>
              <w:t xml:space="preserve"> </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特定粉じん排出等作業の実施にかかる計画変更命令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大気汚染防止法</w:t>
            </w:r>
            <w:r w:rsidRPr="00B210D1">
              <w:t>第</w:t>
            </w:r>
            <w:r w:rsidRPr="00B210D1">
              <w:t>18</w:t>
            </w:r>
            <w:r w:rsidRPr="00B210D1">
              <w:rPr>
                <w:rFonts w:hint="eastAsia"/>
              </w:rPr>
              <w:t>条の</w:t>
            </w:r>
            <w:r w:rsidRPr="00B210D1">
              <w:rPr>
                <w:rFonts w:hint="eastAsia"/>
              </w:rPr>
              <w:t>18</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同法</w:t>
            </w:r>
            <w:r w:rsidRPr="00B210D1">
              <w:t>第</w:t>
            </w:r>
            <w:r w:rsidRPr="00B210D1">
              <w:rPr>
                <w:rFonts w:hint="eastAsia"/>
              </w:rPr>
              <w:t>18</w:t>
            </w:r>
            <w:r w:rsidRPr="00B210D1">
              <w:rPr>
                <w:rFonts w:hint="eastAsia"/>
              </w:rPr>
              <w:t>条の</w:t>
            </w:r>
            <w:r w:rsidRPr="00B210D1">
              <w:rPr>
                <w:rFonts w:hint="eastAsia"/>
              </w:rPr>
              <w:t>17</w:t>
            </w:r>
            <w:r w:rsidRPr="00B210D1">
              <w:t>第</w:t>
            </w:r>
            <w:r w:rsidRPr="00B210D1">
              <w:t>1</w:t>
            </w:r>
            <w:r w:rsidRPr="00B210D1">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rPr>
                <w:rFonts w:ascii="ＭＳ 明朝" w:hAnsi="ＭＳ 明朝"/>
              </w:rPr>
            </w:pPr>
            <w:r w:rsidRPr="00B210D1">
              <w:rPr>
                <w:rFonts w:ascii="ＭＳ 明朝" w:hAnsi="ＭＳ 明朝" w:hint="eastAsia"/>
              </w:rPr>
              <w:t>〇大気汚染防止法</w:t>
            </w:r>
          </w:p>
          <w:p w:rsidR="008535BB" w:rsidRPr="00B210D1" w:rsidRDefault="008535BB" w:rsidP="00D1545E">
            <w:pPr>
              <w:widowControl/>
              <w:jc w:val="left"/>
              <w:rPr>
                <w:rFonts w:ascii="ＭＳ 明朝" w:hAnsi="ＭＳ 明朝"/>
              </w:rPr>
            </w:pPr>
            <w:r w:rsidRPr="00B210D1">
              <w:rPr>
                <w:rFonts w:ascii="ＭＳ 明朝" w:hAnsi="ＭＳ 明朝"/>
              </w:rPr>
              <w:t>第18条の14</w:t>
            </w:r>
          </w:p>
          <w:p w:rsidR="008535BB" w:rsidRPr="00B210D1" w:rsidRDefault="008535BB" w:rsidP="00D1545E">
            <w:pPr>
              <w:widowControl/>
              <w:jc w:val="left"/>
              <w:rPr>
                <w:rFonts w:ascii="ＭＳ 明朝" w:hAnsi="ＭＳ 明朝"/>
              </w:rPr>
            </w:pPr>
          </w:p>
          <w:p w:rsidR="008535BB" w:rsidRPr="00B210D1" w:rsidRDefault="008535BB" w:rsidP="00D1545E">
            <w:pPr>
              <w:widowControl/>
              <w:jc w:val="left"/>
              <w:rPr>
                <w:rFonts w:ascii="ＭＳ 明朝" w:hAnsi="ＭＳ 明朝"/>
              </w:rPr>
            </w:pPr>
            <w:r w:rsidRPr="00B210D1">
              <w:rPr>
                <w:rFonts w:ascii="ＭＳ 明朝" w:hAnsi="ＭＳ 明朝" w:hint="eastAsia"/>
              </w:rPr>
              <w:t>〇大気汚染防止法</w:t>
            </w:r>
            <w:r w:rsidRPr="00B210D1">
              <w:rPr>
                <w:rFonts w:ascii="ＭＳ 明朝" w:hAnsi="ＭＳ 明朝"/>
              </w:rPr>
              <w:t>施行規則</w:t>
            </w:r>
          </w:p>
          <w:p w:rsidR="008535BB" w:rsidRPr="00B210D1" w:rsidRDefault="008535BB" w:rsidP="00D1545E">
            <w:pPr>
              <w:widowControl/>
              <w:jc w:val="left"/>
              <w:rPr>
                <w:rFonts w:ascii="ＭＳ 明朝" w:hAnsi="ＭＳ 明朝"/>
              </w:rPr>
            </w:pPr>
            <w:r w:rsidRPr="00B210D1">
              <w:rPr>
                <w:rFonts w:ascii="ＭＳ 明朝" w:hAnsi="ＭＳ 明朝" w:hint="eastAsia"/>
              </w:rPr>
              <w:t>第</w:t>
            </w:r>
            <w:r w:rsidRPr="00B210D1">
              <w:rPr>
                <w:rFonts w:ascii="ＭＳ 明朝" w:hAnsi="ＭＳ 明朝"/>
              </w:rPr>
              <w:t>16条の4</w:t>
            </w:r>
            <w:r w:rsidRPr="00B210D1">
              <w:rPr>
                <w:rFonts w:ascii="ＭＳ 明朝" w:hAnsi="ＭＳ 明朝" w:hint="eastAsia"/>
              </w:rPr>
              <w:t xml:space="preserve">　</w:t>
            </w:r>
          </w:p>
          <w:p w:rsidR="008535BB" w:rsidRPr="00B210D1" w:rsidRDefault="008535BB" w:rsidP="00D1545E">
            <w:pPr>
              <w:widowControl/>
              <w:jc w:val="left"/>
              <w:rPr>
                <w:rFonts w:ascii="ＭＳ Ｐゴシック" w:eastAsia="ＭＳ Ｐゴシック" w:hAnsi="ＭＳ Ｐゴシック" w:cs="ＭＳ Ｐゴシック"/>
                <w:szCs w:val="21"/>
              </w:rPr>
            </w:pPr>
            <w:r w:rsidRPr="00B210D1">
              <w:rPr>
                <w:rFonts w:ascii="ＭＳ Ｐゴシック" w:eastAsia="ＭＳ Ｐゴシック" w:hAnsi="ＭＳ Ｐゴシック" w:cs="ＭＳ Ｐゴシック" w:hint="eastAsia"/>
              </w:rPr>
              <w:t>（別表第7）</w:t>
            </w:r>
            <w:r w:rsidRPr="00B210D1">
              <w:rPr>
                <w:rFonts w:ascii="ＭＳ Ｐゴシック" w:eastAsia="ＭＳ Ｐゴシック" w:hAnsi="ＭＳ Ｐゴシック" w:cs="ＭＳ Ｐゴシック"/>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in;height:18pt" o:ole="">
                  <v:imagedata r:id="rId9" o:title=""/>
                </v:shape>
                <w:control r:id="rId10" w:name="DefaultOcxName6" w:shapeid="_x0000_i1046"/>
              </w:object>
            </w:r>
            <w:r w:rsidRPr="00B210D1">
              <w:rPr>
                <w:rFonts w:ascii="ＭＳ Ｐゴシック" w:eastAsia="ＭＳ Ｐゴシック" w:hAnsi="ＭＳ Ｐゴシック" w:cs="ＭＳ Ｐゴシック"/>
                <w:szCs w:val="21"/>
              </w:rPr>
              <w:object w:dxaOrig="1440" w:dyaOrig="1440">
                <v:shape id="_x0000_i1049" type="#_x0000_t75" style="width:1in;height:18pt" o:ole="">
                  <v:imagedata r:id="rId9" o:title=""/>
                </v:shape>
                <w:control r:id="rId11" w:name="DefaultOcxName12" w:shapeid="_x0000_i1049"/>
              </w:object>
            </w:r>
            <w:r w:rsidRPr="00B210D1">
              <w:rPr>
                <w:rFonts w:ascii="ＭＳ Ｐゴシック" w:eastAsia="ＭＳ Ｐゴシック" w:hAnsi="ＭＳ Ｐゴシック" w:cs="ＭＳ Ｐゴシック" w:hint="eastAsia"/>
                <w:vanish/>
                <w:szCs w:val="21"/>
              </w:rPr>
              <w:t>#e000008333</w:t>
            </w:r>
            <w:r w:rsidRPr="00B210D1">
              <w:rPr>
                <w:rFonts w:ascii="ＭＳ Ｐゴシック" w:eastAsia="ＭＳ Ｐゴシック" w:hAnsi="ＭＳ Ｐゴシック" w:cs="ＭＳ Ｐゴシック"/>
                <w:szCs w:val="21"/>
              </w:rPr>
              <w:object w:dxaOrig="1440" w:dyaOrig="1440">
                <v:shape id="_x0000_i1052" type="#_x0000_t75" style="width:1in;height:18pt" o:ole="">
                  <v:imagedata r:id="rId12" o:title=""/>
                </v:shape>
                <w:control r:id="rId13" w:name="DefaultOcxName22" w:shapeid="_x0000_i1052"/>
              </w:object>
            </w:r>
            <w:r w:rsidRPr="00B210D1">
              <w:rPr>
                <w:rFonts w:ascii="ＭＳ Ｐゴシック" w:eastAsia="ＭＳ Ｐゴシック" w:hAnsi="ＭＳ Ｐゴシック" w:cs="ＭＳ Ｐゴシック"/>
                <w:szCs w:val="21"/>
              </w:rPr>
              <w:object w:dxaOrig="1440" w:dyaOrig="1440">
                <v:shape id="_x0000_i1055" type="#_x0000_t75" style="width:1in;height:18pt" o:ole="">
                  <v:imagedata r:id="rId12" o:title=""/>
                </v:shape>
                <w:control r:id="rId14" w:name="DefaultOcxName32" w:shapeid="_x0000_i1055"/>
              </w:object>
            </w:r>
            <w:r w:rsidRPr="00B210D1">
              <w:rPr>
                <w:rFonts w:ascii="ＭＳ Ｐゴシック" w:eastAsia="ＭＳ Ｐゴシック" w:hAnsi="ＭＳ Ｐゴシック" w:cs="ＭＳ Ｐゴシック"/>
                <w:szCs w:val="21"/>
              </w:rPr>
              <w:object w:dxaOrig="1440" w:dyaOrig="1440">
                <v:shape id="_x0000_i1058" type="#_x0000_t75" style="width:1in;height:18pt" o:ole="">
                  <v:imagedata r:id="rId15" o:title=""/>
                </v:shape>
                <w:control r:id="rId16" w:name="DefaultOcxName42" w:shapeid="_x0000_i1058"/>
              </w:objec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r w:rsidRPr="00B210D1">
              <w:rPr>
                <w:rFonts w:hint="eastAsia"/>
              </w:rPr>
              <w:t>令和</w:t>
            </w:r>
            <w:r w:rsidRPr="00B210D1">
              <w:rPr>
                <w:rFonts w:hint="eastAsia"/>
              </w:rPr>
              <w:t>2</w:t>
            </w:r>
            <w:r w:rsidRPr="00B210D1">
              <w:rPr>
                <w:rFonts w:hint="eastAsia"/>
              </w:rPr>
              <w:t>年</w:t>
            </w:r>
            <w:r w:rsidRPr="00B210D1">
              <w:rPr>
                <w:rFonts w:hint="eastAsia"/>
              </w:rPr>
              <w:t>6</w:t>
            </w:r>
            <w:r w:rsidRPr="00B210D1">
              <w:rPr>
                <w:rFonts w:hint="eastAsia"/>
              </w:rPr>
              <w:t>月</w:t>
            </w:r>
            <w:r w:rsidRPr="00B210D1">
              <w:rPr>
                <w:rFonts w:hint="eastAsia"/>
              </w:rPr>
              <w:t>5</w:t>
            </w:r>
            <w:r w:rsidRPr="00B210D1">
              <w:rPr>
                <w:rFonts w:hint="eastAsia"/>
              </w:rPr>
              <w:t>日法律改正</w:t>
            </w:r>
          </w:p>
          <w:p w:rsidR="008535BB" w:rsidRPr="00B210D1" w:rsidRDefault="008535BB" w:rsidP="00D1545E">
            <w:pPr>
              <w:rPr>
                <w:sz w:val="17"/>
                <w:szCs w:val="17"/>
              </w:rPr>
            </w:pPr>
            <w:r w:rsidRPr="00B210D1">
              <w:rPr>
                <w:rFonts w:hint="eastAsia"/>
              </w:rPr>
              <w:t>令和</w:t>
            </w:r>
            <w:r w:rsidRPr="00B210D1">
              <w:rPr>
                <w:rFonts w:hint="eastAsia"/>
              </w:rPr>
              <w:t>3</w:t>
            </w:r>
            <w:r w:rsidRPr="00B210D1">
              <w:rPr>
                <w:rFonts w:hint="eastAsia"/>
              </w:rPr>
              <w:t>年</w:t>
            </w:r>
            <w:r w:rsidRPr="00B210D1">
              <w:rPr>
                <w:rFonts w:hint="eastAsia"/>
              </w:rPr>
              <w:t>4</w:t>
            </w:r>
            <w:r w:rsidRPr="00B210D1">
              <w:rPr>
                <w:rFonts w:hint="eastAsia"/>
              </w:rPr>
              <w:t>月</w:t>
            </w:r>
            <w:r w:rsidRPr="00B210D1">
              <w:rPr>
                <w:rFonts w:hint="eastAsia"/>
              </w:rPr>
              <w:t>1</w:t>
            </w:r>
            <w:r w:rsidRPr="00B210D1">
              <w:rPr>
                <w:rFonts w:hint="eastAsia"/>
              </w:rPr>
              <w:t>日施行</w:t>
            </w: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特定粉じん排出等作業の実施にかかる作業基準適合命令、</w:t>
            </w:r>
            <w:r w:rsidRPr="00B210D1">
              <w:t>一時停止命令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大気汚染防止法</w:t>
            </w:r>
            <w:r w:rsidRPr="00B210D1">
              <w:t>第</w:t>
            </w:r>
            <w:r w:rsidRPr="00B210D1">
              <w:t>18</w:t>
            </w:r>
            <w:r w:rsidRPr="00B210D1">
              <w:rPr>
                <w:rFonts w:hint="eastAsia"/>
              </w:rPr>
              <w:t>条の</w:t>
            </w:r>
            <w:r w:rsidRPr="00B210D1">
              <w:rPr>
                <w:rFonts w:hint="eastAsia"/>
              </w:rPr>
              <w:t>21</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同法</w:t>
            </w:r>
            <w:r w:rsidRPr="00B210D1">
              <w:t>第</w:t>
            </w:r>
            <w:r w:rsidRPr="00B210D1">
              <w:t>18</w:t>
            </w:r>
            <w:r w:rsidRPr="00B210D1">
              <w:t>条の</w:t>
            </w:r>
            <w:r w:rsidRPr="00B210D1">
              <w:rPr>
                <w:rFonts w:hint="eastAsia"/>
              </w:rPr>
              <w:t>20</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rPr>
                <w:rFonts w:ascii="ＭＳ 明朝" w:hAnsi="ＭＳ 明朝"/>
              </w:rPr>
            </w:pPr>
            <w:r w:rsidRPr="00B210D1">
              <w:rPr>
                <w:rFonts w:ascii="ＭＳ 明朝" w:hAnsi="ＭＳ 明朝" w:hint="eastAsia"/>
              </w:rPr>
              <w:t>〇大気汚染防止法</w:t>
            </w:r>
          </w:p>
          <w:p w:rsidR="008535BB" w:rsidRPr="00B210D1" w:rsidRDefault="008535BB" w:rsidP="00D1545E">
            <w:pPr>
              <w:widowControl/>
              <w:jc w:val="left"/>
              <w:rPr>
                <w:rFonts w:ascii="ＭＳ 明朝" w:hAnsi="ＭＳ 明朝"/>
              </w:rPr>
            </w:pPr>
            <w:r w:rsidRPr="00B210D1">
              <w:rPr>
                <w:rFonts w:ascii="ＭＳ 明朝" w:hAnsi="ＭＳ 明朝"/>
              </w:rPr>
              <w:t>第18条の14</w:t>
            </w:r>
          </w:p>
          <w:p w:rsidR="008535BB" w:rsidRPr="00B210D1" w:rsidRDefault="008535BB" w:rsidP="00D1545E">
            <w:pPr>
              <w:widowControl/>
              <w:jc w:val="left"/>
              <w:rPr>
                <w:rFonts w:ascii="ＭＳ 明朝" w:hAnsi="ＭＳ 明朝"/>
              </w:rPr>
            </w:pPr>
          </w:p>
          <w:p w:rsidR="008535BB" w:rsidRPr="00B210D1" w:rsidRDefault="008535BB" w:rsidP="00D1545E">
            <w:pPr>
              <w:widowControl/>
              <w:jc w:val="left"/>
              <w:rPr>
                <w:rFonts w:ascii="ＭＳ 明朝" w:hAnsi="ＭＳ 明朝"/>
              </w:rPr>
            </w:pPr>
            <w:r w:rsidRPr="00B210D1">
              <w:rPr>
                <w:rFonts w:ascii="ＭＳ 明朝" w:hAnsi="ＭＳ 明朝" w:hint="eastAsia"/>
              </w:rPr>
              <w:t>〇大気汚染防止法</w:t>
            </w:r>
            <w:r w:rsidRPr="00B210D1">
              <w:rPr>
                <w:rFonts w:ascii="ＭＳ 明朝" w:hAnsi="ＭＳ 明朝"/>
              </w:rPr>
              <w:t>施行規則</w:t>
            </w:r>
          </w:p>
          <w:p w:rsidR="008535BB" w:rsidRPr="00B210D1" w:rsidRDefault="008535BB" w:rsidP="00D1545E">
            <w:pPr>
              <w:widowControl/>
              <w:jc w:val="left"/>
              <w:rPr>
                <w:rFonts w:ascii="ＭＳ 明朝" w:hAnsi="ＭＳ 明朝"/>
              </w:rPr>
            </w:pPr>
            <w:r w:rsidRPr="00B210D1">
              <w:rPr>
                <w:rFonts w:ascii="ＭＳ 明朝" w:hAnsi="ＭＳ 明朝" w:hint="eastAsia"/>
              </w:rPr>
              <w:t>第</w:t>
            </w:r>
            <w:r w:rsidRPr="00B210D1">
              <w:rPr>
                <w:rFonts w:ascii="ＭＳ 明朝" w:hAnsi="ＭＳ 明朝"/>
              </w:rPr>
              <w:t>16条の4</w:t>
            </w:r>
            <w:r w:rsidRPr="00B210D1">
              <w:rPr>
                <w:rFonts w:ascii="ＭＳ 明朝" w:hAnsi="ＭＳ 明朝" w:hint="eastAsia"/>
              </w:rPr>
              <w:t xml:space="preserve">　</w:t>
            </w:r>
          </w:p>
          <w:p w:rsidR="008535BB" w:rsidRPr="00B210D1" w:rsidRDefault="008535BB" w:rsidP="00D1545E">
            <w:pPr>
              <w:widowControl/>
              <w:jc w:val="left"/>
              <w:rPr>
                <w:rFonts w:ascii="ＭＳ 明朝" w:hAnsi="ＭＳ 明朝"/>
                <w:szCs w:val="21"/>
              </w:rPr>
            </w:pPr>
            <w:r w:rsidRPr="00B210D1">
              <w:rPr>
                <w:rFonts w:ascii="ＭＳ 明朝" w:hAnsi="ＭＳ 明朝" w:hint="eastAsia"/>
              </w:rPr>
              <w:t>（別表第7）</w:t>
            </w:r>
          </w:p>
          <w:p w:rsidR="008535BB" w:rsidRPr="00B210D1" w:rsidRDefault="008535BB" w:rsidP="00D1545E">
            <w:pPr>
              <w:widowControl/>
              <w:jc w:val="left"/>
              <w:rPr>
                <w:rFonts w:asciiTheme="minorEastAsia" w:hAnsiTheme="minorEastAsia"/>
                <w:szCs w:val="21"/>
              </w:rPr>
            </w:pPr>
            <w:r w:rsidRPr="00B210D1">
              <w:rPr>
                <w:rFonts w:ascii="ＭＳ Ｐゴシック" w:eastAsia="ＭＳ Ｐゴシック" w:hAnsi="ＭＳ Ｐゴシック" w:cs="ＭＳ Ｐゴシック"/>
                <w:szCs w:val="21"/>
              </w:rPr>
              <w:object w:dxaOrig="1440" w:dyaOrig="1440">
                <v:shape id="_x0000_i1061" type="#_x0000_t75" style="width:1in;height:18pt" o:ole="">
                  <v:imagedata r:id="rId9" o:title=""/>
                </v:shape>
                <w:control r:id="rId17" w:name="DefaultOcxName51" w:shapeid="_x0000_i1061"/>
              </w:object>
            </w:r>
            <w:r w:rsidRPr="00B210D1">
              <w:rPr>
                <w:rFonts w:ascii="ＭＳ Ｐゴシック" w:eastAsia="ＭＳ Ｐゴシック" w:hAnsi="ＭＳ Ｐゴシック" w:cs="ＭＳ Ｐゴシック"/>
                <w:szCs w:val="21"/>
              </w:rPr>
              <w:object w:dxaOrig="1440" w:dyaOrig="1440">
                <v:shape id="_x0000_i1064" type="#_x0000_t75" style="width:1in;height:18pt" o:ole="">
                  <v:imagedata r:id="rId9" o:title=""/>
                </v:shape>
                <w:control r:id="rId18" w:name="DefaultOcxName111" w:shapeid="_x0000_i1064"/>
              </w:object>
            </w:r>
            <w:r w:rsidRPr="00B210D1">
              <w:rPr>
                <w:rFonts w:ascii="ＭＳ Ｐゴシック" w:eastAsia="ＭＳ Ｐゴシック" w:hAnsi="ＭＳ Ｐゴシック" w:cs="ＭＳ Ｐゴシック" w:hint="eastAsia"/>
                <w:vanish/>
                <w:szCs w:val="21"/>
              </w:rPr>
              <w:t>#e000008333</w:t>
            </w:r>
            <w:r w:rsidRPr="00B210D1">
              <w:rPr>
                <w:rFonts w:ascii="ＭＳ Ｐゴシック" w:eastAsia="ＭＳ Ｐゴシック" w:hAnsi="ＭＳ Ｐゴシック" w:cs="ＭＳ Ｐゴシック"/>
                <w:szCs w:val="21"/>
              </w:rPr>
              <w:object w:dxaOrig="1440" w:dyaOrig="1440">
                <v:shape id="_x0000_i1067" type="#_x0000_t75" style="width:1in;height:18pt" o:ole="">
                  <v:imagedata r:id="rId12" o:title=""/>
                </v:shape>
                <w:control r:id="rId19" w:name="DefaultOcxName211" w:shapeid="_x0000_i1067"/>
              </w:object>
            </w:r>
            <w:r w:rsidRPr="00B210D1">
              <w:rPr>
                <w:rFonts w:ascii="ＭＳ Ｐゴシック" w:eastAsia="ＭＳ Ｐゴシック" w:hAnsi="ＭＳ Ｐゴシック" w:cs="ＭＳ Ｐゴシック"/>
                <w:szCs w:val="21"/>
              </w:rPr>
              <w:object w:dxaOrig="1440" w:dyaOrig="1440">
                <v:shape id="_x0000_i1070" type="#_x0000_t75" style="width:1in;height:18pt" o:ole="">
                  <v:imagedata r:id="rId12" o:title=""/>
                </v:shape>
                <w:control r:id="rId20" w:name="DefaultOcxName311" w:shapeid="_x0000_i1070"/>
              </w:object>
            </w:r>
            <w:r w:rsidRPr="00B210D1">
              <w:rPr>
                <w:rFonts w:ascii="ＭＳ Ｐゴシック" w:eastAsia="ＭＳ Ｐゴシック" w:hAnsi="ＭＳ Ｐゴシック" w:cs="ＭＳ Ｐゴシック"/>
                <w:szCs w:val="21"/>
              </w:rPr>
              <w:object w:dxaOrig="1440" w:dyaOrig="1440">
                <v:shape id="_x0000_i1073" type="#_x0000_t75" style="width:1in;height:18pt" o:ole="">
                  <v:imagedata r:id="rId15" o:title=""/>
                </v:shape>
                <w:control r:id="rId21" w:name="DefaultOcxName411" w:shapeid="_x0000_i1073"/>
              </w:objec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r w:rsidRPr="00B210D1">
              <w:rPr>
                <w:rFonts w:hint="eastAsia"/>
              </w:rPr>
              <w:t>令和</w:t>
            </w:r>
            <w:r w:rsidRPr="00B210D1">
              <w:rPr>
                <w:rFonts w:hint="eastAsia"/>
              </w:rPr>
              <w:t>2</w:t>
            </w:r>
            <w:r w:rsidRPr="00B210D1">
              <w:rPr>
                <w:rFonts w:hint="eastAsia"/>
              </w:rPr>
              <w:t>年</w:t>
            </w:r>
            <w:r w:rsidRPr="00B210D1">
              <w:rPr>
                <w:rFonts w:hint="eastAsia"/>
              </w:rPr>
              <w:t>6</w:t>
            </w:r>
            <w:r w:rsidRPr="00B210D1">
              <w:rPr>
                <w:rFonts w:hint="eastAsia"/>
              </w:rPr>
              <w:t>月</w:t>
            </w:r>
            <w:r w:rsidRPr="00B210D1">
              <w:rPr>
                <w:rFonts w:hint="eastAsia"/>
              </w:rPr>
              <w:t>5</w:t>
            </w:r>
            <w:r w:rsidRPr="00B210D1">
              <w:rPr>
                <w:rFonts w:hint="eastAsia"/>
              </w:rPr>
              <w:t>日法律改正</w:t>
            </w:r>
          </w:p>
          <w:p w:rsidR="008535BB" w:rsidRPr="00B210D1" w:rsidRDefault="008535BB" w:rsidP="00D1545E">
            <w:pPr>
              <w:rPr>
                <w:sz w:val="17"/>
                <w:szCs w:val="17"/>
              </w:rPr>
            </w:pPr>
            <w:r w:rsidRPr="00B210D1">
              <w:rPr>
                <w:rFonts w:hint="eastAsia"/>
              </w:rPr>
              <w:t>令和</w:t>
            </w:r>
            <w:r w:rsidRPr="00B210D1">
              <w:rPr>
                <w:rFonts w:hint="eastAsia"/>
              </w:rPr>
              <w:t>3</w:t>
            </w:r>
            <w:r w:rsidRPr="00B210D1">
              <w:rPr>
                <w:rFonts w:hint="eastAsia"/>
              </w:rPr>
              <w:t>年</w:t>
            </w:r>
            <w:r w:rsidRPr="00B210D1">
              <w:rPr>
                <w:rFonts w:hint="eastAsia"/>
              </w:rPr>
              <w:t>4</w:t>
            </w:r>
            <w:r w:rsidRPr="00B210D1">
              <w:rPr>
                <w:rFonts w:hint="eastAsia"/>
              </w:rPr>
              <w:t>月</w:t>
            </w:r>
            <w:r w:rsidRPr="00B210D1">
              <w:rPr>
                <w:rFonts w:hint="eastAsia"/>
              </w:rPr>
              <w:t>1</w:t>
            </w:r>
            <w:r w:rsidRPr="00B210D1">
              <w:rPr>
                <w:rFonts w:hint="eastAsia"/>
              </w:rPr>
              <w:t>日施行</w:t>
            </w:r>
          </w:p>
        </w:tc>
      </w:tr>
    </w:tbl>
    <w:p w:rsidR="008535BB" w:rsidRPr="00B210D1" w:rsidRDefault="008535BB" w:rsidP="008535BB"/>
    <w:p w:rsidR="008535BB" w:rsidRPr="00B210D1" w:rsidRDefault="008535BB" w:rsidP="008535BB">
      <w:pPr>
        <w:widowControl/>
        <w:jc w:val="left"/>
      </w:pPr>
    </w:p>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水銀排出施設の設置にかかる計画変更又は計画廃止命令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大気汚染防止法</w:t>
            </w:r>
            <w:r w:rsidRPr="00B210D1">
              <w:t>第</w:t>
            </w:r>
            <w:r w:rsidRPr="00B210D1">
              <w:t>18</w:t>
            </w:r>
            <w:r w:rsidRPr="00B210D1">
              <w:rPr>
                <w:rFonts w:hint="eastAsia"/>
              </w:rPr>
              <w:t>条の</w:t>
            </w:r>
            <w:r w:rsidRPr="00B210D1">
              <w:rPr>
                <w:rFonts w:hint="eastAsia"/>
              </w:rPr>
              <w:t>31</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同法第</w:t>
            </w:r>
            <w:r w:rsidRPr="00B210D1">
              <w:rPr>
                <w:rFonts w:hint="eastAsia"/>
              </w:rPr>
              <w:t>18</w:t>
            </w:r>
            <w:r w:rsidRPr="00B210D1">
              <w:rPr>
                <w:rFonts w:hint="eastAsia"/>
              </w:rPr>
              <w:t>条</w:t>
            </w:r>
            <w:r w:rsidRPr="00B210D1">
              <w:t>の</w:t>
            </w:r>
            <w:r w:rsidRPr="00B210D1">
              <w:rPr>
                <w:rFonts w:hint="eastAsia"/>
              </w:rPr>
              <w:t>28</w:t>
            </w:r>
            <w:r w:rsidRPr="00B210D1">
              <w:rPr>
                <w:rFonts w:hint="eastAsia"/>
              </w:rPr>
              <w:t>第</w:t>
            </w:r>
            <w:r w:rsidRPr="00B210D1">
              <w:rPr>
                <w:rFonts w:hint="eastAsia"/>
              </w:rPr>
              <w:t>1</w:t>
            </w:r>
            <w:r w:rsidRPr="00B210D1">
              <w:rPr>
                <w:rFonts w:hint="eastAsia"/>
              </w:rPr>
              <w:t>項、</w:t>
            </w:r>
            <w:r w:rsidRPr="00B210D1">
              <w:t>第</w:t>
            </w:r>
            <w:r w:rsidRPr="00B210D1">
              <w:t>18</w:t>
            </w:r>
            <w:r w:rsidRPr="00B210D1">
              <w:t>条の</w:t>
            </w:r>
            <w:r w:rsidRPr="00B210D1">
              <w:rPr>
                <w:rFonts w:hint="eastAsia"/>
              </w:rPr>
              <w:t>30</w:t>
            </w:r>
            <w:r w:rsidRPr="00B210D1">
              <w:rPr>
                <w:rFonts w:hint="eastAsia"/>
              </w:rPr>
              <w:t>第</w:t>
            </w:r>
            <w:r w:rsidRPr="00B210D1">
              <w:t>1</w:t>
            </w:r>
            <w:r w:rsidRPr="00B210D1">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rPr>
                <w:rFonts w:asciiTheme="minorEastAsia" w:hAnsiTheme="minorEastAsia"/>
              </w:rPr>
            </w:pPr>
            <w:r w:rsidRPr="00B210D1">
              <w:rPr>
                <w:rFonts w:hint="eastAsia"/>
              </w:rPr>
              <w:t>〇大気汚染防止法</w:t>
            </w:r>
          </w:p>
          <w:p w:rsidR="008535BB" w:rsidRPr="00B210D1" w:rsidRDefault="008535BB" w:rsidP="00D1545E">
            <w:pPr>
              <w:widowControl/>
              <w:jc w:val="left"/>
            </w:pPr>
            <w:r w:rsidRPr="00B210D1">
              <w:t>第</w:t>
            </w:r>
            <w:r w:rsidRPr="00B210D1">
              <w:t>18</w:t>
            </w:r>
            <w:r w:rsidRPr="00B210D1">
              <w:t>条の</w:t>
            </w:r>
            <w:r w:rsidRPr="00B210D1">
              <w:rPr>
                <w:rFonts w:hint="eastAsia"/>
              </w:rPr>
              <w:t>27</w:t>
            </w:r>
          </w:p>
          <w:p w:rsidR="008535BB" w:rsidRPr="00B210D1" w:rsidRDefault="008535BB" w:rsidP="00D1545E">
            <w:pPr>
              <w:widowControl/>
              <w:jc w:val="left"/>
            </w:pP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〇大気汚染防止法施行規則</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 xml:space="preserve">第16条の18　</w:t>
            </w:r>
          </w:p>
          <w:p w:rsidR="008535BB" w:rsidRPr="00B210D1" w:rsidRDefault="008535BB" w:rsidP="00D1545E">
            <w:pPr>
              <w:widowControl/>
              <w:jc w:val="left"/>
              <w:rPr>
                <w:rFonts w:asciiTheme="minorEastAsia" w:hAnsiTheme="minorEastAsia"/>
              </w:rPr>
            </w:pP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30</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r w:rsidRPr="00B210D1">
              <w:rPr>
                <w:rFonts w:hint="eastAsia"/>
              </w:rPr>
              <w:t>令和</w:t>
            </w:r>
            <w:r w:rsidRPr="00B210D1">
              <w:rPr>
                <w:rFonts w:hint="eastAsia"/>
              </w:rPr>
              <w:t>2</w:t>
            </w:r>
            <w:r w:rsidRPr="00B210D1">
              <w:rPr>
                <w:rFonts w:hint="eastAsia"/>
              </w:rPr>
              <w:t>年</w:t>
            </w:r>
            <w:r w:rsidRPr="00B210D1">
              <w:rPr>
                <w:rFonts w:hint="eastAsia"/>
              </w:rPr>
              <w:t>6</w:t>
            </w:r>
            <w:r w:rsidRPr="00B210D1">
              <w:rPr>
                <w:rFonts w:hint="eastAsia"/>
              </w:rPr>
              <w:t>月</w:t>
            </w:r>
            <w:r w:rsidRPr="00B210D1">
              <w:rPr>
                <w:rFonts w:hint="eastAsia"/>
              </w:rPr>
              <w:t>5</w:t>
            </w:r>
            <w:r w:rsidRPr="00B210D1">
              <w:rPr>
                <w:rFonts w:hint="eastAsia"/>
              </w:rPr>
              <w:t>日法律改正</w:t>
            </w:r>
          </w:p>
          <w:p w:rsidR="008535BB" w:rsidRPr="00B210D1" w:rsidRDefault="008535BB" w:rsidP="00D1545E">
            <w:pPr>
              <w:rPr>
                <w:sz w:val="17"/>
                <w:szCs w:val="17"/>
              </w:rPr>
            </w:pPr>
            <w:r w:rsidRPr="00B210D1">
              <w:rPr>
                <w:rFonts w:hint="eastAsia"/>
              </w:rPr>
              <w:t>令和</w:t>
            </w:r>
            <w:r w:rsidRPr="00B210D1">
              <w:rPr>
                <w:rFonts w:hint="eastAsia"/>
              </w:rPr>
              <w:t>3</w:t>
            </w:r>
            <w:r w:rsidRPr="00B210D1">
              <w:rPr>
                <w:rFonts w:hint="eastAsia"/>
              </w:rPr>
              <w:t>年</w:t>
            </w:r>
            <w:r w:rsidRPr="00B210D1">
              <w:rPr>
                <w:rFonts w:hint="eastAsia"/>
              </w:rPr>
              <w:t>4</w:t>
            </w:r>
            <w:r w:rsidRPr="00B210D1">
              <w:rPr>
                <w:rFonts w:hint="eastAsia"/>
              </w:rPr>
              <w:t>月</w:t>
            </w:r>
            <w:r w:rsidRPr="00B210D1">
              <w:rPr>
                <w:rFonts w:hint="eastAsia"/>
              </w:rPr>
              <w:t>1</w:t>
            </w:r>
            <w:r w:rsidRPr="00B210D1">
              <w:rPr>
                <w:rFonts w:hint="eastAsia"/>
              </w:rPr>
              <w:t>日施行</w:t>
            </w: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水銀排出施設にかかる改善命令、一時停止命令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大気汚染防止法</w:t>
            </w:r>
            <w:r w:rsidRPr="00B210D1">
              <w:t>第</w:t>
            </w:r>
            <w:r w:rsidRPr="00B210D1">
              <w:t>18</w:t>
            </w:r>
            <w:r w:rsidRPr="00B210D1">
              <w:rPr>
                <w:rFonts w:hint="eastAsia"/>
              </w:rPr>
              <w:t>条の</w:t>
            </w:r>
            <w:r w:rsidRPr="00B210D1">
              <w:rPr>
                <w:rFonts w:hint="eastAsia"/>
              </w:rPr>
              <w:t>34</w:t>
            </w:r>
            <w:r w:rsidRPr="00B210D1">
              <w:rPr>
                <w:rFonts w:hint="eastAsia"/>
              </w:rPr>
              <w:t>第</w:t>
            </w:r>
            <w:r w:rsidRPr="00B210D1">
              <w:rPr>
                <w:rFonts w:hint="eastAsia"/>
              </w:rPr>
              <w:t>2</w:t>
            </w:r>
            <w:r w:rsidRPr="00B210D1">
              <w:rPr>
                <w:rFonts w:hint="eastAsia"/>
              </w:rPr>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同法</w:t>
            </w:r>
            <w:r w:rsidRPr="00B210D1">
              <w:t>第</w:t>
            </w:r>
            <w:r w:rsidRPr="00B210D1">
              <w:t>18</w:t>
            </w:r>
            <w:r w:rsidRPr="00B210D1">
              <w:t>条の</w:t>
            </w:r>
            <w:r w:rsidRPr="00B210D1">
              <w:rPr>
                <w:rFonts w:hint="eastAsia"/>
              </w:rPr>
              <w:t>33</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rPr>
                <w:rFonts w:asciiTheme="minorEastAsia" w:hAnsiTheme="minorEastAsia"/>
              </w:rPr>
            </w:pPr>
            <w:r w:rsidRPr="00B210D1">
              <w:rPr>
                <w:rFonts w:hint="eastAsia"/>
              </w:rPr>
              <w:t>〇大気汚染防止法</w:t>
            </w:r>
          </w:p>
          <w:p w:rsidR="008535BB" w:rsidRPr="00B210D1" w:rsidRDefault="008535BB" w:rsidP="00D1545E">
            <w:pPr>
              <w:widowControl/>
              <w:jc w:val="left"/>
            </w:pPr>
            <w:r w:rsidRPr="00B210D1">
              <w:t>第</w:t>
            </w:r>
            <w:r w:rsidRPr="00B210D1">
              <w:t>18</w:t>
            </w:r>
            <w:r w:rsidRPr="00B210D1">
              <w:t>条の</w:t>
            </w:r>
            <w:r w:rsidRPr="00B210D1">
              <w:rPr>
                <w:rFonts w:hint="eastAsia"/>
              </w:rPr>
              <w:t>27</w:t>
            </w:r>
          </w:p>
          <w:p w:rsidR="008535BB" w:rsidRPr="00B210D1" w:rsidRDefault="008535BB" w:rsidP="00D1545E">
            <w:pPr>
              <w:widowControl/>
              <w:jc w:val="left"/>
            </w:pP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〇大気汚染防止法施行規則</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 xml:space="preserve">第16条の18　</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30</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r w:rsidRPr="00B210D1">
              <w:rPr>
                <w:rFonts w:hint="eastAsia"/>
              </w:rPr>
              <w:t>令和</w:t>
            </w:r>
            <w:r w:rsidRPr="00B210D1">
              <w:rPr>
                <w:rFonts w:hint="eastAsia"/>
              </w:rPr>
              <w:t>2</w:t>
            </w:r>
            <w:r w:rsidRPr="00B210D1">
              <w:rPr>
                <w:rFonts w:hint="eastAsia"/>
              </w:rPr>
              <w:t>年</w:t>
            </w:r>
            <w:r w:rsidRPr="00B210D1">
              <w:rPr>
                <w:rFonts w:hint="eastAsia"/>
              </w:rPr>
              <w:t>6</w:t>
            </w:r>
            <w:r w:rsidRPr="00B210D1">
              <w:rPr>
                <w:rFonts w:hint="eastAsia"/>
              </w:rPr>
              <w:t>月</w:t>
            </w:r>
            <w:r w:rsidRPr="00B210D1">
              <w:rPr>
                <w:rFonts w:hint="eastAsia"/>
              </w:rPr>
              <w:t>5</w:t>
            </w:r>
            <w:r w:rsidRPr="00B210D1">
              <w:rPr>
                <w:rFonts w:hint="eastAsia"/>
              </w:rPr>
              <w:t>日法律改正</w:t>
            </w:r>
          </w:p>
          <w:p w:rsidR="008535BB" w:rsidRPr="00B210D1" w:rsidRDefault="008535BB" w:rsidP="00D1545E">
            <w:pPr>
              <w:rPr>
                <w:sz w:val="17"/>
                <w:szCs w:val="17"/>
              </w:rPr>
            </w:pPr>
            <w:r w:rsidRPr="00B210D1">
              <w:rPr>
                <w:rFonts w:hint="eastAsia"/>
              </w:rPr>
              <w:t>令和</w:t>
            </w:r>
            <w:r w:rsidRPr="00B210D1">
              <w:rPr>
                <w:rFonts w:hint="eastAsia"/>
              </w:rPr>
              <w:t>3</w:t>
            </w:r>
            <w:r w:rsidRPr="00B210D1">
              <w:rPr>
                <w:rFonts w:hint="eastAsia"/>
              </w:rPr>
              <w:t>年</w:t>
            </w:r>
            <w:r w:rsidRPr="00B210D1">
              <w:rPr>
                <w:rFonts w:hint="eastAsia"/>
              </w:rPr>
              <w:t>4</w:t>
            </w:r>
            <w:r w:rsidRPr="00B210D1">
              <w:rPr>
                <w:rFonts w:hint="eastAsia"/>
              </w:rPr>
              <w:t>月</w:t>
            </w:r>
            <w:r w:rsidRPr="00B210D1">
              <w:rPr>
                <w:rFonts w:hint="eastAsia"/>
              </w:rPr>
              <w:t>1</w:t>
            </w:r>
            <w:r w:rsidRPr="00B210D1">
              <w:rPr>
                <w:rFonts w:hint="eastAsia"/>
              </w:rPr>
              <w:t>日施行</w:t>
            </w:r>
          </w:p>
        </w:tc>
      </w:tr>
    </w:tbl>
    <w:p w:rsidR="008535BB" w:rsidRPr="00B210D1" w:rsidRDefault="008535BB" w:rsidP="008535BB"/>
    <w:p w:rsidR="008535BB" w:rsidRPr="00B210D1" w:rsidRDefault="008535BB" w:rsidP="008535BB">
      <w:pPr>
        <w:widowControl/>
        <w:jc w:val="left"/>
      </w:pPr>
    </w:p>
    <w:p w:rsidR="008535BB" w:rsidRPr="00B210D1" w:rsidRDefault="008535BB" w:rsidP="008535BB">
      <w:pPr>
        <w:widowControl/>
        <w:jc w:val="left"/>
      </w:pPr>
      <w:r w:rsidRPr="00B210D1">
        <w:br w:type="page"/>
      </w:r>
    </w:p>
    <w:p w:rsidR="008535BB" w:rsidRPr="00B210D1" w:rsidRDefault="008535BB" w:rsidP="008535BB">
      <w:pPr>
        <w:widowControl/>
        <w:jc w:val="left"/>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ばい煙発生施設又は揮発性有機化合物排出施設の使用にかかる緊急時の措置命令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大気汚染防止法</w:t>
            </w:r>
            <w:r w:rsidRPr="00B210D1">
              <w:t>第</w:t>
            </w:r>
            <w:r w:rsidRPr="00B210D1">
              <w:t>23</w:t>
            </w:r>
            <w:r w:rsidRPr="00B210D1">
              <w:rPr>
                <w:rFonts w:hint="eastAsia"/>
              </w:rPr>
              <w:t>条第</w:t>
            </w:r>
            <w:r w:rsidRPr="00B210D1">
              <w:rPr>
                <w:rFonts w:hint="eastAsia"/>
              </w:rPr>
              <w:t>2</w:t>
            </w:r>
            <w:r w:rsidRPr="00B210D1">
              <w:rPr>
                <w:rFonts w:hint="eastAsia"/>
              </w:rPr>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pPr>
            <w:r w:rsidRPr="00B210D1">
              <w:rPr>
                <w:rFonts w:hint="eastAsia"/>
              </w:rPr>
              <w:t>〇大気汚染防止法</w:t>
            </w:r>
            <w:r w:rsidRPr="00B210D1">
              <w:t>施行令</w:t>
            </w:r>
          </w:p>
          <w:p w:rsidR="008535BB" w:rsidRPr="00B210D1" w:rsidRDefault="008535BB" w:rsidP="00D1545E">
            <w:pPr>
              <w:widowControl/>
              <w:jc w:val="left"/>
            </w:pPr>
            <w:r w:rsidRPr="00B210D1">
              <w:t>第</w:t>
            </w:r>
            <w:r w:rsidRPr="00B210D1">
              <w:t>11</w:t>
            </w:r>
            <w:r w:rsidRPr="00B210D1">
              <w:t>条第</w:t>
            </w:r>
            <w:r w:rsidRPr="00B210D1">
              <w:t>2</w:t>
            </w:r>
            <w:r w:rsidRPr="00B210D1">
              <w:t>項</w:t>
            </w:r>
            <w:r w:rsidRPr="00B210D1">
              <w:rPr>
                <w:rFonts w:hint="eastAsia"/>
              </w:rPr>
              <w:t xml:space="preserve">　</w:t>
            </w:r>
          </w:p>
          <w:p w:rsidR="008535BB" w:rsidRPr="00B210D1" w:rsidRDefault="008535BB" w:rsidP="00D1545E">
            <w:pPr>
              <w:widowControl/>
              <w:jc w:val="left"/>
            </w:pPr>
            <w:r w:rsidRPr="00B210D1">
              <w:rPr>
                <w:rFonts w:hint="eastAsia"/>
              </w:rPr>
              <w:t>（別表第</w:t>
            </w:r>
            <w:r w:rsidRPr="00B210D1">
              <w:rPr>
                <w:rFonts w:hint="eastAsia"/>
              </w:rPr>
              <w:t>5</w:t>
            </w:r>
            <w:r w:rsidRPr="00B210D1">
              <w:rPr>
                <w:rFonts w:hint="eastAsia"/>
              </w:rPr>
              <w:t>）</w:t>
            </w:r>
          </w:p>
          <w:p w:rsidR="008535BB" w:rsidRPr="00B210D1" w:rsidRDefault="008535BB" w:rsidP="00D1545E">
            <w:pPr>
              <w:widowControl/>
              <w:jc w:val="left"/>
              <w:rPr>
                <w:szCs w:val="21"/>
              </w:rPr>
            </w:pPr>
          </w:p>
          <w:p w:rsidR="008535BB" w:rsidRPr="00B210D1" w:rsidRDefault="008535BB" w:rsidP="00D1545E">
            <w:pPr>
              <w:widowControl/>
              <w:jc w:val="left"/>
            </w:pP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有害物質</w:t>
            </w:r>
            <w:r w:rsidRPr="00B210D1">
              <w:t>使用特定施設の使用の廃止等の通知</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土壌汚染対策法</w:t>
            </w:r>
            <w:r w:rsidRPr="00B210D1">
              <w:t>第</w:t>
            </w:r>
            <w:r w:rsidRPr="00B210D1">
              <w:t>3</w:t>
            </w:r>
            <w:r w:rsidRPr="00B210D1">
              <w:t>条第</w:t>
            </w:r>
            <w:r w:rsidRPr="00B210D1">
              <w:t>3</w:t>
            </w:r>
            <w:r w:rsidRPr="00B210D1">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同法第</w:t>
            </w:r>
            <w:r w:rsidRPr="00B210D1">
              <w:rPr>
                <w:rFonts w:hint="eastAsia"/>
              </w:rPr>
              <w:t>3</w:t>
            </w:r>
            <w:r w:rsidRPr="00B210D1">
              <w:rPr>
                <w:rFonts w:hint="eastAsia"/>
              </w:rPr>
              <w:t>条第</w:t>
            </w:r>
            <w:r w:rsidRPr="00B210D1">
              <w:rPr>
                <w:rFonts w:hint="eastAsia"/>
              </w:rPr>
              <w:t>1</w:t>
            </w:r>
            <w:r w:rsidRPr="00B210D1">
              <w:rPr>
                <w:rFonts w:hint="eastAsia"/>
              </w:rPr>
              <w:t>項</w:t>
            </w:r>
          </w:p>
          <w:p w:rsidR="008535BB" w:rsidRPr="00B210D1" w:rsidRDefault="008535BB" w:rsidP="00D1545E">
            <w:r w:rsidRPr="00B210D1">
              <w:rPr>
                <w:rFonts w:hint="eastAsia"/>
              </w:rPr>
              <w:t>水質汚濁防止法</w:t>
            </w:r>
            <w:r w:rsidRPr="00B210D1">
              <w:t>第</w:t>
            </w:r>
            <w:r w:rsidRPr="00B210D1">
              <w:t>10</w:t>
            </w:r>
            <w:r w:rsidRPr="00B210D1">
              <w:t>条</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pPr>
            <w:r w:rsidRPr="00B210D1">
              <w:rPr>
                <w:rFonts w:hint="eastAsia"/>
              </w:rPr>
              <w:t>〇土壌汚染対策法</w:t>
            </w:r>
            <w:r w:rsidRPr="00B210D1">
              <w:t>施行規則</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 xml:space="preserve">第1条　</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 xml:space="preserve">第17条　</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第18条</w:t>
            </w:r>
            <w:r w:rsidRPr="00B210D1">
              <w:rPr>
                <w:rFonts w:asciiTheme="minorEastAsia" w:hAnsiTheme="minorEastAsia" w:hint="eastAsia"/>
                <w:szCs w:val="21"/>
              </w:rPr>
              <w:t xml:space="preserve">　</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w:t>
            </w:r>
            <w:r w:rsidRPr="00B210D1">
              <w:rPr>
                <w:rFonts w:hint="eastAsia"/>
              </w:rPr>
              <w:t>29</w:t>
            </w:r>
            <w:r w:rsidRPr="00B210D1">
              <w:rPr>
                <w:rFonts w:hint="eastAsia"/>
              </w:rPr>
              <w:t>年</w:t>
            </w:r>
            <w:r w:rsidRPr="00B210D1">
              <w:rPr>
                <w:rFonts w:hint="eastAsia"/>
              </w:rPr>
              <w:t>4</w:t>
            </w:r>
            <w:r w:rsidRPr="00B210D1">
              <w:rPr>
                <w:rFonts w:hint="eastAsia"/>
              </w:rPr>
              <w:t>月</w:t>
            </w:r>
            <w:r w:rsidRPr="00B210D1">
              <w:rPr>
                <w:rFonts w:hint="eastAsia"/>
              </w:rPr>
              <w:t>1</w:t>
            </w:r>
            <w:r w:rsidRPr="00B210D1">
              <w:rPr>
                <w:rFonts w:hint="eastAsia"/>
              </w:rPr>
              <w:t>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土地の汚染状況の報告命令、</w:t>
            </w:r>
            <w:r w:rsidRPr="00B210D1">
              <w:t>報告の是正命令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土壌汚染対策法</w:t>
            </w:r>
            <w:r w:rsidRPr="00B210D1">
              <w:t>第</w:t>
            </w:r>
            <w:r w:rsidRPr="00B210D1">
              <w:t>3</w:t>
            </w:r>
            <w:r w:rsidRPr="00B210D1">
              <w:t>条第</w:t>
            </w:r>
            <w:r w:rsidRPr="00B210D1">
              <w:t>4</w:t>
            </w:r>
            <w:r w:rsidRPr="00B210D1">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同法</w:t>
            </w:r>
            <w:r w:rsidRPr="00B210D1">
              <w:t>第</w:t>
            </w:r>
            <w:r w:rsidRPr="00B210D1">
              <w:t>3</w:t>
            </w:r>
            <w:r w:rsidRPr="00B210D1">
              <w:t>条第</w:t>
            </w:r>
            <w:r w:rsidRPr="00B210D1">
              <w:t>1</w:t>
            </w:r>
            <w:r w:rsidRPr="00B210D1">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r w:rsidRPr="00B210D1">
              <w:rPr>
                <w:rFonts w:asciiTheme="minorEastAsia" w:hAnsiTheme="minorEastAsia" w:hint="eastAsia"/>
              </w:rPr>
              <w:t>〇</w:t>
            </w:r>
            <w:r w:rsidRPr="00B210D1">
              <w:rPr>
                <w:rFonts w:hint="eastAsia"/>
              </w:rPr>
              <w:t>土壌汚染対策法</w:t>
            </w:r>
            <w:r w:rsidRPr="00B210D1">
              <w:t>施行規則</w:t>
            </w:r>
          </w:p>
          <w:p w:rsidR="008535BB" w:rsidRPr="00B210D1" w:rsidRDefault="008535BB" w:rsidP="00D1545E">
            <w:pPr>
              <w:rPr>
                <w:rFonts w:asciiTheme="minorEastAsia" w:hAnsiTheme="minorEastAsia"/>
              </w:rPr>
            </w:pPr>
            <w:r w:rsidRPr="00B210D1">
              <w:t>第</w:t>
            </w:r>
            <w:r w:rsidRPr="00B210D1">
              <w:t>1</w:t>
            </w:r>
            <w:r w:rsidRPr="00B210D1">
              <w:t>条</w:t>
            </w:r>
          </w:p>
          <w:p w:rsidR="008535BB" w:rsidRPr="00B210D1" w:rsidRDefault="008535BB" w:rsidP="00D1545E">
            <w:pPr>
              <w:rPr>
                <w:rFonts w:asciiTheme="minorEastAsia" w:hAnsiTheme="minorEastAsia"/>
              </w:rPr>
            </w:pP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w:t>
            </w:r>
            <w:r w:rsidRPr="00B210D1">
              <w:rPr>
                <w:rFonts w:hint="eastAsia"/>
              </w:rPr>
              <w:t>29</w:t>
            </w:r>
            <w:r w:rsidRPr="00B210D1">
              <w:rPr>
                <w:rFonts w:hint="eastAsia"/>
              </w:rPr>
              <w:t>年</w:t>
            </w:r>
            <w:r w:rsidRPr="00B210D1">
              <w:rPr>
                <w:rFonts w:hint="eastAsia"/>
              </w:rPr>
              <w:t>4</w:t>
            </w:r>
            <w:r w:rsidRPr="00B210D1">
              <w:rPr>
                <w:rFonts w:hint="eastAsia"/>
              </w:rPr>
              <w:t>月</w:t>
            </w:r>
            <w:r w:rsidRPr="00B210D1">
              <w:rPr>
                <w:rFonts w:hint="eastAsia"/>
              </w:rPr>
              <w:t>1</w:t>
            </w:r>
            <w:r w:rsidRPr="00B210D1">
              <w:rPr>
                <w:rFonts w:hint="eastAsia"/>
              </w:rPr>
              <w:t>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調査を猶予されている土地の形質変更にかかる調査及び報告命令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土壌汚染対策法</w:t>
            </w:r>
            <w:r w:rsidRPr="00B210D1">
              <w:t>第</w:t>
            </w:r>
            <w:r w:rsidRPr="00B210D1">
              <w:t>3</w:t>
            </w:r>
            <w:r w:rsidRPr="00B210D1">
              <w:t>条第</w:t>
            </w:r>
            <w:r w:rsidRPr="00B210D1">
              <w:rPr>
                <w:rFonts w:hint="eastAsia"/>
              </w:rPr>
              <w:t>8</w:t>
            </w:r>
            <w:r w:rsidRPr="00B210D1">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同法</w:t>
            </w:r>
            <w:r w:rsidRPr="00B210D1">
              <w:t>第</w:t>
            </w:r>
            <w:r w:rsidRPr="00B210D1">
              <w:t>3</w:t>
            </w:r>
            <w:r w:rsidRPr="00B210D1">
              <w:t>条第</w:t>
            </w:r>
            <w:r w:rsidRPr="00B210D1">
              <w:rPr>
                <w:rFonts w:hint="eastAsia"/>
              </w:rPr>
              <w:t>1</w:t>
            </w:r>
            <w:r w:rsidRPr="00B210D1">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r w:rsidRPr="00B210D1">
              <w:rPr>
                <w:rFonts w:asciiTheme="minorEastAsia" w:hAnsiTheme="minorEastAsia" w:hint="eastAsia"/>
              </w:rPr>
              <w:t>〇</w:t>
            </w:r>
            <w:r w:rsidRPr="00B210D1">
              <w:rPr>
                <w:rFonts w:hint="eastAsia"/>
              </w:rPr>
              <w:t>土壌汚染対策法</w:t>
            </w:r>
            <w:r w:rsidRPr="00B210D1">
              <w:t>施行規則</w:t>
            </w:r>
          </w:p>
          <w:p w:rsidR="008535BB" w:rsidRPr="00B210D1" w:rsidRDefault="008535BB" w:rsidP="00D1545E">
            <w:r w:rsidRPr="00B210D1">
              <w:t>第</w:t>
            </w:r>
            <w:r w:rsidRPr="00B210D1">
              <w:rPr>
                <w:rFonts w:hint="eastAsia"/>
              </w:rPr>
              <w:t>21</w:t>
            </w:r>
            <w:r w:rsidRPr="00B210D1">
              <w:t>条</w:t>
            </w:r>
            <w:r w:rsidRPr="00B210D1">
              <w:rPr>
                <w:rFonts w:hint="eastAsia"/>
              </w:rPr>
              <w:t>の</w:t>
            </w:r>
            <w:r w:rsidRPr="00B210D1">
              <w:rPr>
                <w:rFonts w:hint="eastAsia"/>
              </w:rPr>
              <w:t>5</w:t>
            </w:r>
          </w:p>
          <w:p w:rsidR="008535BB" w:rsidRPr="00B210D1" w:rsidRDefault="008535BB" w:rsidP="00D1545E">
            <w:pPr>
              <w:rPr>
                <w:rFonts w:asciiTheme="minorEastAsia" w:hAnsiTheme="minorEastAsia"/>
              </w:rPr>
            </w:pPr>
            <w:r w:rsidRPr="00B210D1">
              <w:rPr>
                <w:rFonts w:hint="eastAsia"/>
              </w:rPr>
              <w:t>第</w:t>
            </w:r>
            <w:r w:rsidRPr="00B210D1">
              <w:rPr>
                <w:rFonts w:hint="eastAsia"/>
              </w:rPr>
              <w:t>21</w:t>
            </w:r>
            <w:r w:rsidRPr="00B210D1">
              <w:rPr>
                <w:rFonts w:hint="eastAsia"/>
              </w:rPr>
              <w:t>条の</w:t>
            </w:r>
            <w:r w:rsidRPr="00B210D1">
              <w:rPr>
                <w:rFonts w:hint="eastAsia"/>
              </w:rPr>
              <w:t>6</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rPr>
                <w:rFonts w:hint="eastAsia"/>
              </w:rPr>
              <w:t>31</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土地汚染による健康被害が生ずるおそれがある土地にかかる調査及び報告命令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土壌汚染対策法</w:t>
            </w:r>
            <w:r w:rsidRPr="00B210D1">
              <w:t>第</w:t>
            </w:r>
            <w:r w:rsidRPr="00B210D1">
              <w:t>4</w:t>
            </w:r>
            <w:r w:rsidRPr="00B210D1">
              <w:t>条第</w:t>
            </w:r>
            <w:r w:rsidRPr="00B210D1">
              <w:rPr>
                <w:rFonts w:hint="eastAsia"/>
              </w:rPr>
              <w:t>3</w:t>
            </w:r>
            <w:r w:rsidRPr="00B210D1">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同法</w:t>
            </w:r>
            <w:r w:rsidRPr="00B210D1">
              <w:t>第</w:t>
            </w:r>
            <w:r w:rsidRPr="00B210D1">
              <w:t>4</w:t>
            </w:r>
            <w:r w:rsidRPr="00B210D1">
              <w:t>条第</w:t>
            </w:r>
            <w:r w:rsidRPr="00B210D1">
              <w:t>1</w:t>
            </w:r>
            <w:r w:rsidRPr="00B210D1">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r w:rsidRPr="00B210D1">
              <w:rPr>
                <w:rFonts w:asciiTheme="minorEastAsia" w:hAnsiTheme="minorEastAsia" w:hint="eastAsia"/>
              </w:rPr>
              <w:t>〇</w:t>
            </w:r>
            <w:r w:rsidRPr="00B210D1">
              <w:rPr>
                <w:rFonts w:hint="eastAsia"/>
              </w:rPr>
              <w:t>土壌汚染対策法</w:t>
            </w:r>
            <w:r w:rsidRPr="00B210D1">
              <w:t>施行規則</w:t>
            </w:r>
          </w:p>
          <w:p w:rsidR="008535BB" w:rsidRPr="00B210D1" w:rsidRDefault="008535BB" w:rsidP="00D1545E">
            <w:pPr>
              <w:widowControl/>
              <w:jc w:val="left"/>
            </w:pPr>
            <w:r w:rsidRPr="00B210D1">
              <w:t>第</w:t>
            </w:r>
            <w:r w:rsidRPr="00B210D1">
              <w:t>26</w:t>
            </w:r>
            <w:r w:rsidRPr="00B210D1">
              <w:t>条</w:t>
            </w:r>
          </w:p>
          <w:p w:rsidR="008535BB" w:rsidRPr="00B210D1" w:rsidRDefault="008535BB" w:rsidP="00D1545E">
            <w:pPr>
              <w:widowControl/>
              <w:jc w:val="left"/>
              <w:rPr>
                <w:rFonts w:asciiTheme="minorEastAsia" w:hAnsiTheme="minorEastAsia"/>
              </w:rPr>
            </w:pPr>
            <w:r w:rsidRPr="00B210D1">
              <w:t>第</w:t>
            </w:r>
            <w:r w:rsidRPr="00B210D1">
              <w:t>27</w:t>
            </w:r>
            <w:r w:rsidRPr="00B210D1">
              <w:t>条</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w:t>
            </w:r>
            <w:r w:rsidRPr="00B210D1">
              <w:rPr>
                <w:rFonts w:hint="eastAsia"/>
              </w:rPr>
              <w:t>31</w:t>
            </w:r>
            <w:r w:rsidRPr="00B210D1">
              <w:rPr>
                <w:rFonts w:hint="eastAsia"/>
              </w:rPr>
              <w:t>年</w:t>
            </w:r>
            <w:r w:rsidRPr="00B210D1">
              <w:rPr>
                <w:rFonts w:hint="eastAsia"/>
              </w:rPr>
              <w:t>4</w:t>
            </w:r>
            <w:r w:rsidRPr="00B210D1">
              <w:rPr>
                <w:rFonts w:hint="eastAsia"/>
              </w:rPr>
              <w:t>月</w:t>
            </w:r>
            <w:r w:rsidRPr="00B210D1">
              <w:rPr>
                <w:rFonts w:hint="eastAsia"/>
              </w:rPr>
              <w:t>1</w:t>
            </w:r>
            <w:r w:rsidRPr="00B210D1">
              <w:rPr>
                <w:rFonts w:hint="eastAsia"/>
              </w:rPr>
              <w:t>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土壌汚染</w:t>
            </w:r>
            <w:r w:rsidRPr="00B210D1">
              <w:t>に</w:t>
            </w:r>
            <w:r w:rsidRPr="00B210D1">
              <w:rPr>
                <w:rFonts w:hint="eastAsia"/>
              </w:rPr>
              <w:t>よる</w:t>
            </w:r>
            <w:r w:rsidRPr="00B210D1">
              <w:t>健康被害が生ずるおそれがある土地の</w:t>
            </w:r>
            <w:r w:rsidRPr="00B210D1">
              <w:rPr>
                <w:rFonts w:hint="eastAsia"/>
              </w:rPr>
              <w:t>調査及び報告命令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土壌汚染対策法</w:t>
            </w:r>
            <w:r w:rsidRPr="00B210D1">
              <w:t>第</w:t>
            </w:r>
            <w:r w:rsidRPr="00B210D1">
              <w:t>5</w:t>
            </w:r>
            <w:r w:rsidRPr="00B210D1">
              <w:t>条第</w:t>
            </w:r>
            <w:r w:rsidRPr="00B210D1">
              <w:t>1</w:t>
            </w:r>
            <w:r w:rsidRPr="00B210D1">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同法</w:t>
            </w:r>
            <w:r w:rsidRPr="00B210D1">
              <w:t>第</w:t>
            </w:r>
            <w:r w:rsidRPr="00B210D1">
              <w:rPr>
                <w:rFonts w:hint="eastAsia"/>
              </w:rPr>
              <w:t>3</w:t>
            </w:r>
            <w:r w:rsidRPr="00B210D1">
              <w:rPr>
                <w:rFonts w:hint="eastAsia"/>
              </w:rPr>
              <w:t>条第</w:t>
            </w:r>
            <w:r w:rsidRPr="00B210D1">
              <w:rPr>
                <w:rFonts w:hint="eastAsia"/>
              </w:rPr>
              <w:t>1</w:t>
            </w:r>
            <w:r w:rsidRPr="00B210D1">
              <w:rPr>
                <w:rFonts w:hint="eastAsia"/>
              </w:rPr>
              <w:t>項</w:t>
            </w:r>
            <w:r w:rsidRPr="00B210D1">
              <w:t>、第</w:t>
            </w:r>
            <w:r w:rsidRPr="00B210D1">
              <w:t>4</w:t>
            </w:r>
            <w:r w:rsidRPr="00B210D1">
              <w:t>条第</w:t>
            </w:r>
            <w:r w:rsidRPr="00B210D1">
              <w:t>2</w:t>
            </w:r>
            <w:r w:rsidRPr="00B210D1">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r w:rsidRPr="00B210D1">
              <w:rPr>
                <w:rFonts w:asciiTheme="minorEastAsia" w:hAnsiTheme="minorEastAsia" w:hint="eastAsia"/>
              </w:rPr>
              <w:t>〇</w:t>
            </w:r>
            <w:r w:rsidRPr="00B210D1">
              <w:rPr>
                <w:rFonts w:hint="eastAsia"/>
              </w:rPr>
              <w:t>土壌汚染対策法</w:t>
            </w:r>
            <w:r w:rsidRPr="00B210D1">
              <w:t>施行</w:t>
            </w:r>
            <w:r w:rsidRPr="00B210D1">
              <w:rPr>
                <w:rFonts w:hint="eastAsia"/>
              </w:rPr>
              <w:t>令</w:t>
            </w:r>
          </w:p>
          <w:p w:rsidR="008535BB" w:rsidRPr="00B210D1" w:rsidRDefault="008535BB" w:rsidP="00D1545E">
            <w:r w:rsidRPr="00B210D1">
              <w:t>第</w:t>
            </w:r>
            <w:r w:rsidRPr="00B210D1">
              <w:t>3</w:t>
            </w:r>
            <w:r w:rsidRPr="00B210D1">
              <w:t>条</w:t>
            </w:r>
          </w:p>
          <w:p w:rsidR="008535BB" w:rsidRPr="00B210D1" w:rsidRDefault="008535BB" w:rsidP="00D1545E">
            <w:r w:rsidRPr="00B210D1">
              <w:t>第</w:t>
            </w:r>
            <w:r w:rsidRPr="00B210D1">
              <w:t>4</w:t>
            </w:r>
            <w:r w:rsidRPr="00B210D1">
              <w:t>条</w:t>
            </w:r>
          </w:p>
          <w:p w:rsidR="008535BB" w:rsidRPr="00B210D1" w:rsidRDefault="008535BB" w:rsidP="00D1545E">
            <w:pPr>
              <w:widowControl/>
              <w:jc w:val="left"/>
              <w:rPr>
                <w:rFonts w:asciiTheme="minorEastAsia" w:hAnsiTheme="minorEastAsia"/>
              </w:rPr>
            </w:pP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 w:rsidR="008535BB" w:rsidRPr="00B210D1" w:rsidRDefault="008535BB" w:rsidP="008535BB"/>
    <w:p w:rsidR="008535BB" w:rsidRPr="00B210D1" w:rsidRDefault="008535BB" w:rsidP="008535BB"/>
    <w:p w:rsidR="008535BB" w:rsidRPr="00B210D1" w:rsidRDefault="008535BB" w:rsidP="008535BB"/>
    <w:p w:rsidR="008535BB" w:rsidRPr="00B210D1" w:rsidRDefault="008535BB" w:rsidP="008535BB"/>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要措置区域内の土地の所有者等への汚染除去等計画の提出の指示</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土壌汚染対策法</w:t>
            </w:r>
            <w:r w:rsidRPr="00B210D1">
              <w:t>第</w:t>
            </w:r>
            <w:r w:rsidRPr="00B210D1">
              <w:t>7</w:t>
            </w:r>
            <w:r w:rsidRPr="00B210D1">
              <w:t>条第</w:t>
            </w:r>
            <w:r w:rsidRPr="00B210D1">
              <w:t>1</w:t>
            </w:r>
            <w:r w:rsidRPr="00B210D1">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同法</w:t>
            </w:r>
            <w:r w:rsidRPr="00B210D1">
              <w:t>第</w:t>
            </w:r>
            <w:r w:rsidRPr="00B210D1">
              <w:t>6</w:t>
            </w:r>
            <w:r w:rsidRPr="00B210D1">
              <w:t>条第</w:t>
            </w:r>
            <w:r w:rsidRPr="00B210D1">
              <w:t>1</w:t>
            </w:r>
            <w:r w:rsidRPr="00B210D1">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r w:rsidRPr="00B210D1">
              <w:rPr>
                <w:rFonts w:asciiTheme="minorEastAsia" w:hAnsiTheme="minorEastAsia" w:hint="eastAsia"/>
              </w:rPr>
              <w:t>〇</w:t>
            </w:r>
            <w:r w:rsidRPr="00B210D1">
              <w:rPr>
                <w:rFonts w:hint="eastAsia"/>
              </w:rPr>
              <w:t>土壌汚染対策法</w:t>
            </w:r>
            <w:r w:rsidRPr="00B210D1">
              <w:t>施行</w:t>
            </w:r>
            <w:r w:rsidRPr="00B210D1">
              <w:rPr>
                <w:rFonts w:hint="eastAsia"/>
              </w:rPr>
              <w:t>令</w:t>
            </w:r>
          </w:p>
          <w:p w:rsidR="008535BB" w:rsidRPr="00B210D1" w:rsidRDefault="008535BB" w:rsidP="00D1545E">
            <w:r w:rsidRPr="00B210D1">
              <w:t>第</w:t>
            </w:r>
            <w:r w:rsidRPr="00B210D1">
              <w:rPr>
                <w:rFonts w:hint="eastAsia"/>
              </w:rPr>
              <w:t>5</w:t>
            </w:r>
            <w:r w:rsidRPr="00B210D1">
              <w:t>条</w:t>
            </w:r>
          </w:p>
          <w:p w:rsidR="008535BB" w:rsidRPr="00B210D1" w:rsidRDefault="008535BB" w:rsidP="00D1545E">
            <w:pPr>
              <w:widowControl/>
              <w:jc w:val="left"/>
              <w:rPr>
                <w:rFonts w:asciiTheme="minorEastAsia" w:hAnsiTheme="minorEastAsia"/>
              </w:rPr>
            </w:pPr>
          </w:p>
          <w:p w:rsidR="008535BB" w:rsidRPr="00B210D1" w:rsidRDefault="008535BB" w:rsidP="00D1545E">
            <w:r w:rsidRPr="00B210D1">
              <w:rPr>
                <w:rFonts w:hint="eastAsia"/>
              </w:rPr>
              <w:t>〇土壌汚染対策法</w:t>
            </w:r>
            <w:r w:rsidRPr="00B210D1">
              <w:t>施行</w:t>
            </w:r>
            <w:r w:rsidRPr="00B210D1">
              <w:rPr>
                <w:rFonts w:hint="eastAsia"/>
              </w:rPr>
              <w:t>規則</w:t>
            </w:r>
          </w:p>
          <w:p w:rsidR="008535BB" w:rsidRPr="00B210D1" w:rsidRDefault="008535BB" w:rsidP="00D1545E">
            <w:r w:rsidRPr="00B210D1">
              <w:rPr>
                <w:rFonts w:hint="eastAsia"/>
              </w:rPr>
              <w:t>第</w:t>
            </w:r>
            <w:r w:rsidRPr="00B210D1">
              <w:rPr>
                <w:rFonts w:hint="eastAsia"/>
              </w:rPr>
              <w:t>33</w:t>
            </w:r>
            <w:r w:rsidRPr="00B210D1">
              <w:rPr>
                <w:rFonts w:hint="eastAsia"/>
              </w:rPr>
              <w:t>条</w:t>
            </w:r>
          </w:p>
          <w:p w:rsidR="008535BB" w:rsidRPr="00B210D1" w:rsidRDefault="008535BB" w:rsidP="00D1545E">
            <w:r w:rsidRPr="00B210D1">
              <w:rPr>
                <w:rFonts w:hint="eastAsia"/>
              </w:rPr>
              <w:t>第</w:t>
            </w:r>
            <w:r w:rsidRPr="00B210D1">
              <w:rPr>
                <w:rFonts w:hint="eastAsia"/>
              </w:rPr>
              <w:t>34</w:t>
            </w:r>
            <w:r w:rsidRPr="00B210D1">
              <w:rPr>
                <w:rFonts w:hint="eastAsia"/>
              </w:rPr>
              <w:t>条</w:t>
            </w:r>
          </w:p>
          <w:p w:rsidR="008535BB" w:rsidRPr="00B210D1" w:rsidRDefault="008535BB" w:rsidP="00D1545E">
            <w:r w:rsidRPr="00B210D1">
              <w:rPr>
                <w:rFonts w:hint="eastAsia"/>
              </w:rPr>
              <w:t>第</w:t>
            </w:r>
            <w:r w:rsidRPr="00B210D1">
              <w:rPr>
                <w:rFonts w:hint="eastAsia"/>
              </w:rPr>
              <w:t>34</w:t>
            </w:r>
            <w:r w:rsidRPr="00B210D1">
              <w:rPr>
                <w:rFonts w:hint="eastAsia"/>
              </w:rPr>
              <w:t>条第</w:t>
            </w:r>
            <w:r w:rsidRPr="00B210D1">
              <w:rPr>
                <w:rFonts w:hint="eastAsia"/>
              </w:rPr>
              <w:t>2</w:t>
            </w:r>
            <w:r w:rsidRPr="00B210D1">
              <w:rPr>
                <w:rFonts w:hint="eastAsia"/>
              </w:rPr>
              <w:t>項</w:t>
            </w:r>
          </w:p>
          <w:p w:rsidR="008535BB" w:rsidRPr="00B210D1" w:rsidRDefault="008535BB" w:rsidP="00D1545E">
            <w:r w:rsidRPr="00B210D1">
              <w:rPr>
                <w:rFonts w:hint="eastAsia"/>
              </w:rPr>
              <w:t>第</w:t>
            </w:r>
            <w:r w:rsidRPr="00B210D1">
              <w:rPr>
                <w:rFonts w:hint="eastAsia"/>
              </w:rPr>
              <w:t>34</w:t>
            </w:r>
            <w:r w:rsidRPr="00B210D1">
              <w:rPr>
                <w:rFonts w:hint="eastAsia"/>
              </w:rPr>
              <w:t>条第</w:t>
            </w:r>
            <w:r w:rsidRPr="00B210D1">
              <w:rPr>
                <w:rFonts w:hint="eastAsia"/>
              </w:rPr>
              <w:t>3</w:t>
            </w:r>
            <w:r w:rsidRPr="00B210D1">
              <w:rPr>
                <w:rFonts w:hint="eastAsia"/>
              </w:rPr>
              <w:t>項</w:t>
            </w:r>
          </w:p>
          <w:p w:rsidR="008535BB" w:rsidRPr="00B210D1" w:rsidRDefault="008535BB" w:rsidP="00D1545E">
            <w:r w:rsidRPr="00B210D1">
              <w:rPr>
                <w:rFonts w:hint="eastAsia"/>
              </w:rPr>
              <w:t>第</w:t>
            </w:r>
            <w:r w:rsidRPr="00B210D1">
              <w:rPr>
                <w:rFonts w:hint="eastAsia"/>
              </w:rPr>
              <w:t>34</w:t>
            </w:r>
            <w:r w:rsidRPr="00B210D1">
              <w:rPr>
                <w:rFonts w:hint="eastAsia"/>
              </w:rPr>
              <w:t>条第</w:t>
            </w:r>
            <w:r w:rsidRPr="00B210D1">
              <w:rPr>
                <w:rFonts w:hint="eastAsia"/>
              </w:rPr>
              <w:t>4</w:t>
            </w:r>
            <w:r w:rsidRPr="00B210D1">
              <w:rPr>
                <w:rFonts w:hint="eastAsia"/>
              </w:rPr>
              <w:t>項</w:t>
            </w:r>
          </w:p>
          <w:p w:rsidR="008535BB" w:rsidRPr="00B210D1" w:rsidRDefault="008535BB" w:rsidP="00D1545E">
            <w:r w:rsidRPr="00B210D1">
              <w:rPr>
                <w:rFonts w:hint="eastAsia"/>
              </w:rPr>
              <w:t>第</w:t>
            </w:r>
            <w:r w:rsidRPr="00B210D1">
              <w:rPr>
                <w:rFonts w:hint="eastAsia"/>
              </w:rPr>
              <w:t>35</w:t>
            </w:r>
            <w:r w:rsidRPr="00B210D1">
              <w:rPr>
                <w:rFonts w:hint="eastAsia"/>
              </w:rPr>
              <w:t>条</w:t>
            </w:r>
          </w:p>
          <w:p w:rsidR="008535BB" w:rsidRPr="00B210D1" w:rsidRDefault="008535BB" w:rsidP="00D1545E">
            <w:r w:rsidRPr="00B210D1">
              <w:rPr>
                <w:rFonts w:hint="eastAsia"/>
              </w:rPr>
              <w:t>第</w:t>
            </w:r>
            <w:r w:rsidRPr="00B210D1">
              <w:rPr>
                <w:rFonts w:hint="eastAsia"/>
              </w:rPr>
              <w:t>35</w:t>
            </w:r>
            <w:r w:rsidRPr="00B210D1">
              <w:rPr>
                <w:rFonts w:hint="eastAsia"/>
              </w:rPr>
              <w:t>条第</w:t>
            </w:r>
            <w:r w:rsidRPr="00B210D1">
              <w:rPr>
                <w:rFonts w:hint="eastAsia"/>
              </w:rPr>
              <w:t>2</w:t>
            </w:r>
            <w:r w:rsidRPr="00B210D1">
              <w:rPr>
                <w:rFonts w:hint="eastAsia"/>
              </w:rPr>
              <w:t>項</w:t>
            </w:r>
          </w:p>
          <w:p w:rsidR="008535BB" w:rsidRPr="00B210D1" w:rsidRDefault="008535BB" w:rsidP="00D1545E">
            <w:r w:rsidRPr="00B210D1">
              <w:rPr>
                <w:rFonts w:hint="eastAsia"/>
              </w:rPr>
              <w:t>第</w:t>
            </w:r>
            <w:r w:rsidRPr="00B210D1">
              <w:rPr>
                <w:rFonts w:hint="eastAsia"/>
              </w:rPr>
              <w:t>35</w:t>
            </w:r>
            <w:r w:rsidRPr="00B210D1">
              <w:rPr>
                <w:rFonts w:hint="eastAsia"/>
              </w:rPr>
              <w:t>条第</w:t>
            </w:r>
            <w:r w:rsidRPr="00B210D1">
              <w:rPr>
                <w:rFonts w:hint="eastAsia"/>
              </w:rPr>
              <w:t>3</w:t>
            </w:r>
            <w:r w:rsidRPr="00B210D1">
              <w:rPr>
                <w:rFonts w:hint="eastAsia"/>
              </w:rPr>
              <w:t>項</w:t>
            </w:r>
          </w:p>
          <w:p w:rsidR="008535BB" w:rsidRPr="00B210D1" w:rsidRDefault="008535BB" w:rsidP="00D1545E">
            <w:r w:rsidRPr="00B210D1">
              <w:rPr>
                <w:rFonts w:hint="eastAsia"/>
              </w:rPr>
              <w:t>第</w:t>
            </w:r>
            <w:r w:rsidRPr="00B210D1">
              <w:rPr>
                <w:rFonts w:hint="eastAsia"/>
              </w:rPr>
              <w:t>36</w:t>
            </w:r>
            <w:r w:rsidRPr="00B210D1">
              <w:rPr>
                <w:rFonts w:hint="eastAsia"/>
              </w:rPr>
              <w:t>条</w:t>
            </w:r>
          </w:p>
          <w:p w:rsidR="008535BB" w:rsidRPr="00B210D1" w:rsidRDefault="008535BB" w:rsidP="00D1545E">
            <w:r w:rsidRPr="00B210D1">
              <w:rPr>
                <w:rFonts w:hint="eastAsia"/>
              </w:rPr>
              <w:t>第</w:t>
            </w:r>
            <w:r w:rsidRPr="00B210D1">
              <w:rPr>
                <w:rFonts w:hint="eastAsia"/>
              </w:rPr>
              <w:t>36</w:t>
            </w:r>
            <w:r w:rsidRPr="00B210D1">
              <w:rPr>
                <w:rFonts w:hint="eastAsia"/>
              </w:rPr>
              <w:t>条の</w:t>
            </w:r>
            <w:r w:rsidRPr="00B210D1">
              <w:rPr>
                <w:rFonts w:hint="eastAsia"/>
              </w:rPr>
              <w:t>2</w:t>
            </w:r>
          </w:p>
          <w:p w:rsidR="008535BB" w:rsidRPr="00B210D1" w:rsidRDefault="008535BB" w:rsidP="00D1545E">
            <w:r w:rsidRPr="00B210D1">
              <w:rPr>
                <w:rFonts w:hint="eastAsia"/>
              </w:rPr>
              <w:t>第</w:t>
            </w:r>
            <w:r w:rsidRPr="00B210D1">
              <w:rPr>
                <w:rFonts w:hint="eastAsia"/>
              </w:rPr>
              <w:t>36</w:t>
            </w:r>
            <w:r w:rsidRPr="00B210D1">
              <w:rPr>
                <w:rFonts w:hint="eastAsia"/>
              </w:rPr>
              <w:t>条の</w:t>
            </w:r>
            <w:r w:rsidRPr="00B210D1">
              <w:rPr>
                <w:rFonts w:hint="eastAsia"/>
              </w:rPr>
              <w:t>3</w:t>
            </w:r>
          </w:p>
          <w:p w:rsidR="008535BB" w:rsidRPr="00B210D1" w:rsidRDefault="008535BB" w:rsidP="00D1545E">
            <w:pPr>
              <w:widowControl/>
              <w:jc w:val="left"/>
              <w:rPr>
                <w:rFonts w:asciiTheme="minorEastAsia" w:hAnsiTheme="minorEastAsia"/>
              </w:rPr>
            </w:pP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p w:rsidR="008535BB" w:rsidRPr="00B210D1" w:rsidRDefault="008535BB" w:rsidP="00D1545E"/>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w:t>
            </w:r>
            <w:r w:rsidRPr="00B210D1">
              <w:rPr>
                <w:rFonts w:hint="eastAsia"/>
              </w:rPr>
              <w:t>31</w:t>
            </w:r>
            <w:r w:rsidRPr="00B210D1">
              <w:rPr>
                <w:rFonts w:hint="eastAsia"/>
              </w:rPr>
              <w:t>年</w:t>
            </w:r>
            <w:r w:rsidRPr="00B210D1">
              <w:rPr>
                <w:rFonts w:hint="eastAsia"/>
              </w:rPr>
              <w:t>4</w:t>
            </w:r>
            <w:r w:rsidRPr="00B210D1">
              <w:rPr>
                <w:rFonts w:hint="eastAsia"/>
              </w:rPr>
              <w:t>月</w:t>
            </w:r>
            <w:r w:rsidRPr="00B210D1">
              <w:rPr>
                <w:rFonts w:hint="eastAsia"/>
              </w:rPr>
              <w:t>1</w:t>
            </w:r>
            <w:r w:rsidRPr="00B210D1">
              <w:rPr>
                <w:rFonts w:hint="eastAsia"/>
              </w:rPr>
              <w:t>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 w:rsidR="008535BB" w:rsidRPr="00B210D1" w:rsidRDefault="008535BB" w:rsidP="008535BB"/>
    <w:p w:rsidR="008535BB" w:rsidRPr="00B210D1" w:rsidRDefault="008535BB" w:rsidP="008535BB">
      <w:pPr>
        <w:widowControl/>
        <w:jc w:val="left"/>
      </w:pP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汚染除去等計画の提出命令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土壌汚染対策法</w:t>
            </w:r>
            <w:r w:rsidRPr="00B210D1">
              <w:t>第</w:t>
            </w:r>
            <w:r w:rsidRPr="00B210D1">
              <w:t>7</w:t>
            </w:r>
            <w:r w:rsidRPr="00B210D1">
              <w:t>条第</w:t>
            </w:r>
            <w:r w:rsidRPr="00B210D1">
              <w:rPr>
                <w:rFonts w:hint="eastAsia"/>
              </w:rPr>
              <w:t>2</w:t>
            </w:r>
            <w:r w:rsidRPr="00B210D1">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同法</w:t>
            </w:r>
            <w:r w:rsidRPr="00B210D1">
              <w:t>第</w:t>
            </w:r>
            <w:r w:rsidRPr="00B210D1">
              <w:rPr>
                <w:rFonts w:hint="eastAsia"/>
              </w:rPr>
              <w:t>7</w:t>
            </w:r>
            <w:r w:rsidRPr="00B210D1">
              <w:t>条第</w:t>
            </w:r>
            <w:r w:rsidRPr="00B210D1">
              <w:t>1</w:t>
            </w:r>
            <w:r w:rsidRPr="00B210D1">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r w:rsidRPr="00B210D1">
              <w:rPr>
                <w:rFonts w:asciiTheme="minorEastAsia" w:hAnsiTheme="minorEastAsia" w:hint="eastAsia"/>
              </w:rPr>
              <w:t>〇</w:t>
            </w:r>
            <w:r w:rsidRPr="00B210D1">
              <w:rPr>
                <w:rFonts w:hint="eastAsia"/>
              </w:rPr>
              <w:t>土壌汚染対策法</w:t>
            </w:r>
            <w:r w:rsidRPr="00B210D1">
              <w:t>施行</w:t>
            </w:r>
            <w:r w:rsidRPr="00B210D1">
              <w:rPr>
                <w:rFonts w:hint="eastAsia"/>
              </w:rPr>
              <w:t>令</w:t>
            </w:r>
          </w:p>
          <w:p w:rsidR="008535BB" w:rsidRPr="00B210D1" w:rsidRDefault="008535BB" w:rsidP="00D1545E">
            <w:r w:rsidRPr="00B210D1">
              <w:t>第</w:t>
            </w:r>
            <w:r w:rsidRPr="00B210D1">
              <w:rPr>
                <w:rFonts w:hint="eastAsia"/>
              </w:rPr>
              <w:t>5</w:t>
            </w:r>
            <w:r w:rsidRPr="00B210D1">
              <w:t>条</w:t>
            </w:r>
          </w:p>
          <w:p w:rsidR="008535BB" w:rsidRPr="00B210D1" w:rsidRDefault="008535BB" w:rsidP="00D1545E"/>
          <w:p w:rsidR="008535BB" w:rsidRPr="00B210D1" w:rsidRDefault="008535BB" w:rsidP="00D1545E">
            <w:r w:rsidRPr="00B210D1">
              <w:rPr>
                <w:rFonts w:hint="eastAsia"/>
              </w:rPr>
              <w:t>〇土壌汚染対策法</w:t>
            </w:r>
            <w:r w:rsidRPr="00B210D1">
              <w:t>施行</w:t>
            </w:r>
            <w:r w:rsidRPr="00B210D1">
              <w:rPr>
                <w:rFonts w:hint="eastAsia"/>
              </w:rPr>
              <w:t>規則</w:t>
            </w:r>
          </w:p>
          <w:p w:rsidR="008535BB" w:rsidRPr="00B210D1" w:rsidRDefault="008535BB" w:rsidP="00D1545E">
            <w:r w:rsidRPr="00B210D1">
              <w:rPr>
                <w:rFonts w:hint="eastAsia"/>
              </w:rPr>
              <w:t>第</w:t>
            </w:r>
            <w:r w:rsidRPr="00B210D1">
              <w:rPr>
                <w:rFonts w:hint="eastAsia"/>
              </w:rPr>
              <w:t>33</w:t>
            </w:r>
            <w:r w:rsidRPr="00B210D1">
              <w:rPr>
                <w:rFonts w:hint="eastAsia"/>
              </w:rPr>
              <w:t>条</w:t>
            </w:r>
          </w:p>
          <w:p w:rsidR="008535BB" w:rsidRPr="00B210D1" w:rsidRDefault="008535BB" w:rsidP="00D1545E">
            <w:r w:rsidRPr="00B210D1">
              <w:rPr>
                <w:rFonts w:hint="eastAsia"/>
              </w:rPr>
              <w:t>第</w:t>
            </w:r>
            <w:r w:rsidRPr="00B210D1">
              <w:rPr>
                <w:rFonts w:hint="eastAsia"/>
              </w:rPr>
              <w:t>34</w:t>
            </w:r>
            <w:r w:rsidRPr="00B210D1">
              <w:rPr>
                <w:rFonts w:hint="eastAsia"/>
              </w:rPr>
              <w:t>条</w:t>
            </w:r>
          </w:p>
          <w:p w:rsidR="008535BB" w:rsidRPr="00B210D1" w:rsidRDefault="008535BB" w:rsidP="00D1545E">
            <w:r w:rsidRPr="00B210D1">
              <w:rPr>
                <w:rFonts w:hint="eastAsia"/>
              </w:rPr>
              <w:t>第</w:t>
            </w:r>
            <w:r w:rsidRPr="00B210D1">
              <w:rPr>
                <w:rFonts w:hint="eastAsia"/>
              </w:rPr>
              <w:t>34</w:t>
            </w:r>
            <w:r w:rsidRPr="00B210D1">
              <w:rPr>
                <w:rFonts w:hint="eastAsia"/>
              </w:rPr>
              <w:t>条第</w:t>
            </w:r>
            <w:r w:rsidRPr="00B210D1">
              <w:rPr>
                <w:rFonts w:hint="eastAsia"/>
              </w:rPr>
              <w:t>2</w:t>
            </w:r>
            <w:r w:rsidRPr="00B210D1">
              <w:rPr>
                <w:rFonts w:hint="eastAsia"/>
              </w:rPr>
              <w:t>項</w:t>
            </w:r>
          </w:p>
          <w:p w:rsidR="008535BB" w:rsidRPr="00B210D1" w:rsidRDefault="008535BB" w:rsidP="00D1545E">
            <w:r w:rsidRPr="00B210D1">
              <w:rPr>
                <w:rFonts w:hint="eastAsia"/>
              </w:rPr>
              <w:t>第</w:t>
            </w:r>
            <w:r w:rsidRPr="00B210D1">
              <w:rPr>
                <w:rFonts w:hint="eastAsia"/>
              </w:rPr>
              <w:t>34</w:t>
            </w:r>
            <w:r w:rsidRPr="00B210D1">
              <w:rPr>
                <w:rFonts w:hint="eastAsia"/>
              </w:rPr>
              <w:t>条第</w:t>
            </w:r>
            <w:r w:rsidRPr="00B210D1">
              <w:rPr>
                <w:rFonts w:hint="eastAsia"/>
              </w:rPr>
              <w:t>3</w:t>
            </w:r>
            <w:r w:rsidRPr="00B210D1">
              <w:rPr>
                <w:rFonts w:hint="eastAsia"/>
              </w:rPr>
              <w:t>項</w:t>
            </w:r>
          </w:p>
          <w:p w:rsidR="008535BB" w:rsidRPr="00B210D1" w:rsidRDefault="008535BB" w:rsidP="00D1545E">
            <w:r w:rsidRPr="00B210D1">
              <w:rPr>
                <w:rFonts w:hint="eastAsia"/>
              </w:rPr>
              <w:t>第</w:t>
            </w:r>
            <w:r w:rsidRPr="00B210D1">
              <w:rPr>
                <w:rFonts w:hint="eastAsia"/>
              </w:rPr>
              <w:t>34</w:t>
            </w:r>
            <w:r w:rsidRPr="00B210D1">
              <w:rPr>
                <w:rFonts w:hint="eastAsia"/>
              </w:rPr>
              <w:t>条第</w:t>
            </w:r>
            <w:r w:rsidRPr="00B210D1">
              <w:rPr>
                <w:rFonts w:hint="eastAsia"/>
              </w:rPr>
              <w:t>4</w:t>
            </w:r>
            <w:r w:rsidRPr="00B210D1">
              <w:rPr>
                <w:rFonts w:hint="eastAsia"/>
              </w:rPr>
              <w:t>項</w:t>
            </w:r>
          </w:p>
          <w:p w:rsidR="008535BB" w:rsidRPr="00B210D1" w:rsidRDefault="008535BB" w:rsidP="00D1545E">
            <w:r w:rsidRPr="00B210D1">
              <w:rPr>
                <w:rFonts w:hint="eastAsia"/>
              </w:rPr>
              <w:t>第</w:t>
            </w:r>
            <w:r w:rsidRPr="00B210D1">
              <w:rPr>
                <w:rFonts w:hint="eastAsia"/>
              </w:rPr>
              <w:t>35</w:t>
            </w:r>
            <w:r w:rsidRPr="00B210D1">
              <w:rPr>
                <w:rFonts w:hint="eastAsia"/>
              </w:rPr>
              <w:t>条</w:t>
            </w:r>
          </w:p>
          <w:p w:rsidR="008535BB" w:rsidRPr="00B210D1" w:rsidRDefault="008535BB" w:rsidP="00D1545E">
            <w:r w:rsidRPr="00B210D1">
              <w:rPr>
                <w:rFonts w:hint="eastAsia"/>
              </w:rPr>
              <w:t>第</w:t>
            </w:r>
            <w:r w:rsidRPr="00B210D1">
              <w:rPr>
                <w:rFonts w:hint="eastAsia"/>
              </w:rPr>
              <w:t>35</w:t>
            </w:r>
            <w:r w:rsidRPr="00B210D1">
              <w:rPr>
                <w:rFonts w:hint="eastAsia"/>
              </w:rPr>
              <w:t>条第</w:t>
            </w:r>
            <w:r w:rsidRPr="00B210D1">
              <w:rPr>
                <w:rFonts w:hint="eastAsia"/>
              </w:rPr>
              <w:t>2</w:t>
            </w:r>
            <w:r w:rsidRPr="00B210D1">
              <w:rPr>
                <w:rFonts w:hint="eastAsia"/>
              </w:rPr>
              <w:t>項</w:t>
            </w:r>
          </w:p>
          <w:p w:rsidR="008535BB" w:rsidRPr="00B210D1" w:rsidRDefault="008535BB" w:rsidP="00D1545E">
            <w:r w:rsidRPr="00B210D1">
              <w:rPr>
                <w:rFonts w:hint="eastAsia"/>
              </w:rPr>
              <w:t>第</w:t>
            </w:r>
            <w:r w:rsidRPr="00B210D1">
              <w:rPr>
                <w:rFonts w:hint="eastAsia"/>
              </w:rPr>
              <w:t>35</w:t>
            </w:r>
            <w:r w:rsidRPr="00B210D1">
              <w:rPr>
                <w:rFonts w:hint="eastAsia"/>
              </w:rPr>
              <w:t>条第</w:t>
            </w:r>
            <w:r w:rsidRPr="00B210D1">
              <w:rPr>
                <w:rFonts w:hint="eastAsia"/>
              </w:rPr>
              <w:t>3</w:t>
            </w:r>
            <w:r w:rsidRPr="00B210D1">
              <w:rPr>
                <w:rFonts w:hint="eastAsia"/>
              </w:rPr>
              <w:t>項</w:t>
            </w:r>
          </w:p>
          <w:p w:rsidR="008535BB" w:rsidRPr="00B210D1" w:rsidRDefault="008535BB" w:rsidP="00D1545E">
            <w:r w:rsidRPr="00B210D1">
              <w:rPr>
                <w:rFonts w:hint="eastAsia"/>
              </w:rPr>
              <w:t>第</w:t>
            </w:r>
            <w:r w:rsidRPr="00B210D1">
              <w:rPr>
                <w:rFonts w:hint="eastAsia"/>
              </w:rPr>
              <w:t>36</w:t>
            </w:r>
            <w:r w:rsidRPr="00B210D1">
              <w:rPr>
                <w:rFonts w:hint="eastAsia"/>
              </w:rPr>
              <w:t>条</w:t>
            </w:r>
          </w:p>
          <w:p w:rsidR="008535BB" w:rsidRPr="00B210D1" w:rsidRDefault="008535BB" w:rsidP="00D1545E">
            <w:r w:rsidRPr="00B210D1">
              <w:rPr>
                <w:rFonts w:hint="eastAsia"/>
              </w:rPr>
              <w:t>第</w:t>
            </w:r>
            <w:r w:rsidRPr="00B210D1">
              <w:rPr>
                <w:rFonts w:hint="eastAsia"/>
              </w:rPr>
              <w:t>36</w:t>
            </w:r>
            <w:r w:rsidRPr="00B210D1">
              <w:rPr>
                <w:rFonts w:hint="eastAsia"/>
              </w:rPr>
              <w:t>条の</w:t>
            </w:r>
            <w:r w:rsidRPr="00B210D1">
              <w:rPr>
                <w:rFonts w:hint="eastAsia"/>
              </w:rPr>
              <w:t>2</w:t>
            </w:r>
          </w:p>
          <w:p w:rsidR="008535BB" w:rsidRPr="00B210D1" w:rsidRDefault="008535BB" w:rsidP="00D1545E">
            <w:r w:rsidRPr="00B210D1">
              <w:rPr>
                <w:rFonts w:hint="eastAsia"/>
              </w:rPr>
              <w:t>第</w:t>
            </w:r>
            <w:r w:rsidRPr="00B210D1">
              <w:rPr>
                <w:rFonts w:hint="eastAsia"/>
              </w:rPr>
              <w:t>36</w:t>
            </w:r>
            <w:r w:rsidRPr="00B210D1">
              <w:rPr>
                <w:rFonts w:hint="eastAsia"/>
              </w:rPr>
              <w:t>条の</w:t>
            </w:r>
            <w:r w:rsidRPr="00B210D1">
              <w:rPr>
                <w:rFonts w:hint="eastAsia"/>
              </w:rPr>
              <w:t>3</w:t>
            </w:r>
          </w:p>
          <w:p w:rsidR="008535BB" w:rsidRPr="00B210D1" w:rsidRDefault="008535BB" w:rsidP="00D1545E">
            <w:pPr>
              <w:rPr>
                <w:rFonts w:asciiTheme="minorEastAsia" w:hAnsiTheme="minorEastAsia"/>
              </w:rPr>
            </w:pP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rPr>
                <w:rFonts w:hint="eastAsia"/>
              </w:rPr>
              <w:t>31</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汚染除去等計画の変更命令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土壌汚染対策法</w:t>
            </w:r>
            <w:r w:rsidRPr="00B210D1">
              <w:t>第</w:t>
            </w:r>
            <w:r w:rsidRPr="00B210D1">
              <w:t>7</w:t>
            </w:r>
            <w:r w:rsidRPr="00B210D1">
              <w:t>条第</w:t>
            </w:r>
            <w:r w:rsidRPr="00B210D1">
              <w:t>4</w:t>
            </w:r>
            <w:r w:rsidRPr="00B210D1">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同法</w:t>
            </w:r>
            <w:r w:rsidRPr="00B210D1">
              <w:t>第</w:t>
            </w:r>
            <w:r w:rsidRPr="00B210D1">
              <w:rPr>
                <w:rFonts w:hint="eastAsia"/>
              </w:rPr>
              <w:t>7</w:t>
            </w:r>
            <w:r w:rsidRPr="00B210D1">
              <w:rPr>
                <w:rFonts w:hint="eastAsia"/>
              </w:rPr>
              <w:t>条第</w:t>
            </w:r>
            <w:r w:rsidRPr="00B210D1">
              <w:rPr>
                <w:rFonts w:hint="eastAsia"/>
              </w:rPr>
              <w:t>1</w:t>
            </w:r>
            <w:r w:rsidRPr="00B210D1">
              <w:rPr>
                <w:rFonts w:hint="eastAsia"/>
              </w:rPr>
              <w:t>項</w:t>
            </w:r>
            <w:r w:rsidRPr="00B210D1">
              <w:t>、</w:t>
            </w:r>
            <w:r w:rsidRPr="00B210D1">
              <w:rPr>
                <w:rFonts w:hint="eastAsia"/>
              </w:rPr>
              <w:t>第</w:t>
            </w:r>
            <w:r w:rsidRPr="00B210D1">
              <w:rPr>
                <w:rFonts w:hint="eastAsia"/>
              </w:rPr>
              <w:t>2</w:t>
            </w:r>
            <w:r w:rsidRPr="00B210D1">
              <w:rPr>
                <w:rFonts w:hint="eastAsia"/>
              </w:rPr>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r w:rsidRPr="00B210D1">
              <w:rPr>
                <w:rFonts w:hint="eastAsia"/>
              </w:rPr>
              <w:t>〇土壌汚染対策法</w:t>
            </w:r>
            <w:r w:rsidRPr="00B210D1">
              <w:t>施行</w:t>
            </w:r>
            <w:r w:rsidRPr="00B210D1">
              <w:rPr>
                <w:rFonts w:hint="eastAsia"/>
              </w:rPr>
              <w:t>規則</w:t>
            </w:r>
          </w:p>
          <w:p w:rsidR="008535BB" w:rsidRPr="00B210D1" w:rsidRDefault="008535BB" w:rsidP="00D1545E">
            <w:r w:rsidRPr="00B210D1">
              <w:rPr>
                <w:rFonts w:hint="eastAsia"/>
              </w:rPr>
              <w:t>第</w:t>
            </w:r>
            <w:r w:rsidRPr="00B210D1">
              <w:rPr>
                <w:rFonts w:hint="eastAsia"/>
              </w:rPr>
              <w:t>38</w:t>
            </w:r>
            <w:r w:rsidRPr="00B210D1">
              <w:rPr>
                <w:rFonts w:hint="eastAsia"/>
              </w:rPr>
              <w:t>条</w:t>
            </w:r>
          </w:p>
          <w:p w:rsidR="008535BB" w:rsidRPr="00B210D1" w:rsidRDefault="008535BB" w:rsidP="00D1545E">
            <w:r w:rsidRPr="00B210D1">
              <w:rPr>
                <w:rFonts w:hint="eastAsia"/>
              </w:rPr>
              <w:t>第</w:t>
            </w:r>
            <w:r w:rsidRPr="00B210D1">
              <w:rPr>
                <w:rFonts w:hint="eastAsia"/>
              </w:rPr>
              <w:t>39</w:t>
            </w:r>
            <w:r w:rsidRPr="00B210D1">
              <w:rPr>
                <w:rFonts w:hint="eastAsia"/>
              </w:rPr>
              <w:t>条</w:t>
            </w:r>
          </w:p>
          <w:p w:rsidR="008535BB" w:rsidRPr="00B210D1" w:rsidRDefault="008535BB" w:rsidP="00D1545E">
            <w:r w:rsidRPr="00B210D1">
              <w:rPr>
                <w:rFonts w:hint="eastAsia"/>
              </w:rPr>
              <w:t>第</w:t>
            </w:r>
            <w:r w:rsidRPr="00B210D1">
              <w:rPr>
                <w:rFonts w:hint="eastAsia"/>
              </w:rPr>
              <w:t>40</w:t>
            </w:r>
            <w:r w:rsidRPr="00B210D1">
              <w:rPr>
                <w:rFonts w:hint="eastAsia"/>
              </w:rPr>
              <w:t>条</w:t>
            </w:r>
          </w:p>
          <w:p w:rsidR="008535BB" w:rsidRPr="00B210D1" w:rsidRDefault="008535BB" w:rsidP="00D1545E">
            <w:r w:rsidRPr="00B210D1">
              <w:rPr>
                <w:rFonts w:hint="eastAsia"/>
              </w:rPr>
              <w:t>第</w:t>
            </w:r>
            <w:r w:rsidRPr="00B210D1">
              <w:rPr>
                <w:rFonts w:hint="eastAsia"/>
              </w:rPr>
              <w:t>40</w:t>
            </w:r>
            <w:r w:rsidRPr="00B210D1">
              <w:rPr>
                <w:rFonts w:hint="eastAsia"/>
              </w:rPr>
              <w:t>条第</w:t>
            </w:r>
            <w:r w:rsidRPr="00B210D1">
              <w:rPr>
                <w:rFonts w:hint="eastAsia"/>
              </w:rPr>
              <w:t>2</w:t>
            </w:r>
            <w:r w:rsidRPr="00B210D1">
              <w:rPr>
                <w:rFonts w:hint="eastAsia"/>
              </w:rPr>
              <w:t>項</w:t>
            </w:r>
          </w:p>
          <w:p w:rsidR="008535BB" w:rsidRPr="00B210D1" w:rsidRDefault="008535BB" w:rsidP="00D1545E">
            <w:pPr>
              <w:rPr>
                <w:rFonts w:asciiTheme="minorEastAsia" w:hAnsiTheme="minorEastAsia"/>
              </w:rPr>
            </w:pPr>
            <w:r w:rsidRPr="00B210D1">
              <w:rPr>
                <w:rFonts w:hint="eastAsia"/>
              </w:rPr>
              <w:t>第</w:t>
            </w:r>
            <w:r w:rsidRPr="00B210D1">
              <w:rPr>
                <w:rFonts w:hint="eastAsia"/>
              </w:rPr>
              <w:t>41</w:t>
            </w:r>
            <w:r w:rsidRPr="00B210D1">
              <w:rPr>
                <w:rFonts w:hint="eastAsia"/>
              </w:rPr>
              <w:t>条</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rPr>
                <w:rFonts w:hint="eastAsia"/>
              </w:rPr>
              <w:t>31</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汚染除去等計画の実施措置命令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土壌汚染対策法</w:t>
            </w:r>
            <w:r w:rsidRPr="00B210D1">
              <w:t>第</w:t>
            </w:r>
            <w:r w:rsidRPr="00B210D1">
              <w:t>7</w:t>
            </w:r>
            <w:r w:rsidRPr="00B210D1">
              <w:t>条第</w:t>
            </w:r>
            <w:r w:rsidRPr="00B210D1">
              <w:rPr>
                <w:rFonts w:hint="eastAsia"/>
              </w:rPr>
              <w:t>8</w:t>
            </w:r>
            <w:r w:rsidRPr="00B210D1">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同法</w:t>
            </w:r>
            <w:r w:rsidRPr="00B210D1">
              <w:t>第</w:t>
            </w:r>
            <w:r w:rsidRPr="00B210D1">
              <w:rPr>
                <w:rFonts w:hint="eastAsia"/>
              </w:rPr>
              <w:t>7</w:t>
            </w:r>
            <w:r w:rsidRPr="00B210D1">
              <w:rPr>
                <w:rFonts w:hint="eastAsia"/>
              </w:rPr>
              <w:t>条第</w:t>
            </w:r>
            <w:r w:rsidRPr="00B210D1">
              <w:rPr>
                <w:rFonts w:hint="eastAsia"/>
              </w:rPr>
              <w:t>1</w:t>
            </w:r>
            <w:r w:rsidRPr="00B210D1">
              <w:rPr>
                <w:rFonts w:hint="eastAsia"/>
              </w:rPr>
              <w:t>項</w:t>
            </w:r>
            <w:r w:rsidRPr="00B210D1">
              <w:t>、</w:t>
            </w:r>
            <w:r w:rsidRPr="00B210D1">
              <w:rPr>
                <w:rFonts w:hint="eastAsia"/>
              </w:rPr>
              <w:t>第</w:t>
            </w:r>
            <w:r w:rsidRPr="00B210D1">
              <w:rPr>
                <w:rFonts w:hint="eastAsia"/>
              </w:rPr>
              <w:t>2</w:t>
            </w:r>
            <w:r w:rsidRPr="00B210D1">
              <w:rPr>
                <w:rFonts w:hint="eastAsia"/>
              </w:rPr>
              <w:t>項、第</w:t>
            </w:r>
            <w:r w:rsidRPr="00B210D1">
              <w:rPr>
                <w:rFonts w:hint="eastAsia"/>
              </w:rPr>
              <w:t>4</w:t>
            </w:r>
            <w:r w:rsidRPr="00B210D1">
              <w:rPr>
                <w:rFonts w:hint="eastAsia"/>
              </w:rPr>
              <w:t>項から第</w:t>
            </w:r>
            <w:r w:rsidRPr="00B210D1">
              <w:rPr>
                <w:rFonts w:hint="eastAsia"/>
              </w:rPr>
              <w:t>7</w:t>
            </w:r>
            <w:r w:rsidRPr="00B210D1">
              <w:rPr>
                <w:rFonts w:hint="eastAsia"/>
              </w:rPr>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r w:rsidRPr="00B210D1">
              <w:rPr>
                <w:rFonts w:hint="eastAsia"/>
              </w:rPr>
              <w:t>〇土壌汚染対策法</w:t>
            </w:r>
            <w:r w:rsidRPr="00B210D1">
              <w:t>施行</w:t>
            </w:r>
            <w:r w:rsidRPr="00B210D1">
              <w:rPr>
                <w:rFonts w:hint="eastAsia"/>
              </w:rPr>
              <w:t>規則</w:t>
            </w:r>
          </w:p>
          <w:p w:rsidR="008535BB" w:rsidRPr="00B210D1" w:rsidRDefault="008535BB" w:rsidP="00D1545E">
            <w:pPr>
              <w:rPr>
                <w:rFonts w:asciiTheme="minorEastAsia" w:hAnsiTheme="minorEastAsia"/>
              </w:rPr>
            </w:pPr>
            <w:r w:rsidRPr="00B210D1">
              <w:t>第</w:t>
            </w:r>
            <w:r w:rsidRPr="00B210D1">
              <w:rPr>
                <w:rFonts w:hint="eastAsia"/>
              </w:rPr>
              <w:t>42</w:t>
            </w:r>
            <w:r w:rsidRPr="00B210D1">
              <w:t>条</w:t>
            </w:r>
          </w:p>
          <w:p w:rsidR="008535BB" w:rsidRPr="00B210D1" w:rsidRDefault="008535BB" w:rsidP="00D1545E">
            <w:pPr>
              <w:rPr>
                <w:rFonts w:asciiTheme="minorEastAsia" w:hAnsiTheme="minorEastAsia"/>
              </w:rPr>
            </w:pPr>
          </w:p>
          <w:p w:rsidR="008535BB" w:rsidRPr="00B210D1" w:rsidRDefault="008535BB" w:rsidP="00D1545E">
            <w:pPr>
              <w:rPr>
                <w:rFonts w:asciiTheme="minorEastAsia" w:hAnsiTheme="minorEastAsia"/>
              </w:rPr>
            </w:pPr>
          </w:p>
          <w:p w:rsidR="008535BB" w:rsidRPr="00B210D1" w:rsidRDefault="008535BB" w:rsidP="00D1545E">
            <w:pPr>
              <w:rPr>
                <w:rFonts w:asciiTheme="minorEastAsia" w:hAnsiTheme="minorEastAsia"/>
              </w:rPr>
            </w:pPr>
          </w:p>
          <w:p w:rsidR="008535BB" w:rsidRPr="00B210D1" w:rsidRDefault="008535BB" w:rsidP="00D1545E">
            <w:pPr>
              <w:tabs>
                <w:tab w:val="left" w:pos="2310"/>
              </w:tabs>
              <w:rPr>
                <w:rFonts w:asciiTheme="minorEastAsia" w:hAnsiTheme="minorEastAsia"/>
              </w:rPr>
            </w:pPr>
            <w:r w:rsidRPr="00B210D1">
              <w:rPr>
                <w:rFonts w:asciiTheme="minorEastAsia" w:hAnsiTheme="minorEastAsia"/>
              </w:rPr>
              <w:tab/>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rPr>
                <w:rFonts w:hint="eastAsia"/>
              </w:rPr>
              <w:t>31</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Pr>
        <w:ind w:left="1680" w:hangingChars="400" w:hanging="1680"/>
        <w:rPr>
          <w:rFonts w:asciiTheme="majorEastAsia" w:eastAsiaTheme="majorEastAsia" w:hAnsiTheme="majorEastAsia"/>
          <w:w w:val="200"/>
          <w:u w:val="single"/>
        </w:rPr>
      </w:pPr>
    </w:p>
    <w:p w:rsidR="008535BB" w:rsidRPr="00B210D1" w:rsidRDefault="008535BB" w:rsidP="008535BB">
      <w:pPr>
        <w:ind w:left="1680" w:hangingChars="400" w:hanging="1680"/>
        <w:rPr>
          <w:rFonts w:asciiTheme="majorEastAsia" w:eastAsiaTheme="majorEastAsia" w:hAnsiTheme="majorEastAsia"/>
          <w:w w:val="200"/>
          <w:u w:val="single"/>
        </w:rPr>
      </w:pPr>
    </w:p>
    <w:p w:rsidR="008535BB" w:rsidRPr="00B210D1" w:rsidRDefault="008535BB" w:rsidP="008535BB">
      <w:pPr>
        <w:ind w:left="1680" w:hangingChars="400" w:hanging="1680"/>
        <w:rPr>
          <w:rFonts w:asciiTheme="majorEastAsia" w:eastAsiaTheme="majorEastAsia" w:hAnsiTheme="majorEastAsia"/>
          <w:w w:val="200"/>
          <w:u w:val="single"/>
        </w:rPr>
      </w:pPr>
    </w:p>
    <w:p w:rsidR="008535BB" w:rsidRPr="00B210D1" w:rsidRDefault="008535BB" w:rsidP="008535BB">
      <w:pPr>
        <w:ind w:left="1680" w:hangingChars="400" w:hanging="1680"/>
        <w:rPr>
          <w:rFonts w:asciiTheme="majorEastAsia" w:eastAsiaTheme="majorEastAsia" w:hAnsiTheme="majorEastAsia"/>
          <w:w w:val="200"/>
          <w:u w:val="single"/>
        </w:rPr>
      </w:pPr>
    </w:p>
    <w:p w:rsidR="008535BB" w:rsidRPr="00B210D1" w:rsidRDefault="008535BB" w:rsidP="008535BB">
      <w:pPr>
        <w:ind w:left="1680" w:hangingChars="400" w:hanging="1680"/>
        <w:rPr>
          <w:rFonts w:asciiTheme="majorEastAsia" w:eastAsiaTheme="majorEastAsia" w:hAnsiTheme="majorEastAsia"/>
          <w:w w:val="200"/>
          <w:u w:val="single"/>
        </w:rPr>
      </w:pPr>
    </w:p>
    <w:p w:rsidR="008535BB" w:rsidRPr="00B210D1" w:rsidRDefault="008535BB" w:rsidP="008535BB">
      <w:pPr>
        <w:ind w:left="1680" w:hangingChars="400" w:hanging="1680"/>
        <w:rPr>
          <w:rFonts w:asciiTheme="majorEastAsia" w:eastAsiaTheme="majorEastAsia" w:hAnsiTheme="majorEastAsia"/>
          <w:w w:val="200"/>
          <w:u w:val="single"/>
        </w:rPr>
      </w:pP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土地の形質の変更の届出の計画変更命令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土壌汚染対策法</w:t>
            </w:r>
            <w:r w:rsidRPr="00B210D1">
              <w:t>第</w:t>
            </w:r>
            <w:r w:rsidRPr="00B210D1">
              <w:t>12</w:t>
            </w:r>
            <w:r w:rsidRPr="00B210D1">
              <w:t>条第</w:t>
            </w:r>
            <w:r w:rsidRPr="00B210D1">
              <w:rPr>
                <w:rFonts w:hint="eastAsia"/>
              </w:rPr>
              <w:t>5</w:t>
            </w:r>
            <w:r w:rsidRPr="00B210D1">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同法</w:t>
            </w:r>
            <w:r w:rsidRPr="00B210D1">
              <w:t>第</w:t>
            </w:r>
            <w:r w:rsidRPr="00B210D1">
              <w:rPr>
                <w:rFonts w:hint="eastAsia"/>
              </w:rPr>
              <w:t>12</w:t>
            </w:r>
            <w:r w:rsidRPr="00B210D1">
              <w:rPr>
                <w:rFonts w:hint="eastAsia"/>
              </w:rPr>
              <w:t>条第</w:t>
            </w:r>
            <w:r w:rsidRPr="00B210D1">
              <w:rPr>
                <w:rFonts w:hint="eastAsia"/>
              </w:rPr>
              <w:t>1</w:t>
            </w:r>
            <w:r w:rsidRPr="00B210D1">
              <w:rPr>
                <w:rFonts w:hint="eastAsia"/>
              </w:rPr>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r w:rsidRPr="00B210D1">
              <w:rPr>
                <w:rFonts w:hint="eastAsia"/>
              </w:rPr>
              <w:t>〇土壌汚染対策法</w:t>
            </w:r>
            <w:r w:rsidRPr="00B210D1">
              <w:t>施行</w:t>
            </w:r>
            <w:r w:rsidRPr="00B210D1">
              <w:rPr>
                <w:rFonts w:hint="eastAsia"/>
              </w:rPr>
              <w:t>規則</w:t>
            </w:r>
          </w:p>
          <w:p w:rsidR="008535BB" w:rsidRPr="00B210D1" w:rsidRDefault="008535BB" w:rsidP="00D1545E">
            <w:pPr>
              <w:rPr>
                <w:rFonts w:asciiTheme="minorEastAsia" w:hAnsiTheme="minorEastAsia"/>
              </w:rPr>
            </w:pPr>
            <w:r w:rsidRPr="00B210D1">
              <w:t>第</w:t>
            </w:r>
            <w:r w:rsidRPr="00B210D1">
              <w:rPr>
                <w:rFonts w:hint="eastAsia"/>
              </w:rPr>
              <w:t>53</w:t>
            </w:r>
            <w:r w:rsidRPr="00B210D1">
              <w:t>条</w:t>
            </w:r>
          </w:p>
          <w:p w:rsidR="008535BB" w:rsidRPr="00B210D1" w:rsidRDefault="008535BB" w:rsidP="00D1545E">
            <w:pPr>
              <w:rPr>
                <w:rFonts w:asciiTheme="minorEastAsia" w:hAnsiTheme="minorEastAsia"/>
              </w:rPr>
            </w:pP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w:t>
            </w:r>
            <w:r w:rsidRPr="00B210D1">
              <w:rPr>
                <w:rFonts w:hint="eastAsia"/>
              </w:rPr>
              <w:t>31</w:t>
            </w:r>
            <w:r w:rsidRPr="00B210D1">
              <w:rPr>
                <w:rFonts w:hint="eastAsia"/>
              </w:rPr>
              <w:t>年</w:t>
            </w:r>
            <w:r w:rsidRPr="00B210D1">
              <w:rPr>
                <w:rFonts w:hint="eastAsia"/>
              </w:rPr>
              <w:t>4</w:t>
            </w:r>
            <w:r w:rsidRPr="00B210D1">
              <w:rPr>
                <w:rFonts w:hint="eastAsia"/>
              </w:rPr>
              <w:t>月</w:t>
            </w:r>
            <w:r w:rsidRPr="00B210D1">
              <w:rPr>
                <w:rFonts w:hint="eastAsia"/>
              </w:rPr>
              <w:t>1</w:t>
            </w:r>
            <w:r w:rsidRPr="00B210D1">
              <w:rPr>
                <w:rFonts w:hint="eastAsia"/>
              </w:rPr>
              <w:t>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汚染土壌の搬出にかかる計画変更命令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土壌汚染対策法</w:t>
            </w:r>
            <w:r w:rsidRPr="00B210D1">
              <w:t>第</w:t>
            </w:r>
            <w:r w:rsidRPr="00B210D1">
              <w:t>16</w:t>
            </w:r>
            <w:r w:rsidRPr="00B210D1">
              <w:t>条第</w:t>
            </w:r>
            <w:r w:rsidRPr="00B210D1">
              <w:t>4</w:t>
            </w:r>
            <w:r w:rsidRPr="00B210D1">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同法</w:t>
            </w:r>
            <w:r w:rsidRPr="00B210D1">
              <w:t>第</w:t>
            </w:r>
            <w:r w:rsidRPr="00B210D1">
              <w:rPr>
                <w:rFonts w:hint="eastAsia"/>
              </w:rPr>
              <w:t>1</w:t>
            </w:r>
            <w:r w:rsidRPr="00B210D1">
              <w:t>6</w:t>
            </w:r>
            <w:r w:rsidRPr="00B210D1">
              <w:rPr>
                <w:rFonts w:hint="eastAsia"/>
              </w:rPr>
              <w:t>条第</w:t>
            </w:r>
            <w:r w:rsidRPr="00B210D1">
              <w:rPr>
                <w:rFonts w:hint="eastAsia"/>
              </w:rPr>
              <w:t>1</w:t>
            </w:r>
            <w:r w:rsidRPr="00B210D1">
              <w:rPr>
                <w:rFonts w:hint="eastAsia"/>
              </w:rPr>
              <w:t>項、</w:t>
            </w:r>
            <w:r w:rsidRPr="00B210D1">
              <w:t>第</w:t>
            </w:r>
            <w:r w:rsidRPr="00B210D1">
              <w:t>2</w:t>
            </w:r>
            <w:r w:rsidRPr="00B210D1">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ind w:left="1"/>
              <w:jc w:val="left"/>
            </w:pPr>
            <w:r w:rsidRPr="00B210D1">
              <w:rPr>
                <w:rFonts w:asciiTheme="minorEastAsia" w:hAnsiTheme="minorEastAsia" w:hint="eastAsia"/>
              </w:rPr>
              <w:t>〇</w:t>
            </w:r>
            <w:r w:rsidRPr="00B210D1">
              <w:rPr>
                <w:rFonts w:hint="eastAsia"/>
              </w:rPr>
              <w:t>土壌汚染対策法</w:t>
            </w:r>
          </w:p>
          <w:p w:rsidR="008535BB" w:rsidRPr="00B210D1" w:rsidRDefault="008535BB" w:rsidP="00D1545E">
            <w:pPr>
              <w:widowControl/>
              <w:ind w:left="1"/>
              <w:jc w:val="left"/>
            </w:pPr>
            <w:r w:rsidRPr="00B210D1">
              <w:t>第</w:t>
            </w:r>
            <w:r w:rsidRPr="00B210D1">
              <w:t>17</w:t>
            </w:r>
            <w:r w:rsidRPr="00B210D1">
              <w:t>条</w:t>
            </w:r>
          </w:p>
          <w:p w:rsidR="008535BB" w:rsidRPr="00B210D1" w:rsidRDefault="008535BB" w:rsidP="00D1545E">
            <w:pPr>
              <w:widowControl/>
              <w:ind w:left="1"/>
              <w:jc w:val="left"/>
            </w:pPr>
            <w:r w:rsidRPr="00B210D1">
              <w:t>第</w:t>
            </w:r>
            <w:r w:rsidRPr="00B210D1">
              <w:t>18</w:t>
            </w:r>
            <w:r w:rsidRPr="00B210D1">
              <w:t>条</w:t>
            </w:r>
          </w:p>
          <w:p w:rsidR="008535BB" w:rsidRPr="00B210D1" w:rsidRDefault="008535BB" w:rsidP="00D1545E">
            <w:pPr>
              <w:widowControl/>
              <w:ind w:left="1"/>
              <w:jc w:val="left"/>
            </w:pPr>
          </w:p>
          <w:p w:rsidR="008535BB" w:rsidRPr="00B210D1" w:rsidRDefault="008535BB" w:rsidP="00D1545E">
            <w:pPr>
              <w:widowControl/>
              <w:ind w:left="1"/>
              <w:jc w:val="left"/>
            </w:pPr>
            <w:r w:rsidRPr="00B210D1">
              <w:rPr>
                <w:rFonts w:hint="eastAsia"/>
              </w:rPr>
              <w:t>〇土壌汚染対策法施行規則</w:t>
            </w:r>
          </w:p>
          <w:p w:rsidR="008535BB" w:rsidRPr="00B210D1" w:rsidRDefault="008535BB" w:rsidP="00D1545E">
            <w:pPr>
              <w:widowControl/>
              <w:ind w:left="1"/>
              <w:jc w:val="left"/>
              <w:rPr>
                <w:rFonts w:asciiTheme="minorEastAsia" w:hAnsiTheme="minorEastAsia"/>
              </w:rPr>
            </w:pPr>
            <w:r w:rsidRPr="00B210D1">
              <w:rPr>
                <w:rFonts w:hint="eastAsia"/>
              </w:rPr>
              <w:t>第</w:t>
            </w:r>
            <w:r w:rsidRPr="00B210D1">
              <w:rPr>
                <w:rFonts w:hint="eastAsia"/>
              </w:rPr>
              <w:t>65</w:t>
            </w:r>
            <w:r w:rsidRPr="00B210D1">
              <w:rPr>
                <w:rFonts w:hint="eastAsia"/>
              </w:rPr>
              <w:t>条</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汚染土壌の適正な運搬及び処理のための措置命令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土壌汚染対策法</w:t>
            </w:r>
            <w:r w:rsidRPr="00B210D1">
              <w:t>第</w:t>
            </w:r>
            <w:r w:rsidRPr="00B210D1">
              <w:t>19</w:t>
            </w:r>
            <w:r w:rsidRPr="00B210D1">
              <w:t>条</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同法</w:t>
            </w:r>
            <w:r w:rsidRPr="00B210D1">
              <w:t>第</w:t>
            </w:r>
            <w:r w:rsidRPr="00B210D1">
              <w:t>17</w:t>
            </w:r>
            <w:r w:rsidRPr="00B210D1">
              <w:t>条、第</w:t>
            </w:r>
            <w:r w:rsidRPr="00B210D1">
              <w:t>18</w:t>
            </w:r>
            <w:r w:rsidRPr="00B210D1">
              <w:t>条第</w:t>
            </w:r>
            <w:r w:rsidRPr="00B210D1">
              <w:t>1</w:t>
            </w:r>
            <w:r w:rsidRPr="00B210D1">
              <w:t>項</w:t>
            </w:r>
          </w:p>
          <w:p w:rsidR="008535BB" w:rsidRPr="00B210D1" w:rsidRDefault="008535BB" w:rsidP="00D1545E">
            <w:r w:rsidRPr="00B210D1">
              <w:rPr>
                <w:rFonts w:hint="eastAsia"/>
              </w:rPr>
              <w:t>同施行規則</w:t>
            </w:r>
            <w:r w:rsidRPr="00B210D1">
              <w:t>第</w:t>
            </w:r>
            <w:r w:rsidRPr="00B210D1">
              <w:t>65</w:t>
            </w:r>
            <w:r w:rsidRPr="00B210D1">
              <w:t>条</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ind w:left="1"/>
              <w:jc w:val="left"/>
            </w:pPr>
            <w:r w:rsidRPr="00B210D1">
              <w:rPr>
                <w:rFonts w:hint="eastAsia"/>
              </w:rPr>
              <w:t>〇土壌汚染対策法</w:t>
            </w:r>
          </w:p>
          <w:p w:rsidR="008535BB" w:rsidRPr="00B210D1" w:rsidRDefault="008535BB" w:rsidP="00D1545E">
            <w:pPr>
              <w:widowControl/>
              <w:ind w:left="1"/>
              <w:jc w:val="left"/>
            </w:pPr>
            <w:r w:rsidRPr="00B210D1">
              <w:t>第</w:t>
            </w:r>
            <w:r w:rsidRPr="00B210D1">
              <w:t>17</w:t>
            </w:r>
            <w:r w:rsidRPr="00B210D1">
              <w:t>条</w:t>
            </w:r>
          </w:p>
          <w:p w:rsidR="008535BB" w:rsidRPr="00B210D1" w:rsidRDefault="008535BB" w:rsidP="00D1545E">
            <w:pPr>
              <w:widowControl/>
              <w:ind w:left="1"/>
              <w:jc w:val="left"/>
            </w:pPr>
            <w:r w:rsidRPr="00B210D1">
              <w:t>第</w:t>
            </w:r>
            <w:r w:rsidRPr="00B210D1">
              <w:t>18</w:t>
            </w:r>
            <w:r w:rsidRPr="00B210D1">
              <w:t>条第</w:t>
            </w:r>
            <w:r w:rsidRPr="00B210D1">
              <w:t>1</w:t>
            </w:r>
            <w:r w:rsidRPr="00B210D1">
              <w:t>項</w:t>
            </w:r>
          </w:p>
          <w:p w:rsidR="008535BB" w:rsidRPr="00B210D1" w:rsidRDefault="008535BB" w:rsidP="00D1545E">
            <w:pPr>
              <w:widowControl/>
              <w:ind w:left="1"/>
              <w:jc w:val="left"/>
            </w:pPr>
          </w:p>
          <w:p w:rsidR="008535BB" w:rsidRPr="00B210D1" w:rsidRDefault="008535BB" w:rsidP="00D1545E">
            <w:pPr>
              <w:widowControl/>
              <w:ind w:left="1"/>
              <w:jc w:val="left"/>
            </w:pPr>
            <w:r w:rsidRPr="00B210D1">
              <w:rPr>
                <w:rFonts w:hint="eastAsia"/>
              </w:rPr>
              <w:t>〇土壌汚染対策法施行規則</w:t>
            </w:r>
          </w:p>
          <w:p w:rsidR="008535BB" w:rsidRPr="00B210D1" w:rsidRDefault="008535BB" w:rsidP="00D1545E">
            <w:pPr>
              <w:widowControl/>
              <w:ind w:left="1"/>
              <w:jc w:val="left"/>
              <w:rPr>
                <w:rFonts w:asciiTheme="minorEastAsia" w:hAnsiTheme="minorEastAsia"/>
              </w:rPr>
            </w:pPr>
            <w:r w:rsidRPr="00B210D1">
              <w:t>第</w:t>
            </w:r>
            <w:r w:rsidRPr="00B210D1">
              <w:t>65</w:t>
            </w:r>
            <w:r w:rsidRPr="00B210D1">
              <w:t>条</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汚染土壌の処理にかかる改善命令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土壌汚染対策法</w:t>
            </w:r>
            <w:r w:rsidRPr="00B210D1">
              <w:t>第</w:t>
            </w:r>
            <w:r w:rsidRPr="00B210D1">
              <w:t>24</w:t>
            </w:r>
            <w:r w:rsidRPr="00B210D1">
              <w:t>条</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〇土壌汚染対策法</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第22条第6項</w:t>
            </w:r>
          </w:p>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r w:rsidRPr="00B210D1">
              <w:rPr>
                <w:rFonts w:hint="eastAsia"/>
              </w:rPr>
              <w:t>汚染土壌処理業</w:t>
            </w:r>
            <w:r w:rsidRPr="00B210D1">
              <w:t>に</w:t>
            </w:r>
            <w:r w:rsidRPr="00B210D1">
              <w:rPr>
                <w:rFonts w:hint="eastAsia"/>
              </w:rPr>
              <w:t>関する</w:t>
            </w:r>
            <w:r w:rsidRPr="00B210D1">
              <w:t>省令第</w:t>
            </w:r>
            <w:r w:rsidRPr="00B210D1">
              <w:t>5</w:t>
            </w:r>
            <w:r w:rsidRPr="00B210D1">
              <w:t>条</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w:t>
            </w:r>
            <w:r w:rsidRPr="00B210D1">
              <w:rPr>
                <w:rFonts w:hint="eastAsia"/>
              </w:rPr>
              <w:t>31</w:t>
            </w:r>
            <w:r w:rsidRPr="00B210D1">
              <w:rPr>
                <w:rFonts w:hint="eastAsia"/>
              </w:rPr>
              <w:t>年</w:t>
            </w:r>
            <w:r w:rsidRPr="00B210D1">
              <w:rPr>
                <w:rFonts w:hint="eastAsia"/>
              </w:rPr>
              <w:t>4</w:t>
            </w:r>
            <w:r w:rsidRPr="00B210D1">
              <w:rPr>
                <w:rFonts w:hint="eastAsia"/>
              </w:rPr>
              <w:t>月</w:t>
            </w:r>
            <w:r w:rsidRPr="00B210D1">
              <w:rPr>
                <w:rFonts w:hint="eastAsia"/>
              </w:rPr>
              <w:t>1</w:t>
            </w:r>
            <w:r w:rsidRPr="00B210D1">
              <w:rPr>
                <w:rFonts w:hint="eastAsia"/>
              </w:rPr>
              <w:t>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汚染土壌処理業者の</w:t>
            </w:r>
            <w:r w:rsidRPr="00B210D1">
              <w:t>許可の取り消し</w:t>
            </w:r>
            <w:r w:rsidRPr="00B210D1">
              <w:rPr>
                <w:rFonts w:hint="eastAsia"/>
              </w:rPr>
              <w:t>、事業停止命令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土壌汚染対策法</w:t>
            </w:r>
            <w:r w:rsidRPr="00B210D1">
              <w:t>第</w:t>
            </w:r>
            <w:r w:rsidRPr="00B210D1">
              <w:t>25</w:t>
            </w:r>
            <w:r w:rsidRPr="00B210D1">
              <w:t>条</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同法第</w:t>
            </w:r>
            <w:r w:rsidRPr="00B210D1">
              <w:t>22</w:t>
            </w:r>
            <w:r w:rsidRPr="00B210D1">
              <w:t>条</w:t>
            </w:r>
            <w:r w:rsidRPr="00B210D1">
              <w:rPr>
                <w:rFonts w:hint="eastAsia"/>
              </w:rPr>
              <w:t>第</w:t>
            </w:r>
            <w:r w:rsidRPr="00B210D1">
              <w:rPr>
                <w:rFonts w:hint="eastAsia"/>
              </w:rPr>
              <w:t>3</w:t>
            </w:r>
            <w:r w:rsidRPr="00B210D1">
              <w:rPr>
                <w:rFonts w:hint="eastAsia"/>
              </w:rPr>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ind w:left="1"/>
              <w:jc w:val="left"/>
              <w:rPr>
                <w:rFonts w:asciiTheme="minorEastAsia" w:hAnsiTheme="minorEastAsia"/>
              </w:rPr>
            </w:pPr>
            <w:r w:rsidRPr="00B210D1">
              <w:rPr>
                <w:rFonts w:asciiTheme="minorEastAsia" w:hAnsiTheme="minorEastAsia" w:hint="eastAsia"/>
              </w:rPr>
              <w:t>〇土壌汚染対策法</w:t>
            </w:r>
          </w:p>
          <w:p w:rsidR="008535BB" w:rsidRPr="00B210D1" w:rsidRDefault="008535BB" w:rsidP="00D1545E">
            <w:pPr>
              <w:widowControl/>
              <w:ind w:left="1"/>
              <w:jc w:val="left"/>
              <w:rPr>
                <w:rFonts w:asciiTheme="minorEastAsia" w:hAnsiTheme="minorEastAsia"/>
              </w:rPr>
            </w:pPr>
            <w:r w:rsidRPr="00B210D1">
              <w:rPr>
                <w:rFonts w:hint="eastAsia"/>
              </w:rPr>
              <w:t>第</w:t>
            </w:r>
            <w:r w:rsidRPr="00B210D1">
              <w:t>22</w:t>
            </w:r>
            <w:r w:rsidRPr="00B210D1">
              <w:t>条</w:t>
            </w:r>
            <w:r w:rsidRPr="00B210D1">
              <w:rPr>
                <w:rFonts w:hint="eastAsia"/>
              </w:rPr>
              <w:t>第</w:t>
            </w:r>
            <w:r w:rsidRPr="00B210D1">
              <w:rPr>
                <w:rFonts w:hint="eastAsia"/>
              </w:rPr>
              <w:t>3</w:t>
            </w:r>
            <w:r w:rsidRPr="00B210D1">
              <w:rPr>
                <w:rFonts w:hint="eastAsia"/>
              </w:rPr>
              <w:t>項</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汚染土壌処理業者の</w:t>
            </w:r>
            <w:r w:rsidRPr="00B210D1">
              <w:t>許可の取り消し</w:t>
            </w:r>
            <w:r w:rsidRPr="00B210D1">
              <w:rPr>
                <w:rFonts w:hint="eastAsia"/>
              </w:rPr>
              <w:t>等の</w:t>
            </w:r>
            <w:r w:rsidRPr="00B210D1">
              <w:t>場合の</w:t>
            </w:r>
            <w:r w:rsidRPr="00B210D1">
              <w:rPr>
                <w:rFonts w:hint="eastAsia"/>
              </w:rPr>
              <w:t>措置命令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土壌汚染対策法</w:t>
            </w:r>
            <w:r w:rsidRPr="00B210D1">
              <w:t>第</w:t>
            </w:r>
            <w:r w:rsidRPr="00B210D1">
              <w:t>27</w:t>
            </w:r>
            <w:r w:rsidRPr="00B210D1">
              <w:t>条</w:t>
            </w:r>
            <w:r w:rsidRPr="00B210D1">
              <w:rPr>
                <w:rFonts w:hint="eastAsia"/>
              </w:rPr>
              <w:t>第</w:t>
            </w:r>
            <w:r w:rsidRPr="00B210D1">
              <w:rPr>
                <w:rFonts w:hint="eastAsia"/>
              </w:rPr>
              <w:t>2</w:t>
            </w:r>
            <w:r w:rsidRPr="00B210D1">
              <w:rPr>
                <w:rFonts w:hint="eastAsia"/>
              </w:rPr>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同法第</w:t>
            </w:r>
            <w:r w:rsidRPr="00B210D1">
              <w:rPr>
                <w:rFonts w:hint="eastAsia"/>
              </w:rPr>
              <w:t>25</w:t>
            </w:r>
            <w:r w:rsidRPr="00B210D1">
              <w:rPr>
                <w:rFonts w:hint="eastAsia"/>
              </w:rPr>
              <w:t>条</w:t>
            </w:r>
            <w:r w:rsidRPr="00B210D1">
              <w:t>、第</w:t>
            </w:r>
            <w:r w:rsidRPr="00B210D1">
              <w:t>27</w:t>
            </w:r>
            <w:r w:rsidRPr="00B210D1">
              <w:t>条第</w:t>
            </w:r>
            <w:r w:rsidRPr="00B210D1">
              <w:t>1</w:t>
            </w:r>
            <w:r w:rsidRPr="00B210D1">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〇土壌汚染対策法</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第25条</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第27条第1項</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届出</w:t>
            </w:r>
            <w:r w:rsidRPr="00B210D1">
              <w:t>に係る</w:t>
            </w:r>
            <w:r w:rsidRPr="00B210D1">
              <w:rPr>
                <w:rFonts w:hint="eastAsia"/>
              </w:rPr>
              <w:t>特定施設</w:t>
            </w:r>
            <w:r w:rsidRPr="00B210D1">
              <w:t>の計画変更</w:t>
            </w:r>
            <w:r w:rsidRPr="00B210D1">
              <w:rPr>
                <w:rFonts w:hint="eastAsia"/>
              </w:rPr>
              <w:t>又は</w:t>
            </w:r>
            <w:r w:rsidRPr="00B210D1">
              <w:t>計画廃止命令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ダイオキシン類対策</w:t>
            </w:r>
            <w:r w:rsidRPr="00B210D1">
              <w:t>特別措置法第</w:t>
            </w:r>
            <w:r w:rsidRPr="00B210D1">
              <w:t>15</w:t>
            </w:r>
            <w:r w:rsidRPr="00B210D1">
              <w:t>条</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同法</w:t>
            </w:r>
            <w:r w:rsidRPr="00B210D1">
              <w:t>第</w:t>
            </w:r>
            <w:r w:rsidRPr="00B210D1">
              <w:t>12</w:t>
            </w:r>
            <w:r w:rsidRPr="00B210D1">
              <w:t>条第</w:t>
            </w:r>
            <w:r w:rsidRPr="00B210D1">
              <w:t>1</w:t>
            </w:r>
            <w:r w:rsidRPr="00B210D1">
              <w:t>項、第</w:t>
            </w:r>
            <w:r w:rsidRPr="00B210D1">
              <w:t>14</w:t>
            </w:r>
            <w:r w:rsidRPr="00B210D1">
              <w:t>条第</w:t>
            </w:r>
            <w:r w:rsidRPr="00B210D1">
              <w:t>1</w:t>
            </w:r>
            <w:r w:rsidRPr="00B210D1">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pPr>
            <w:r w:rsidRPr="00B210D1">
              <w:rPr>
                <w:rFonts w:asciiTheme="minorEastAsia" w:hAnsiTheme="minorEastAsia" w:hint="eastAsia"/>
              </w:rPr>
              <w:t>〇</w:t>
            </w:r>
            <w:r w:rsidRPr="00B210D1">
              <w:rPr>
                <w:rFonts w:hint="eastAsia"/>
              </w:rPr>
              <w:t>ダイオキシン類対策</w:t>
            </w:r>
            <w:r w:rsidRPr="00B210D1">
              <w:t>特別措置法</w:t>
            </w:r>
          </w:p>
          <w:p w:rsidR="008535BB" w:rsidRPr="00B210D1" w:rsidRDefault="008535BB" w:rsidP="00D1545E">
            <w:pPr>
              <w:widowControl/>
              <w:jc w:val="left"/>
            </w:pPr>
            <w:r w:rsidRPr="00B210D1">
              <w:rPr>
                <w:rFonts w:hint="eastAsia"/>
              </w:rPr>
              <w:t>第</w:t>
            </w:r>
            <w:r w:rsidRPr="00B210D1">
              <w:rPr>
                <w:rFonts w:hint="eastAsia"/>
              </w:rPr>
              <w:t>8</w:t>
            </w:r>
            <w:r w:rsidRPr="00B210D1">
              <w:rPr>
                <w:rFonts w:hint="eastAsia"/>
              </w:rPr>
              <w:t>条第</w:t>
            </w:r>
            <w:r w:rsidRPr="00B210D1">
              <w:rPr>
                <w:rFonts w:hint="eastAsia"/>
              </w:rPr>
              <w:t>1</w:t>
            </w:r>
            <w:r w:rsidRPr="00B210D1">
              <w:rPr>
                <w:rFonts w:hint="eastAsia"/>
              </w:rPr>
              <w:t>項</w:t>
            </w:r>
          </w:p>
          <w:p w:rsidR="008535BB" w:rsidRPr="00B210D1" w:rsidRDefault="008535BB" w:rsidP="00D1545E">
            <w:pPr>
              <w:widowControl/>
              <w:jc w:val="left"/>
            </w:pPr>
          </w:p>
          <w:p w:rsidR="008535BB" w:rsidRPr="00B210D1" w:rsidRDefault="008535BB" w:rsidP="00D1545E">
            <w:pPr>
              <w:widowControl/>
              <w:jc w:val="left"/>
            </w:pPr>
            <w:r w:rsidRPr="00B210D1">
              <w:rPr>
                <w:rFonts w:hint="eastAsia"/>
              </w:rPr>
              <w:t>〇ダイオキシン類対策</w:t>
            </w:r>
            <w:r w:rsidRPr="00B210D1">
              <w:t>特別措置法施行規則</w:t>
            </w:r>
          </w:p>
          <w:p w:rsidR="008535BB" w:rsidRPr="00B210D1" w:rsidRDefault="008535BB" w:rsidP="00D1545E">
            <w:pPr>
              <w:widowControl/>
              <w:jc w:val="left"/>
            </w:pPr>
            <w:r w:rsidRPr="00B210D1">
              <w:t>第</w:t>
            </w:r>
            <w:r w:rsidRPr="00B210D1">
              <w:t>1</w:t>
            </w:r>
            <w:r w:rsidRPr="00B210D1">
              <w:t>条の</w:t>
            </w:r>
            <w:r w:rsidRPr="00B210D1">
              <w:t>2</w:t>
            </w:r>
          </w:p>
          <w:p w:rsidR="008535BB" w:rsidRPr="00B210D1" w:rsidRDefault="008535BB" w:rsidP="00D1545E">
            <w:pPr>
              <w:widowControl/>
              <w:jc w:val="left"/>
            </w:pPr>
            <w:r w:rsidRPr="00B210D1">
              <w:t>（別表</w:t>
            </w:r>
            <w:r w:rsidRPr="00B210D1">
              <w:rPr>
                <w:rFonts w:hint="eastAsia"/>
              </w:rPr>
              <w:t>第</w:t>
            </w:r>
            <w:r w:rsidRPr="00B210D1">
              <w:rPr>
                <w:rFonts w:hint="eastAsia"/>
              </w:rPr>
              <w:t>1</w:t>
            </w:r>
            <w:r w:rsidRPr="00B210D1">
              <w:rPr>
                <w:rFonts w:hint="eastAsia"/>
              </w:rPr>
              <w:t>）</w:t>
            </w:r>
          </w:p>
          <w:p w:rsidR="008535BB" w:rsidRPr="00B210D1" w:rsidRDefault="008535BB" w:rsidP="00D1545E">
            <w:pPr>
              <w:widowControl/>
              <w:jc w:val="left"/>
              <w:rPr>
                <w:rFonts w:asciiTheme="minorEastAsia" w:hAnsiTheme="minorEastAsia"/>
              </w:rPr>
            </w:pPr>
            <w:r w:rsidRPr="00B210D1">
              <w:rPr>
                <w:rFonts w:hint="eastAsia"/>
              </w:rPr>
              <w:t>（</w:t>
            </w:r>
            <w:r w:rsidRPr="00B210D1">
              <w:t>別表第</w:t>
            </w:r>
            <w:r w:rsidRPr="00B210D1">
              <w:t>2</w:t>
            </w:r>
            <w:r w:rsidRPr="00B210D1">
              <w:t>）</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 w:rsidR="008535BB" w:rsidRPr="00B210D1" w:rsidRDefault="008535BB" w:rsidP="008535BB"/>
    <w:p w:rsidR="008535BB" w:rsidRPr="00B210D1" w:rsidRDefault="008535BB" w:rsidP="008535BB"/>
    <w:p w:rsidR="008535BB" w:rsidRPr="00B210D1" w:rsidRDefault="008535BB" w:rsidP="008535BB"/>
    <w:p w:rsidR="008535BB" w:rsidRPr="00B210D1" w:rsidRDefault="008535BB" w:rsidP="008535BB"/>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届出</w:t>
            </w:r>
            <w:r w:rsidRPr="00B210D1">
              <w:t>に係る</w:t>
            </w:r>
            <w:r w:rsidRPr="00B210D1">
              <w:rPr>
                <w:rFonts w:hint="eastAsia"/>
              </w:rPr>
              <w:t>総量規制基準適用事業場</w:t>
            </w:r>
            <w:r w:rsidRPr="00B210D1">
              <w:t>における改善等の命令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ダイオキシン類対策</w:t>
            </w:r>
            <w:r w:rsidRPr="00B210D1">
              <w:t>特別措置法第</w:t>
            </w:r>
            <w:r w:rsidRPr="00B210D1">
              <w:t>16</w:t>
            </w:r>
            <w:r w:rsidRPr="00B210D1">
              <w:t>条</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同法</w:t>
            </w:r>
            <w:r w:rsidRPr="00B210D1">
              <w:t>第</w:t>
            </w:r>
            <w:r w:rsidRPr="00B210D1">
              <w:t>12</w:t>
            </w:r>
            <w:r w:rsidRPr="00B210D1">
              <w:t>条第</w:t>
            </w:r>
            <w:r w:rsidRPr="00B210D1">
              <w:t>1</w:t>
            </w:r>
            <w:r w:rsidRPr="00B210D1">
              <w:t>項、第</w:t>
            </w:r>
            <w:r w:rsidRPr="00B210D1">
              <w:t>14</w:t>
            </w:r>
            <w:r w:rsidRPr="00B210D1">
              <w:t>条第</w:t>
            </w:r>
            <w:r w:rsidRPr="00B210D1">
              <w:t>1</w:t>
            </w:r>
            <w:r w:rsidRPr="00B210D1">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r w:rsidRPr="00B210D1">
              <w:rPr>
                <w:rFonts w:hint="eastAsia"/>
              </w:rPr>
              <w:t>〇ダイオキシン類対策</w:t>
            </w:r>
            <w:r w:rsidRPr="00B210D1">
              <w:t>特別措置法</w:t>
            </w:r>
          </w:p>
          <w:p w:rsidR="008535BB" w:rsidRPr="00B210D1" w:rsidRDefault="008535BB" w:rsidP="00D1545E">
            <w:pPr>
              <w:rPr>
                <w:rFonts w:asciiTheme="minorEastAsia" w:hAnsiTheme="minorEastAsia"/>
              </w:rPr>
            </w:pPr>
            <w:r w:rsidRPr="00B210D1">
              <w:t>第</w:t>
            </w:r>
            <w:r w:rsidRPr="00B210D1">
              <w:t>1</w:t>
            </w:r>
            <w:r w:rsidRPr="00B210D1">
              <w:rPr>
                <w:rFonts w:hint="eastAsia"/>
              </w:rPr>
              <w:t>0</w:t>
            </w:r>
            <w:r w:rsidRPr="00B210D1">
              <w:t>条</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 w:rsidR="008535BB" w:rsidRPr="00B210D1" w:rsidRDefault="008535BB" w:rsidP="008535BB"/>
    <w:p w:rsidR="008535BB" w:rsidRPr="00B210D1" w:rsidRDefault="008535BB" w:rsidP="008535BB"/>
    <w:p w:rsidR="008535BB" w:rsidRPr="00B210D1" w:rsidRDefault="008535BB" w:rsidP="008535BB"/>
    <w:p w:rsidR="008535BB" w:rsidRPr="00B210D1" w:rsidRDefault="008535BB" w:rsidP="008535BB"/>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特定施設</w:t>
            </w:r>
            <w:r w:rsidRPr="00B210D1">
              <w:t>の改善</w:t>
            </w:r>
            <w:r w:rsidRPr="00B210D1">
              <w:rPr>
                <w:rFonts w:hint="eastAsia"/>
              </w:rPr>
              <w:t>命令</w:t>
            </w:r>
            <w:r w:rsidRPr="00B210D1">
              <w:t>、一時停止命令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ダイオキシン類対策</w:t>
            </w:r>
            <w:r w:rsidRPr="00B210D1">
              <w:t>特別措置法第</w:t>
            </w:r>
            <w:r w:rsidRPr="00B210D1">
              <w:t>22</w:t>
            </w:r>
            <w:r w:rsidRPr="00B210D1">
              <w:t>条</w:t>
            </w:r>
            <w:r w:rsidRPr="00B210D1">
              <w:rPr>
                <w:rFonts w:hint="eastAsia"/>
              </w:rPr>
              <w:t>第</w:t>
            </w:r>
            <w:r w:rsidRPr="00B210D1">
              <w:rPr>
                <w:rFonts w:hint="eastAsia"/>
              </w:rPr>
              <w:t>1</w:t>
            </w:r>
            <w:r w:rsidRPr="00B210D1">
              <w:rPr>
                <w:rFonts w:hint="eastAsia"/>
              </w:rPr>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pPr>
            <w:r w:rsidRPr="00B210D1">
              <w:rPr>
                <w:rFonts w:hint="eastAsia"/>
              </w:rPr>
              <w:t>〇ダイオキシン類対策</w:t>
            </w:r>
            <w:r w:rsidRPr="00B210D1">
              <w:t>特別措置法</w:t>
            </w:r>
          </w:p>
          <w:p w:rsidR="008535BB" w:rsidRPr="00B210D1" w:rsidRDefault="008535BB" w:rsidP="00D1545E">
            <w:pPr>
              <w:widowControl/>
              <w:jc w:val="left"/>
            </w:pPr>
            <w:r w:rsidRPr="00B210D1">
              <w:t>第</w:t>
            </w:r>
            <w:r w:rsidRPr="00B210D1">
              <w:rPr>
                <w:rFonts w:hint="eastAsia"/>
              </w:rPr>
              <w:t>8</w:t>
            </w:r>
            <w:r w:rsidRPr="00B210D1">
              <w:t>条</w:t>
            </w:r>
            <w:r w:rsidRPr="00B210D1">
              <w:rPr>
                <w:rFonts w:hint="eastAsia"/>
              </w:rPr>
              <w:t>第</w:t>
            </w:r>
            <w:r w:rsidRPr="00B210D1">
              <w:rPr>
                <w:rFonts w:hint="eastAsia"/>
              </w:rPr>
              <w:t>1</w:t>
            </w:r>
            <w:r w:rsidRPr="00B210D1">
              <w:rPr>
                <w:rFonts w:hint="eastAsia"/>
              </w:rPr>
              <w:t>項</w:t>
            </w:r>
          </w:p>
          <w:p w:rsidR="008535BB" w:rsidRPr="00B210D1" w:rsidRDefault="008535BB" w:rsidP="00D1545E">
            <w:pPr>
              <w:widowControl/>
              <w:jc w:val="left"/>
            </w:pPr>
          </w:p>
          <w:p w:rsidR="008535BB" w:rsidRPr="00B210D1" w:rsidRDefault="008535BB" w:rsidP="00D1545E">
            <w:pPr>
              <w:widowControl/>
              <w:jc w:val="left"/>
            </w:pPr>
            <w:r w:rsidRPr="00B210D1">
              <w:rPr>
                <w:rFonts w:hint="eastAsia"/>
              </w:rPr>
              <w:t>〇ダイオキシン類対策</w:t>
            </w:r>
            <w:r w:rsidRPr="00B210D1">
              <w:t>特別措置法</w:t>
            </w:r>
            <w:r w:rsidRPr="00B210D1">
              <w:rPr>
                <w:rFonts w:hint="eastAsia"/>
              </w:rPr>
              <w:t>施行規則</w:t>
            </w:r>
          </w:p>
          <w:p w:rsidR="008535BB" w:rsidRPr="00B210D1" w:rsidRDefault="008535BB" w:rsidP="00D1545E">
            <w:pPr>
              <w:widowControl/>
              <w:jc w:val="left"/>
            </w:pPr>
            <w:r w:rsidRPr="00B210D1">
              <w:rPr>
                <w:rFonts w:hint="eastAsia"/>
              </w:rPr>
              <w:t>第</w:t>
            </w:r>
            <w:r w:rsidRPr="00B210D1">
              <w:rPr>
                <w:rFonts w:hint="eastAsia"/>
              </w:rPr>
              <w:t>1</w:t>
            </w:r>
            <w:r w:rsidRPr="00B210D1">
              <w:rPr>
                <w:rFonts w:hint="eastAsia"/>
              </w:rPr>
              <w:t>条の</w:t>
            </w:r>
            <w:r w:rsidRPr="00B210D1">
              <w:rPr>
                <w:rFonts w:hint="eastAsia"/>
              </w:rPr>
              <w:t>2</w:t>
            </w:r>
          </w:p>
          <w:p w:rsidR="008535BB" w:rsidRPr="00B210D1" w:rsidRDefault="008535BB" w:rsidP="00D1545E">
            <w:pPr>
              <w:widowControl/>
              <w:jc w:val="left"/>
            </w:pPr>
            <w:r w:rsidRPr="00B210D1">
              <w:rPr>
                <w:rFonts w:hint="eastAsia"/>
              </w:rPr>
              <w:t>（別表第</w:t>
            </w:r>
            <w:r w:rsidRPr="00B210D1">
              <w:rPr>
                <w:rFonts w:hint="eastAsia"/>
              </w:rPr>
              <w:t>1</w:t>
            </w:r>
            <w:r w:rsidRPr="00B210D1">
              <w:rPr>
                <w:rFonts w:hint="eastAsia"/>
              </w:rPr>
              <w:t>）</w:t>
            </w:r>
          </w:p>
          <w:p w:rsidR="008535BB" w:rsidRPr="00B210D1" w:rsidRDefault="008535BB" w:rsidP="00D1545E">
            <w:pPr>
              <w:widowControl/>
              <w:jc w:val="left"/>
            </w:pPr>
            <w:r w:rsidRPr="00B210D1">
              <w:rPr>
                <w:rFonts w:hint="eastAsia"/>
              </w:rPr>
              <w:t>（別表第</w:t>
            </w:r>
            <w:r w:rsidRPr="00B210D1">
              <w:rPr>
                <w:rFonts w:hint="eastAsia"/>
              </w:rPr>
              <w:t>2</w:t>
            </w:r>
            <w:r w:rsidRPr="00B210D1">
              <w:rPr>
                <w:rFonts w:hint="eastAsia"/>
              </w:rPr>
              <w:t>）</w:t>
            </w:r>
          </w:p>
          <w:p w:rsidR="008535BB" w:rsidRPr="00B210D1" w:rsidRDefault="008535BB" w:rsidP="00D1545E">
            <w:pPr>
              <w:widowControl/>
              <w:jc w:val="left"/>
              <w:rPr>
                <w:rFonts w:asciiTheme="minorEastAsia" w:hAnsiTheme="minorEastAsia"/>
              </w:rPr>
            </w:pP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総量規制基準適用事業場</w:t>
            </w:r>
            <w:r w:rsidRPr="00B210D1">
              <w:t>における改善等の命令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ダイオキシン類対策</w:t>
            </w:r>
            <w:r w:rsidRPr="00B210D1">
              <w:t>特別措置法第</w:t>
            </w:r>
            <w:r w:rsidRPr="00B210D1">
              <w:t>22</w:t>
            </w:r>
            <w:r w:rsidRPr="00B210D1">
              <w:t>条</w:t>
            </w:r>
            <w:r w:rsidRPr="00B210D1">
              <w:rPr>
                <w:rFonts w:hint="eastAsia"/>
              </w:rPr>
              <w:t>第</w:t>
            </w:r>
            <w:r w:rsidRPr="00B210D1">
              <w:t>3</w:t>
            </w:r>
            <w:r w:rsidRPr="00B210D1">
              <w:rPr>
                <w:rFonts w:hint="eastAsia"/>
              </w:rPr>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pPr>
            <w:r w:rsidRPr="00B210D1">
              <w:rPr>
                <w:rFonts w:hint="eastAsia"/>
              </w:rPr>
              <w:t>〇ダイオキシン類対策</w:t>
            </w:r>
            <w:r w:rsidRPr="00B210D1">
              <w:t>特別措置法</w:t>
            </w:r>
          </w:p>
          <w:p w:rsidR="008535BB" w:rsidRPr="00B210D1" w:rsidRDefault="008535BB" w:rsidP="00D1545E">
            <w:pPr>
              <w:widowControl/>
              <w:jc w:val="left"/>
              <w:rPr>
                <w:rFonts w:asciiTheme="minorEastAsia" w:hAnsiTheme="minorEastAsia"/>
              </w:rPr>
            </w:pPr>
            <w:r w:rsidRPr="00B210D1">
              <w:t>第</w:t>
            </w:r>
            <w:r w:rsidRPr="00B210D1">
              <w:rPr>
                <w:rFonts w:hint="eastAsia"/>
              </w:rPr>
              <w:t>10</w:t>
            </w:r>
            <w:r w:rsidRPr="00B210D1">
              <w:t>条</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事故時</w:t>
            </w:r>
            <w:r w:rsidRPr="00B210D1">
              <w:t>の措置命令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ダイオキシン類対策</w:t>
            </w:r>
            <w:r w:rsidRPr="00B210D1">
              <w:t>特別措置法第</w:t>
            </w:r>
            <w:r w:rsidRPr="00B210D1">
              <w:t>23</w:t>
            </w:r>
            <w:r w:rsidRPr="00B210D1">
              <w:t>条</w:t>
            </w:r>
            <w:r w:rsidRPr="00B210D1">
              <w:rPr>
                <w:rFonts w:hint="eastAsia"/>
              </w:rPr>
              <w:t>第</w:t>
            </w:r>
            <w:r w:rsidRPr="00B210D1">
              <w:t>3</w:t>
            </w:r>
            <w:r w:rsidRPr="00B210D1">
              <w:rPr>
                <w:rFonts w:hint="eastAsia"/>
              </w:rPr>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同法</w:t>
            </w:r>
            <w:r w:rsidRPr="00B210D1">
              <w:t>第</w:t>
            </w:r>
            <w:r w:rsidRPr="00B210D1">
              <w:t>23</w:t>
            </w:r>
            <w:r w:rsidRPr="00B210D1">
              <w:t>条第</w:t>
            </w:r>
            <w:r w:rsidRPr="00B210D1">
              <w:t>1</w:t>
            </w:r>
            <w:r w:rsidRPr="00B210D1">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pPr>
            <w:r w:rsidRPr="00B210D1">
              <w:rPr>
                <w:rFonts w:hint="eastAsia"/>
              </w:rPr>
              <w:t>〇ダイオキシン類対策</w:t>
            </w:r>
            <w:r w:rsidRPr="00B210D1">
              <w:t>特別措置法</w:t>
            </w:r>
          </w:p>
          <w:p w:rsidR="008535BB" w:rsidRPr="00B210D1" w:rsidRDefault="008535BB" w:rsidP="00D1545E">
            <w:pPr>
              <w:widowControl/>
              <w:jc w:val="left"/>
              <w:rPr>
                <w:rFonts w:asciiTheme="minorEastAsia" w:hAnsiTheme="minorEastAsia"/>
              </w:rPr>
            </w:pPr>
            <w:r w:rsidRPr="00B210D1">
              <w:t>第</w:t>
            </w:r>
            <w:r w:rsidRPr="00B210D1">
              <w:t>23</w:t>
            </w:r>
            <w:r w:rsidRPr="00B210D1">
              <w:t>条</w:t>
            </w:r>
            <w:r w:rsidRPr="00B210D1">
              <w:rPr>
                <w:rFonts w:hint="eastAsia"/>
              </w:rPr>
              <w:t>第</w:t>
            </w:r>
            <w:r w:rsidRPr="00B210D1">
              <w:rPr>
                <w:rFonts w:hint="eastAsia"/>
              </w:rPr>
              <w:t>1</w:t>
            </w:r>
            <w:r w:rsidRPr="00B210D1">
              <w:rPr>
                <w:rFonts w:hint="eastAsia"/>
              </w:rPr>
              <w:t>項</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p>
    <w:p w:rsidR="008535BB" w:rsidRPr="00B210D1" w:rsidRDefault="008535BB" w:rsidP="008535BB">
      <w:pPr>
        <w:ind w:left="840" w:hangingChars="400" w:hanging="840"/>
        <w:rPr>
          <w:rFonts w:asciiTheme="majorEastAsia" w:eastAsiaTheme="majorEastAsia" w:hAnsiTheme="majorEastAsia"/>
          <w:w w:val="200"/>
          <w:u w:val="single"/>
        </w:rPr>
      </w:pPr>
      <w:r w:rsidRPr="00B210D1">
        <w:br w:type="page"/>
      </w: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公害防止統括者等</w:t>
            </w:r>
            <w:r w:rsidRPr="00B210D1">
              <w:t>の解任命令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特定工場</w:t>
            </w:r>
            <w:r w:rsidRPr="00B210D1">
              <w:t>における公害防止組織の整備に関する法律第</w:t>
            </w:r>
            <w:r w:rsidRPr="00B210D1">
              <w:t>10</w:t>
            </w:r>
            <w:r w:rsidRPr="00B210D1">
              <w:t>条</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同法</w:t>
            </w:r>
            <w:r w:rsidRPr="00B210D1">
              <w:t>、大気汚染防止法、水質汚濁防止法、騒音規制法、振動規制法、ダイオキシン類対策特別措置法</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pPr>
            <w:r w:rsidRPr="00B210D1">
              <w:rPr>
                <w:rFonts w:hint="eastAsia"/>
              </w:rPr>
              <w:t>〇特定工場</w:t>
            </w:r>
            <w:r w:rsidRPr="00B210D1">
              <w:t>における公害防止組織の整備に関する法律</w:t>
            </w:r>
          </w:p>
          <w:p w:rsidR="008535BB" w:rsidRPr="00B210D1" w:rsidRDefault="008535BB" w:rsidP="00D1545E">
            <w:pPr>
              <w:widowControl/>
              <w:jc w:val="left"/>
              <w:rPr>
                <w:rFonts w:asciiTheme="minorEastAsia" w:hAnsiTheme="minorEastAsia"/>
              </w:rPr>
            </w:pPr>
            <w:r w:rsidRPr="00B210D1">
              <w:t>第</w:t>
            </w:r>
            <w:r w:rsidRPr="00B210D1">
              <w:t>10</w:t>
            </w:r>
            <w:r w:rsidRPr="00B210D1">
              <w:t>条</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p>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届出施設の設置にかかる計画変更又は計画廃止命令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大阪府生活環境の保全等に関する条例第</w:t>
            </w:r>
            <w:r w:rsidRPr="00B210D1">
              <w:rPr>
                <w:rFonts w:hint="eastAsia"/>
              </w:rPr>
              <w:t>25</w:t>
            </w:r>
            <w:r w:rsidRPr="00B210D1">
              <w:rPr>
                <w:rFonts w:hint="eastAsia"/>
              </w:rPr>
              <w:t>条</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w:t>
            </w:r>
            <w:r w:rsidRPr="00B210D1">
              <w:t>条例第</w:t>
            </w:r>
            <w:r w:rsidRPr="00B210D1">
              <w:t>19</w:t>
            </w:r>
            <w:r w:rsidRPr="00B210D1">
              <w:t>条第</w:t>
            </w:r>
            <w:r w:rsidRPr="00B210D1">
              <w:t>1</w:t>
            </w:r>
            <w:r w:rsidRPr="00B210D1">
              <w:t>項、第</w:t>
            </w:r>
            <w:r w:rsidRPr="00B210D1">
              <w:t>23</w:t>
            </w:r>
            <w:r w:rsidRPr="00B210D1">
              <w:t>条第</w:t>
            </w:r>
            <w:r w:rsidRPr="00B210D1">
              <w:t>1</w:t>
            </w:r>
            <w:r w:rsidRPr="00B210D1">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ind w:left="1"/>
              <w:jc w:val="left"/>
              <w:rPr>
                <w:rFonts w:asciiTheme="minorEastAsia" w:hAnsiTheme="minorEastAsia"/>
              </w:rPr>
            </w:pPr>
            <w:r w:rsidRPr="00B210D1">
              <w:rPr>
                <w:rFonts w:asciiTheme="minorEastAsia" w:hAnsiTheme="minorEastAsia" w:hint="eastAsia"/>
              </w:rPr>
              <w:t>〇大阪府生活環境の保全等に関する条例</w:t>
            </w:r>
          </w:p>
          <w:p w:rsidR="008535BB" w:rsidRPr="00B210D1" w:rsidRDefault="008535BB" w:rsidP="00D1545E">
            <w:pPr>
              <w:widowControl/>
              <w:ind w:left="1"/>
              <w:jc w:val="left"/>
              <w:rPr>
                <w:rFonts w:asciiTheme="minorEastAsia" w:hAnsiTheme="minorEastAsia"/>
              </w:rPr>
            </w:pPr>
            <w:r w:rsidRPr="00B210D1">
              <w:rPr>
                <w:rFonts w:asciiTheme="minorEastAsia" w:hAnsiTheme="minorEastAsia" w:hint="eastAsia"/>
              </w:rPr>
              <w:t>(規制基準)</w:t>
            </w:r>
          </w:p>
          <w:p w:rsidR="008535BB" w:rsidRPr="00B210D1" w:rsidRDefault="008535BB" w:rsidP="00D1545E">
            <w:pPr>
              <w:widowControl/>
              <w:ind w:left="1"/>
              <w:jc w:val="left"/>
              <w:rPr>
                <w:rFonts w:asciiTheme="minorEastAsia" w:hAnsiTheme="minorEastAsia"/>
              </w:rPr>
            </w:pPr>
            <w:r w:rsidRPr="00B210D1">
              <w:rPr>
                <w:rFonts w:asciiTheme="minorEastAsia" w:hAnsiTheme="minorEastAsia" w:hint="eastAsia"/>
              </w:rPr>
              <w:t>第18条　規制基準は、届出施設において発生し、又は飛散するばい煙等について、規則で定める。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届出施設に係る前項の規制基準は、前条第1項第1号のばいじん(以下「ばいじん」という。)にあっては第1号、同項第2号に規定する物質(以下この節において「有害物質」という。)にあっては第2号又は第3号、粉じんにあっては第4号に掲げる許容限度又は基準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ばいじんに係る届出施設において発生し、排出口(届出施設において発生するばい煙等を大気中に排出するために設けられた煙突その他の施設の開口部をいう。以下同じ。)から大気中に排出される排出物に含まれるばいじんの量について、地域の区分並びに施設の種類及び規模ごとに定める許容限度</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二　有害物質(次号の指定有害物質を除く。以下この号において同じ。)に係る届出施設において発生し、排出口から大気中に排出される排出物に含まれる有害物質の量について、有害物質の種類ごとに排出口の高さ、排出口の中心から当該届出施設を設置している工場又は事業場の敷地の境界線までの距離等に応じて定める許容限度</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三　有害物質で規則で定めるもの(以下「指定有害物質」という。)に係る届出施設の設備及び構造並びに使用及び管理について、指定有害物質の種類ごとに定める基準</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四　粉じんに係る届出施設の設備及び構造並びに使用及び管理に関する基準</w:t>
            </w:r>
          </w:p>
          <w:p w:rsidR="008535BB" w:rsidRPr="00B210D1" w:rsidRDefault="008535BB" w:rsidP="00D1545E">
            <w:pPr>
              <w:widowControl/>
              <w:ind w:left="1"/>
              <w:jc w:val="left"/>
              <w:rPr>
                <w:rFonts w:asciiTheme="minorEastAsia" w:hAnsiTheme="minorEastAsia"/>
              </w:rPr>
            </w:pPr>
            <w:r w:rsidRPr="00B210D1">
              <w:rPr>
                <w:rFonts w:asciiTheme="minorEastAsia" w:hAnsiTheme="minorEastAsia" w:hint="eastAsia"/>
              </w:rPr>
              <w:t>(平19条例38・平26条例70・令4条例29・一部改正)</w:t>
            </w:r>
          </w:p>
          <w:p w:rsidR="008535BB" w:rsidRPr="00B210D1" w:rsidRDefault="008535BB" w:rsidP="00D1545E">
            <w:pPr>
              <w:widowControl/>
              <w:ind w:left="1"/>
              <w:jc w:val="left"/>
              <w:rPr>
                <w:rFonts w:asciiTheme="minorEastAsia" w:hAnsiTheme="minorEastAsia"/>
              </w:rPr>
            </w:pPr>
          </w:p>
          <w:p w:rsidR="008535BB" w:rsidRPr="00B210D1" w:rsidRDefault="008535BB" w:rsidP="00D1545E">
            <w:pPr>
              <w:widowControl/>
              <w:ind w:left="1"/>
              <w:jc w:val="left"/>
              <w:rPr>
                <w:rFonts w:asciiTheme="minorEastAsia" w:hAnsiTheme="minorEastAsia"/>
              </w:rPr>
            </w:pPr>
            <w:r w:rsidRPr="00B210D1">
              <w:rPr>
                <w:rFonts w:asciiTheme="minorEastAsia" w:hAnsiTheme="minorEastAsia" w:hint="eastAsia"/>
              </w:rPr>
              <w:t>〇大阪府生活環境の保全等に関する条例施行規則</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(規制基準等)</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第7条　条例第18条第1項の規則で定める規制基準のうち届出施設に係る規制基準は、別表第5に掲げるとおりとする。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条例第18条第2項第3号の規則で定める有害物質は、別表第1第3号及び第25号に掲げる物質とする。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(平20規則40・平26規則51・令4規則41・令5規則2・一部改正)</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別表第5(第7条関係)</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lastRenderedPageBreak/>
              <w:t>(平17規則178・平20規則40・平22規則36・平26規則51・平30規則62・令元規則17・令4規則41・令5規則2・一部改正)</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ばいじんに係る規制基準</w:t>
            </w:r>
          </w:p>
          <w:tbl>
            <w:tblPr>
              <w:tblW w:w="0" w:type="auto"/>
              <w:tblCellMar>
                <w:top w:w="15" w:type="dxa"/>
                <w:left w:w="15" w:type="dxa"/>
                <w:bottom w:w="15" w:type="dxa"/>
                <w:right w:w="15" w:type="dxa"/>
              </w:tblCellMar>
              <w:tblLook w:val="04A0" w:firstRow="1" w:lastRow="0" w:firstColumn="1" w:lastColumn="0" w:noHBand="0" w:noVBand="1"/>
            </w:tblPr>
            <w:tblGrid>
              <w:gridCol w:w="430"/>
              <w:gridCol w:w="2858"/>
              <w:gridCol w:w="1572"/>
              <w:gridCol w:w="1143"/>
              <w:gridCol w:w="1143"/>
            </w:tblGrid>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項</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施設の種類</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規模</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令別表第3第58号に掲げる区域に係る規制基準</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グラム)</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令別表第3第58号に掲げる区域以外の区域に係る規制基準</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グラム)</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別表第3第1号の表の1の項に掲げる反応炉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別表第3第1号の表の2の項に掲げる直火炉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w:t>
                  </w:r>
                </w:p>
              </w:tc>
              <w:tc>
                <w:tcPr>
                  <w:tcW w:w="20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別表第3第1号の表の3の項に掲げる加熱炉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排出ガス量(温度が摂氏零度で圧力が1気圧の状態に換算した1時間当たりの排出ガスの最大量とする。以下この表において同じ。)が4万立方メートル以上</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0.08</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排出ガス量が4万立方メートル未満</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別表第3第1号の表の4の項に掲げる</w:t>
                  </w:r>
                  <w:r w:rsidRPr="00B210D1">
                    <w:rPr>
                      <w:rFonts w:asciiTheme="minorEastAsia" w:hAnsiTheme="minorEastAsia"/>
                      <w:sz w:val="20"/>
                      <w:szCs w:val="20"/>
                    </w:rPr>
                    <w:ruby>
                      <w:rubyPr>
                        <w:rubyAlign w:val="distributeSpace"/>
                        <w:hps w:val="18"/>
                        <w:hpsRaise w:val="16"/>
                        <w:hpsBaseText w:val="20"/>
                        <w:lid w:val="ja-JP"/>
                      </w:rubyPr>
                      <w:rt>
                        <w:r w:rsidR="008535BB" w:rsidRPr="00B210D1">
                          <w:rPr>
                            <w:rFonts w:asciiTheme="minorEastAsia" w:hAnsiTheme="minorEastAsia" w:hint="eastAsia"/>
                            <w:sz w:val="20"/>
                            <w:szCs w:val="20"/>
                          </w:rPr>
                          <w:t>ばい</w:t>
                        </w:r>
                      </w:rt>
                      <w:rubyBase>
                        <w:r w:rsidR="008535BB" w:rsidRPr="00B210D1">
                          <w:rPr>
                            <w:rFonts w:asciiTheme="minorEastAsia" w:hAnsiTheme="minorEastAsia" w:hint="eastAsia"/>
                            <w:sz w:val="20"/>
                            <w:szCs w:val="20"/>
                          </w:rPr>
                          <w:t>焙</w:t>
                        </w:r>
                      </w:rubyBase>
                    </w:ruby>
                  </w:r>
                  <w:r w:rsidRPr="00B210D1">
                    <w:rPr>
                      <w:rFonts w:asciiTheme="minorEastAsia" w:hAnsiTheme="minorEastAsia" w:hint="eastAsia"/>
                      <w:sz w:val="20"/>
                      <w:szCs w:val="20"/>
                    </w:rPr>
                    <w:t>焼炉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別表第3第1号の表の5の項に掲げる焼結炉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別表第3第1号の表の6の項に掲げる</w:t>
                  </w:r>
                  <w:r w:rsidRPr="00B210D1">
                    <w:rPr>
                      <w:rFonts w:asciiTheme="minorEastAsia" w:hAnsiTheme="minorEastAsia"/>
                      <w:sz w:val="20"/>
                      <w:szCs w:val="20"/>
                    </w:rPr>
                    <w:ruby>
                      <w:rubyPr>
                        <w:rubyAlign w:val="distributeSpace"/>
                        <w:hps w:val="18"/>
                        <w:hpsRaise w:val="16"/>
                        <w:hpsBaseText w:val="20"/>
                        <w:lid w:val="ja-JP"/>
                      </w:rubyPr>
                      <w:rt>
                        <w:r w:rsidR="008535BB" w:rsidRPr="00B210D1">
                          <w:rPr>
                            <w:rFonts w:asciiTheme="minorEastAsia" w:hAnsiTheme="minorEastAsia" w:hint="eastAsia"/>
                            <w:sz w:val="20"/>
                            <w:szCs w:val="20"/>
                          </w:rPr>
                          <w:t>か</w:t>
                        </w:r>
                      </w:rt>
                      <w:rubyBase>
                        <w:r w:rsidR="008535BB" w:rsidRPr="00B210D1">
                          <w:rPr>
                            <w:rFonts w:asciiTheme="minorEastAsia" w:hAnsiTheme="minorEastAsia" w:hint="eastAsia"/>
                            <w:sz w:val="20"/>
                            <w:szCs w:val="20"/>
                          </w:rPr>
                          <w:t>煆</w:t>
                        </w:r>
                      </w:rubyBase>
                    </w:ruby>
                  </w:r>
                  <w:r w:rsidRPr="00B210D1">
                    <w:rPr>
                      <w:rFonts w:asciiTheme="minorEastAsia" w:hAnsiTheme="minorEastAsia" w:hint="eastAsia"/>
                      <w:sz w:val="20"/>
                      <w:szCs w:val="20"/>
                    </w:rPr>
                    <w:t>焼炉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0.25</w:t>
                  </w:r>
                </w:p>
              </w:tc>
            </w:tr>
            <w:tr w:rsidR="008535BB" w:rsidRPr="00B210D1" w:rsidTr="00D1545E">
              <w:tc>
                <w:tcPr>
                  <w:tcW w:w="3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7</w:t>
                  </w:r>
                </w:p>
              </w:tc>
              <w:tc>
                <w:tcPr>
                  <w:tcW w:w="20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別表第3第1号の表の7の項に掲げる反応炉のうち活性炭の製造の用に供する反応炉(塩化亜鉛を使用するものを除く。)</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排出ガス量が1万立方メートル以上</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排出ガス量が1万立方メートル未満</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別表第3第1号の表の7の項に掲げる反応炉(前項に掲げるものを除く。)</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9</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別表第3第1号の表の8の項に掲げる直火炉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20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別表第3第1号の表の9の項に掲げる加熱炉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排出ガス量が4万立方メートル以上</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0.08</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排出ガス量が4万立方メートル未満</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11</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別表第3第1号の表の10の項に掲げる電気炉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0.08</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別表第3第1号の表の11の項に掲げる焼成炉(石灰焼成炉に限る。次項について同じ。)のうち土中釜</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0.40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13</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別表第3第1号の表の11の項に掲げる焼成炉のうち前項に掲げる焼成炉以外の石灰焼成炉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0.30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14</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別表第3第1号の表の11の項に掲げる焼成炉のうちセメントの製造の用に供する焼成炉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別表第3第1号の表の11の項に掲げる焼成炉のうち耐火レンガ又は耐火物原料の製造の用に供する焼成炉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16</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別表第3第1号の表の11の項に掲げる焼成炉(12の項から前項までに掲げる施設を除く。)</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0.25</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17</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別表第3第1号の表の12の項に掲げる溶融炉のうち板ガラス又はガラス繊維製品(ガラス繊維を含む。)の製造の用に供する溶融炉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0.08</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18</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別表第3第1号の表の12の項に掲げる溶融炉のうち光学ガラス、電気ガラス又はフリットの製造の用に供する溶融炉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0.08</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19</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別表第3第1号の表の12の項に掲げる溶融炉(前2項に掲げるものを除く。)</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20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別表第3第1号の表の13の項に掲げる加熱炉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排出ガス量が4万立方メートル以上</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0.08</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排出ガス量が4万立方メートル未満</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0.25</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21</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別表第3第1号の表の14の項に掲げる</w:t>
                  </w:r>
                  <w:r w:rsidRPr="00B210D1">
                    <w:rPr>
                      <w:rFonts w:asciiTheme="minorEastAsia" w:hAnsiTheme="minorEastAsia"/>
                      <w:sz w:val="20"/>
                      <w:szCs w:val="20"/>
                    </w:rPr>
                    <w:ruby>
                      <w:rubyPr>
                        <w:rubyAlign w:val="distributeSpace"/>
                        <w:hps w:val="18"/>
                        <w:hpsRaise w:val="16"/>
                        <w:hpsBaseText w:val="20"/>
                        <w:lid w:val="ja-JP"/>
                      </w:rubyPr>
                      <w:rt>
                        <w:r w:rsidR="008535BB" w:rsidRPr="00B210D1">
                          <w:rPr>
                            <w:rFonts w:asciiTheme="minorEastAsia" w:hAnsiTheme="minorEastAsia" w:hint="eastAsia"/>
                            <w:sz w:val="20"/>
                            <w:szCs w:val="20"/>
                          </w:rPr>
                          <w:t>ばい</w:t>
                        </w:r>
                      </w:rt>
                      <w:rubyBase>
                        <w:r w:rsidR="008535BB" w:rsidRPr="00B210D1">
                          <w:rPr>
                            <w:rFonts w:asciiTheme="minorEastAsia" w:hAnsiTheme="minorEastAsia" w:hint="eastAsia"/>
                            <w:sz w:val="20"/>
                            <w:szCs w:val="20"/>
                          </w:rPr>
                          <w:t>焙</w:t>
                        </w:r>
                      </w:rubyBase>
                    </w:ruby>
                  </w:r>
                  <w:r w:rsidRPr="00B210D1">
                    <w:rPr>
                      <w:rFonts w:asciiTheme="minorEastAsia" w:hAnsiTheme="minorEastAsia" w:hint="eastAsia"/>
                      <w:sz w:val="20"/>
                      <w:szCs w:val="20"/>
                    </w:rPr>
                    <w:t>焼炉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22</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別表第3第1号の表の15の項に掲げる焼結炉のうちフェロマンガンの製造の用に供する焼結炉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23</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別表第3第1号の表の15の項に掲げる焼結炉(前項に掲げるものを除く。)</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24</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別表第3第1号の表の16の項に掲げる</w:t>
                  </w:r>
                  <w:r w:rsidRPr="00B210D1">
                    <w:rPr>
                      <w:rFonts w:asciiTheme="minorEastAsia" w:hAnsiTheme="minorEastAsia"/>
                      <w:sz w:val="20"/>
                      <w:szCs w:val="20"/>
                    </w:rPr>
                    <w:ruby>
                      <w:rubyPr>
                        <w:rubyAlign w:val="distributeSpace"/>
                        <w:hps w:val="18"/>
                        <w:hpsRaise w:val="16"/>
                        <w:hpsBaseText w:val="20"/>
                        <w:lid w:val="ja-JP"/>
                      </w:rubyPr>
                      <w:rt>
                        <w:r w:rsidR="008535BB" w:rsidRPr="00B210D1">
                          <w:rPr>
                            <w:rFonts w:asciiTheme="minorEastAsia" w:hAnsiTheme="minorEastAsia" w:hint="eastAsia"/>
                            <w:sz w:val="20"/>
                            <w:szCs w:val="20"/>
                          </w:rPr>
                          <w:t>か</w:t>
                        </w:r>
                      </w:rt>
                      <w:rubyBase>
                        <w:r w:rsidR="008535BB" w:rsidRPr="00B210D1">
                          <w:rPr>
                            <w:rFonts w:asciiTheme="minorEastAsia" w:hAnsiTheme="minorEastAsia" w:hint="eastAsia"/>
                            <w:sz w:val="20"/>
                            <w:szCs w:val="20"/>
                          </w:rPr>
                          <w:t>煆</w:t>
                        </w:r>
                      </w:rubyBase>
                    </w:ruby>
                  </w:r>
                  <w:r w:rsidRPr="00B210D1">
                    <w:rPr>
                      <w:rFonts w:asciiTheme="minorEastAsia" w:hAnsiTheme="minorEastAsia" w:hint="eastAsia"/>
                      <w:sz w:val="20"/>
                      <w:szCs w:val="20"/>
                    </w:rPr>
                    <w:t>焼炉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0.25</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別表第3第1号の表の17の項に掲げる溶解炉のうちアルミニウムの再生の用に供する反射炉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26</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別表第3第1号の表の17の項に掲げる溶解炉(前項に掲げる施設を除く。)</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27</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別表第3第1号の表の18の項に掲げる溶解炉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排出ガス量が4万立方メートル以上</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28</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別表第3第1号の表の18の項に掲げる溶解炉のうちアルミニウムの地金又は合金の製造の用に供する反射炉</w:t>
                  </w:r>
                </w:p>
              </w:tc>
              <w:tc>
                <w:tcPr>
                  <w:tcW w:w="1100" w:type="pct"/>
                  <w:vMerge w:val="restart"/>
                  <w:tcBorders>
                    <w:top w:val="single" w:sz="2" w:space="0" w:color="000000"/>
                    <w:left w:val="single" w:sz="2" w:space="0" w:color="000000"/>
                    <w:bottom w:val="single" w:sz="2" w:space="0" w:color="000000"/>
                    <w:right w:val="single" w:sz="1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排出ガス量が4万立方メートル未満</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29</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別表第3第1号の表の18の項に掲げる溶解炉(前項に掲げる施設を除く。)</w:t>
                  </w:r>
                </w:p>
              </w:tc>
              <w:tc>
                <w:tcPr>
                  <w:tcW w:w="0" w:type="auto"/>
                  <w:vMerge/>
                  <w:tcBorders>
                    <w:top w:val="single" w:sz="2" w:space="0" w:color="000000"/>
                    <w:left w:val="single" w:sz="2" w:space="0" w:color="000000"/>
                    <w:bottom w:val="single" w:sz="2" w:space="0" w:color="000000"/>
                    <w:right w:val="single" w:sz="1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別表第3第1号の表の19の項に掲げる加熱炉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31</w:t>
                  </w:r>
                </w:p>
              </w:tc>
              <w:tc>
                <w:tcPr>
                  <w:tcW w:w="20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別表第3第1号の表の20の項に掲げる加熱炉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排出ガス量が4万立方メートル以上</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0.08</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排出ガス量が4万立方メートル未満</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32</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別表第3第1号の表の21の項に掲げる電気炉のうち合金鉄(</w:t>
                  </w:r>
                  <w:r w:rsidRPr="00B210D1">
                    <w:rPr>
                      <w:rFonts w:asciiTheme="minorEastAsia" w:hAnsiTheme="minorEastAsia"/>
                      <w:sz w:val="20"/>
                      <w:szCs w:val="20"/>
                    </w:rPr>
                    <w:ruby>
                      <w:rubyPr>
                        <w:rubyAlign w:val="distributeSpace"/>
                        <w:hps w:val="18"/>
                        <w:hpsRaise w:val="16"/>
                        <w:hpsBaseText w:val="20"/>
                        <w:lid w:val="ja-JP"/>
                      </w:rubyPr>
                      <w:rt>
                        <w:r w:rsidR="008535BB" w:rsidRPr="00B210D1">
                          <w:rPr>
                            <w:rFonts w:asciiTheme="minorEastAsia" w:hAnsiTheme="minorEastAsia" w:hint="eastAsia"/>
                            <w:sz w:val="20"/>
                            <w:szCs w:val="20"/>
                          </w:rPr>
                          <w:t>けい</w:t>
                        </w:r>
                      </w:rt>
                      <w:rubyBase>
                        <w:r w:rsidR="008535BB" w:rsidRPr="00B210D1">
                          <w:rPr>
                            <w:rFonts w:asciiTheme="minorEastAsia" w:hAnsiTheme="minorEastAsia" w:hint="eastAsia"/>
                            <w:sz w:val="20"/>
                            <w:szCs w:val="20"/>
                          </w:rPr>
                          <w:t>珪</w:t>
                        </w:r>
                      </w:rubyBase>
                    </w:ruby>
                  </w:r>
                  <w:r w:rsidRPr="00B210D1">
                    <w:rPr>
                      <w:rFonts w:asciiTheme="minorEastAsia" w:hAnsiTheme="minorEastAsia" w:hint="eastAsia"/>
                      <w:sz w:val="20"/>
                      <w:szCs w:val="20"/>
                    </w:rPr>
                    <w:t>素の含有率が40パーセント以上のものに限る。)の製造の用に供する電気炉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33</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別表第3第1号の表の21の項に掲げる電気炉のうち合金鉄の製造の用に供する電気炉(前項に掲げるものを除く。)</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0.08</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34</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別表第3第1号の表の21の項に掲げる電気炉(前二項に掲げるものを除く。)</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35</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別表第3第1号の表の22の項に掲げる電気炉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36</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別表第3第1号の表の23の項に掲げる乾燥炉のうち骨材乾燥炉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0.50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37</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別表第3第1号の表の23の項に掲げる乾燥炉(前項に掲げる施設を除く。)</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38</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別表第3第1号の表の24の項に掲げる廃棄物焼却炉のうち連続炉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0.50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39</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別表第3第1号の表の24の項に掲げる廃棄物焼却炉(前項に掲げる施設を除く。)</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0.50</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備考</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この表の第4欄及び第5欄に掲げるばいじんの量は、温度が摂氏零度で圧力が1気圧の状態に換算した排出ガス1立方メートルにつき、次の式(熱源として電気を使用する施設、四の項及び21の項に掲げる</w:t>
            </w:r>
            <w:r w:rsidRPr="00B210D1">
              <w:rPr>
                <w:rFonts w:asciiTheme="minorEastAsia" w:hAnsiTheme="minorEastAsia"/>
              </w:rPr>
              <w:ruby>
                <w:rubyPr>
                  <w:rubyAlign w:val="distributeSpace"/>
                  <w:hps w:val="21"/>
                  <w:hpsRaise w:val="18"/>
                  <w:hpsBaseText w:val="20"/>
                  <w:lid w:val="ja-JP"/>
                </w:rubyPr>
                <w:rt>
                  <w:r w:rsidR="008535BB" w:rsidRPr="00B210D1">
                    <w:rPr>
                      <w:rFonts w:asciiTheme="minorEastAsia" w:hAnsiTheme="minorEastAsia" w:hint="eastAsia"/>
                    </w:rPr>
                    <w:t>ばい</w:t>
                  </w:r>
                </w:rt>
                <w:rubyBase>
                  <w:r w:rsidR="008535BB" w:rsidRPr="00B210D1">
                    <w:rPr>
                      <w:rFonts w:asciiTheme="minorEastAsia" w:hAnsiTheme="minorEastAsia" w:hint="eastAsia"/>
                    </w:rPr>
                    <w:t>焙</w:t>
                  </w:r>
                </w:rubyBase>
              </w:ruby>
            </w:r>
            <w:r w:rsidRPr="00B210D1">
              <w:rPr>
                <w:rFonts w:asciiTheme="minorEastAsia" w:hAnsiTheme="minorEastAsia" w:hint="eastAsia"/>
              </w:rPr>
              <w:t>焼炉、5の項、22の項及び23の項に掲げる焼結炉、6の項及び24の項に掲げる</w:t>
            </w:r>
            <w:r w:rsidRPr="00B210D1">
              <w:rPr>
                <w:rFonts w:asciiTheme="minorEastAsia" w:hAnsiTheme="minorEastAsia"/>
              </w:rPr>
              <w:ruby>
                <w:rubyPr>
                  <w:rubyAlign w:val="distributeSpace"/>
                  <w:hps w:val="21"/>
                  <w:hpsRaise w:val="18"/>
                  <w:hpsBaseText w:val="20"/>
                  <w:lid w:val="ja-JP"/>
                </w:rubyPr>
                <w:rt>
                  <w:r w:rsidR="008535BB" w:rsidRPr="00B210D1">
                    <w:rPr>
                      <w:rFonts w:asciiTheme="minorEastAsia" w:hAnsiTheme="minorEastAsia" w:hint="eastAsia"/>
                    </w:rPr>
                    <w:t>か</w:t>
                  </w:r>
                </w:rt>
                <w:rubyBase>
                  <w:r w:rsidR="008535BB" w:rsidRPr="00B210D1">
                    <w:rPr>
                      <w:rFonts w:asciiTheme="minorEastAsia" w:hAnsiTheme="minorEastAsia" w:hint="eastAsia"/>
                    </w:rPr>
                    <w:t>煆</w:t>
                  </w:r>
                </w:rubyBase>
              </w:ruby>
            </w:r>
            <w:r w:rsidRPr="00B210D1">
              <w:rPr>
                <w:rFonts w:asciiTheme="minorEastAsia" w:hAnsiTheme="minorEastAsia" w:hint="eastAsia"/>
              </w:rPr>
              <w:t>焼炉、25の項、26の項、27の項、28の項及び29の項に掲げる溶解炉、11の項、32の項、33の項、34の項及び35の項に掲げる電気炉並びに36の項に掲げる骨材乾燥炉及び37の項に掲げる乾燥炉のうち直接熱風乾燥炉にあっては、C＝Cs)により算出されたばいじんの量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C＝(21－On／21－Os)・Cs</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この式において、C、On、Os及びCsは、それぞれ次の値を表すものとする。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C　ばいじんの量(単位　グラム)</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On　次の表の上欄に掲げる各項の施設について同表下欄に掲げる値とする。</w:t>
            </w:r>
          </w:p>
          <w:tbl>
            <w:tblPr>
              <w:tblW w:w="4120" w:type="pct"/>
              <w:tblCellMar>
                <w:top w:w="15" w:type="dxa"/>
                <w:left w:w="15" w:type="dxa"/>
                <w:bottom w:w="15" w:type="dxa"/>
                <w:right w:w="15" w:type="dxa"/>
              </w:tblCellMar>
              <w:tblLook w:val="04A0" w:firstRow="1" w:lastRow="0" w:firstColumn="1" w:lastColumn="0" w:noHBand="0" w:noVBand="1"/>
            </w:tblPr>
            <w:tblGrid>
              <w:gridCol w:w="5240"/>
              <w:gridCol w:w="648"/>
            </w:tblGrid>
            <w:tr w:rsidR="008535BB" w:rsidRPr="00B210D1" w:rsidTr="00D1545E">
              <w:tc>
                <w:tcPr>
                  <w:tcW w:w="44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1の項、2の項、3の項、7の項、8の項、9の項、10の項</w:t>
                  </w:r>
                </w:p>
              </w:tc>
              <w:tc>
                <w:tcPr>
                  <w:tcW w:w="5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w:t>
                  </w:r>
                </w:p>
              </w:tc>
            </w:tr>
            <w:tr w:rsidR="008535BB" w:rsidRPr="00B210D1" w:rsidTr="00D1545E">
              <w:tc>
                <w:tcPr>
                  <w:tcW w:w="44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14の項</w:t>
                  </w:r>
                </w:p>
              </w:tc>
              <w:tc>
                <w:tcPr>
                  <w:tcW w:w="5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r>
            <w:tr w:rsidR="008535BB" w:rsidRPr="00B210D1" w:rsidTr="00D1545E">
              <w:tc>
                <w:tcPr>
                  <w:tcW w:w="44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30の項、31の項</w:t>
                  </w:r>
                </w:p>
              </w:tc>
              <w:tc>
                <w:tcPr>
                  <w:tcW w:w="5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11</w:t>
                  </w:r>
                </w:p>
              </w:tc>
            </w:tr>
            <w:tr w:rsidR="008535BB" w:rsidRPr="00B210D1" w:rsidTr="00D1545E">
              <w:tc>
                <w:tcPr>
                  <w:tcW w:w="44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38の項、39の項</w:t>
                  </w:r>
                </w:p>
              </w:tc>
              <w:tc>
                <w:tcPr>
                  <w:tcW w:w="5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w:t>
                  </w:r>
                </w:p>
              </w:tc>
            </w:tr>
            <w:tr w:rsidR="008535BB" w:rsidRPr="00B210D1" w:rsidTr="00D1545E">
              <w:tc>
                <w:tcPr>
                  <w:tcW w:w="44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12の項、13の項、16の項、17の項、19の項、20の項</w:t>
                  </w:r>
                </w:p>
              </w:tc>
              <w:tc>
                <w:tcPr>
                  <w:tcW w:w="5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r>
            <w:tr w:rsidR="008535BB" w:rsidRPr="00B210D1" w:rsidTr="00D1545E">
              <w:tc>
                <w:tcPr>
                  <w:tcW w:w="44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18の項、36の項、37の項</w:t>
                  </w:r>
                </w:p>
              </w:tc>
              <w:tc>
                <w:tcPr>
                  <w:tcW w:w="5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16</w:t>
                  </w:r>
                </w:p>
              </w:tc>
            </w:tr>
            <w:tr w:rsidR="008535BB" w:rsidRPr="00B210D1" w:rsidTr="00D1545E">
              <w:tc>
                <w:tcPr>
                  <w:tcW w:w="44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15の項</w:t>
                  </w:r>
                </w:p>
              </w:tc>
              <w:tc>
                <w:tcPr>
                  <w:tcW w:w="5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18</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Os　排出ガス中の酸素の濃度(当該濃度が20パーセントを超える場合にあっては、20パーセントとする。)(単位　百分率)</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Cs　日本産業規格Z8808に定める方法により測定されたばいじんの量(単位　グラム)</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この表の第4欄及び第5欄に掲げるばいじんの量には、燃料の点火、灰の除去のための火層整理又はすすの清掃を行う場合において排出されるばいじん(一</w:t>
            </w:r>
            <w:r w:rsidRPr="00B210D1">
              <w:rPr>
                <w:rFonts w:asciiTheme="minorEastAsia" w:hAnsiTheme="minorEastAsia" w:hint="eastAsia"/>
              </w:rPr>
              <w:lastRenderedPageBreak/>
              <w:t>時間につき合計6分間を超えない時間内に排出されるものに限る。)は含まれないものとする。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3　ばいじんの量が著しく変動する施設にあっては、1工程の平均の量とする。</w:t>
            </w:r>
          </w:p>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二　有害物質に係る規制基準</w:t>
            </w:r>
          </w:p>
          <w:tbl>
            <w:tblPr>
              <w:tblW w:w="5000" w:type="pct"/>
              <w:tblCellMar>
                <w:top w:w="15" w:type="dxa"/>
                <w:left w:w="15" w:type="dxa"/>
                <w:bottom w:w="15" w:type="dxa"/>
                <w:right w:w="15" w:type="dxa"/>
              </w:tblCellMar>
              <w:tblLook w:val="04A0" w:firstRow="1" w:lastRow="0" w:firstColumn="1" w:lastColumn="0" w:noHBand="0" w:noVBand="1"/>
            </w:tblPr>
            <w:tblGrid>
              <w:gridCol w:w="357"/>
              <w:gridCol w:w="1715"/>
              <w:gridCol w:w="5074"/>
            </w:tblGrid>
            <w:tr w:rsidR="008535BB" w:rsidRPr="00B210D1" w:rsidTr="00D1545E">
              <w:tc>
                <w:tcPr>
                  <w:tcW w:w="2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項</w:t>
                  </w:r>
                </w:p>
              </w:tc>
              <w:tc>
                <w:tcPr>
                  <w:tcW w:w="12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有害物質の種類</w:t>
                  </w:r>
                </w:p>
              </w:tc>
              <w:tc>
                <w:tcPr>
                  <w:tcW w:w="35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規制基準</w:t>
                  </w:r>
                </w:p>
              </w:tc>
            </w:tr>
            <w:tr w:rsidR="008535BB" w:rsidRPr="00B210D1" w:rsidTr="00D1545E">
              <w:tc>
                <w:tcPr>
                  <w:tcW w:w="2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w:t>
                  </w:r>
                </w:p>
              </w:tc>
              <w:tc>
                <w:tcPr>
                  <w:tcW w:w="12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2の項及び3の項に掲げる物質以外の有害物質</w:t>
                  </w:r>
                </w:p>
              </w:tc>
              <w:tc>
                <w:tcPr>
                  <w:tcW w:w="35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温度が摂氏零度で圧力が1気圧の状態に換算した排出ガス1立方メートルにつき、次の式により算出した有害物質の種類ごとの量とする。</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C＝K・S／Q</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この式において、C、K、S及びQは、それぞれ次の値を表すものとする。</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C　有害物質の種類ごとの量(単位　ミリグラム)</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K　有害物質の種類ごとに付表第1に掲げる値</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S　付表第2に掲げる場合ごとに定めた算式により算出される値</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Q　温度が摂氏零度で圧力が1気圧の状態に換算した排出ガス量(単位　立方メートル毎分)</w:t>
                  </w:r>
                </w:p>
              </w:tc>
            </w:tr>
            <w:tr w:rsidR="008535BB" w:rsidRPr="00B210D1" w:rsidTr="00D1545E">
              <w:tc>
                <w:tcPr>
                  <w:tcW w:w="2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w:t>
                  </w:r>
                </w:p>
              </w:tc>
              <w:tc>
                <w:tcPr>
                  <w:tcW w:w="12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エチレンオキシド</w:t>
                  </w:r>
                </w:p>
              </w:tc>
              <w:tc>
                <w:tcPr>
                  <w:tcW w:w="35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大気中への排出を抑制するのに適した汚染防止措置として、次の各号のいずれかに該当すること。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　燃焼式処理装置又は薬液による吸収式処理装置を設け、適正に稼働させること。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　前号に掲げる処理装置と同等以上の性能を有する処理装置を設け、適正に稼働させること。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　第1号に掲げる処理装置と同等以上の排出抑制のできる構造とし、適正に管理すること。</w:t>
                  </w:r>
                </w:p>
              </w:tc>
            </w:tr>
            <w:tr w:rsidR="008535BB" w:rsidRPr="00B210D1" w:rsidTr="00D1545E">
              <w:tc>
                <w:tcPr>
                  <w:tcW w:w="2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w:t>
                  </w:r>
                </w:p>
              </w:tc>
              <w:tc>
                <w:tcPr>
                  <w:tcW w:w="12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六価クロム化合物</w:t>
                  </w:r>
                </w:p>
              </w:tc>
              <w:tc>
                <w:tcPr>
                  <w:tcW w:w="35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大気中への排出を抑制するのに適した汚染防止措置として、次の各号のいずれかに該当すること。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　ろ過集じん装置、洗浄集じん装置又は電気集じん装置を設け、適正に稼働させること。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　前号に掲げる処理装置と同等以上の性能を有する処理装置を設け、適正に稼働させること。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　第1号に掲げる処理装置と同等以上の排出抑制のできる構造とし、適正に管理すること。</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備考</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この表の規制基準は、別表第3第2号の表に掲げる施設のうち法規則別表第3の第3欄に掲げるものにおいて発生し、及び大気中に排出される同表第2欄に掲げる有害物質については、適用しない。</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lastRenderedPageBreak/>
              <w:t>2　塩化水素に係る規制基準は、別表第3第2号の表の10の項のロ及びハに掲げる廃棄物焼却炉以外の施設については、適用しない。</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3　揮発性有機化合物に係る規制基準は、別表第3第2号の表10の項の施設については適用しない。</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4　水銀及びその化合物に係る規制基準は、法規則別表第3の3の中欄に掲げる施設については、適用しない。</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5　トルエンに係る規制基準は、小型乾燥炉については適用しない。</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6　1の項に掲げる有害物質の量の測定方法は、知事が別に定めるものとする。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7　1の項に掲げる有害物質の量は、次の各号に掲げる物質については、当該各号に定める物質として測定される量とする。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カドミウム及びその化合物　カドミウム</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二　水銀及びその化合物　水銀</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三　鉛及びその化合物　鉛</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四　ニッケル化合物　ニッケル</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五　砒素及びその化合物　砒素</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 xml:space="preserve">六　ベリリウム及びその化合物　ベリリウム　</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七　マンガン及びその化合物　マンガン</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付表第1</w:t>
            </w:r>
          </w:p>
          <w:tbl>
            <w:tblPr>
              <w:tblW w:w="2513" w:type="pct"/>
              <w:tblCellMar>
                <w:top w:w="15" w:type="dxa"/>
                <w:left w:w="15" w:type="dxa"/>
                <w:bottom w:w="15" w:type="dxa"/>
                <w:right w:w="15" w:type="dxa"/>
              </w:tblCellMar>
              <w:tblLook w:val="04A0" w:firstRow="1" w:lastRow="0" w:firstColumn="1" w:lastColumn="0" w:noHBand="0" w:noVBand="1"/>
            </w:tblPr>
            <w:tblGrid>
              <w:gridCol w:w="2802"/>
              <w:gridCol w:w="790"/>
            </w:tblGrid>
            <w:tr w:rsidR="008535BB" w:rsidRPr="00B210D1" w:rsidTr="00D1545E">
              <w:trPr>
                <w:trHeight w:val="250"/>
                <w:tblHeader/>
              </w:trPr>
              <w:tc>
                <w:tcPr>
                  <w:tcW w:w="39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center"/>
                    <w:rPr>
                      <w:rFonts w:asciiTheme="minorEastAsia" w:hAnsiTheme="minorEastAsia"/>
                      <w:sz w:val="20"/>
                      <w:szCs w:val="20"/>
                    </w:rPr>
                  </w:pPr>
                  <w:r w:rsidRPr="00B210D1">
                    <w:rPr>
                      <w:rFonts w:asciiTheme="minorEastAsia" w:hAnsiTheme="minorEastAsia" w:hint="eastAsia"/>
                      <w:sz w:val="20"/>
                      <w:szCs w:val="20"/>
                    </w:rPr>
                    <w:t>有害物質の種類</w:t>
                  </w:r>
                </w:p>
              </w:tc>
              <w:tc>
                <w:tcPr>
                  <w:tcW w:w="1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center"/>
                    <w:rPr>
                      <w:rFonts w:asciiTheme="minorEastAsia" w:hAnsiTheme="minorEastAsia"/>
                      <w:sz w:val="20"/>
                      <w:szCs w:val="20"/>
                    </w:rPr>
                  </w:pPr>
                  <w:r w:rsidRPr="00B210D1">
                    <w:rPr>
                      <w:rFonts w:asciiTheme="minorEastAsia" w:hAnsiTheme="minorEastAsia" w:hint="eastAsia"/>
                      <w:sz w:val="20"/>
                      <w:szCs w:val="20"/>
                    </w:rPr>
                    <w:t>Kの値</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アクリロニトリル</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2.72</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アセトアルデヒド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163</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塩化水素</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5.54</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塩化メチル</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128</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塩素</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3.23</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カドミウム及びその化合物</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0.0170</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クロロエチレン</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13.6</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クロロホルム</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24.5</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一・二―ジクロロエタン</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2.18</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ジクロロメタン</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204</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水銀及びその化合物</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0.0340</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テトラクロロエチレン</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272</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トリクロロエチレン</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177</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鉛及びその化合物</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0.0680</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ニッケル化合物</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0.0340</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砒素及びその化合物</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0.00816</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一・三―ブタジエン</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3.40</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ベリリウム及びその化合物</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0.00340 </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ベンゼン</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4.08</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ホルムアルデヒド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0.456</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マンガン及びその化合物</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0.136</w:t>
                  </w:r>
                </w:p>
              </w:tc>
            </w:tr>
          </w:tbl>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付表第2</w:t>
            </w:r>
          </w:p>
          <w:tbl>
            <w:tblPr>
              <w:tblW w:w="5000" w:type="pct"/>
              <w:tblCellMar>
                <w:top w:w="15" w:type="dxa"/>
                <w:left w:w="15" w:type="dxa"/>
                <w:bottom w:w="15" w:type="dxa"/>
                <w:right w:w="15" w:type="dxa"/>
              </w:tblCellMar>
              <w:tblLook w:val="04A0" w:firstRow="1" w:lastRow="0" w:firstColumn="1" w:lastColumn="0" w:noHBand="0" w:noVBand="1"/>
            </w:tblPr>
            <w:tblGrid>
              <w:gridCol w:w="4288"/>
              <w:gridCol w:w="2858"/>
            </w:tblGrid>
            <w:tr w:rsidR="008535BB" w:rsidRPr="00B210D1" w:rsidTr="00D1545E">
              <w:tc>
                <w:tcPr>
                  <w:tcW w:w="3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場合</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算式</w:t>
                  </w:r>
                </w:p>
              </w:tc>
            </w:tr>
            <w:tr w:rsidR="008535BB" w:rsidRPr="00B210D1" w:rsidTr="00D1545E">
              <w:tc>
                <w:tcPr>
                  <w:tcW w:w="3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Ho＜6の場合</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b2</w:t>
                  </w:r>
                </w:p>
              </w:tc>
            </w:tr>
            <w:tr w:rsidR="008535BB" w:rsidRPr="00B210D1" w:rsidTr="00D1545E">
              <w:tc>
                <w:tcPr>
                  <w:tcW w:w="3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Ho≧6かつ4.7(Ho－6)≦b＜4.7Hoの場合</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(Ho－6)2＋b</w:t>
                  </w:r>
                  <w:r w:rsidRPr="00B210D1">
                    <w:rPr>
                      <w:rFonts w:asciiTheme="minorEastAsia" w:hAnsiTheme="minorEastAsia" w:hint="eastAsia"/>
                      <w:sz w:val="20"/>
                      <w:szCs w:val="20"/>
                      <w:vertAlign w:val="superscript"/>
                    </w:rPr>
                    <w:t>2</w:t>
                  </w:r>
                </w:p>
              </w:tc>
            </w:tr>
            <w:tr w:rsidR="008535BB" w:rsidRPr="00B210D1" w:rsidTr="00D1545E">
              <w:tc>
                <w:tcPr>
                  <w:tcW w:w="3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Ho≧6かつb≧4.7Hoの場合</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(Ho－6)</w:t>
                  </w:r>
                  <w:r w:rsidRPr="00B210D1">
                    <w:rPr>
                      <w:rFonts w:asciiTheme="minorEastAsia" w:hAnsiTheme="minorEastAsia" w:hint="eastAsia"/>
                      <w:sz w:val="20"/>
                      <w:szCs w:val="20"/>
                      <w:vertAlign w:val="superscript"/>
                    </w:rPr>
                    <w:t>2</w:t>
                  </w:r>
                  <w:r w:rsidRPr="00B210D1">
                    <w:rPr>
                      <w:rFonts w:asciiTheme="minorEastAsia" w:hAnsiTheme="minorEastAsia" w:hint="eastAsia"/>
                      <w:sz w:val="20"/>
                      <w:szCs w:val="20"/>
                    </w:rPr>
                    <w:t>＋22.1Ho</w:t>
                  </w:r>
                  <w:r w:rsidRPr="00B210D1">
                    <w:rPr>
                      <w:rFonts w:asciiTheme="minorEastAsia" w:hAnsiTheme="minorEastAsia" w:hint="eastAsia"/>
                      <w:sz w:val="20"/>
                      <w:szCs w:val="20"/>
                      <w:vertAlign w:val="superscript"/>
                    </w:rPr>
                    <w:t>2</w:t>
                  </w:r>
                </w:p>
              </w:tc>
            </w:tr>
            <w:tr w:rsidR="008535BB" w:rsidRPr="00B210D1" w:rsidTr="00D1545E">
              <w:tc>
                <w:tcPr>
                  <w:tcW w:w="3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Ho≧6かつb＜4.7(Ho－6)であって、排出口の中心から、4.7(Ho－6)の水平距離内に、排出口の中心を頂点とする側面が</w:t>
                  </w:r>
                  <w:r w:rsidRPr="00B210D1">
                    <w:rPr>
                      <w:rFonts w:asciiTheme="minorEastAsia" w:hAnsiTheme="minorEastAsia"/>
                      <w:sz w:val="20"/>
                      <w:szCs w:val="20"/>
                    </w:rPr>
                    <w:ruby>
                      <w:rubyPr>
                        <w:rubyAlign w:val="distributeSpace"/>
                        <w:hps w:val="18"/>
                        <w:hpsRaise w:val="16"/>
                        <w:hpsBaseText w:val="20"/>
                        <w:lid w:val="ja-JP"/>
                      </w:rubyPr>
                      <w:rt>
                        <w:r w:rsidR="008535BB" w:rsidRPr="00B210D1">
                          <w:rPr>
                            <w:rFonts w:asciiTheme="minorEastAsia" w:hAnsiTheme="minorEastAsia" w:hint="eastAsia"/>
                            <w:sz w:val="20"/>
                            <w:szCs w:val="20"/>
                          </w:rPr>
                          <w:t>ふ</w:t>
                        </w:r>
                      </w:rt>
                      <w:rubyBase>
                        <w:r w:rsidR="008535BB" w:rsidRPr="00B210D1">
                          <w:rPr>
                            <w:rFonts w:asciiTheme="minorEastAsia" w:hAnsiTheme="minorEastAsia" w:hint="eastAsia"/>
                            <w:sz w:val="20"/>
                            <w:szCs w:val="20"/>
                          </w:rPr>
                          <w:t>俯</w:t>
                        </w:r>
                      </w:rubyBase>
                    </w:ruby>
                  </w:r>
                  <w:r w:rsidRPr="00B210D1">
                    <w:rPr>
                      <w:rFonts w:asciiTheme="minorEastAsia" w:hAnsiTheme="minorEastAsia" w:hint="eastAsia"/>
                      <w:sz w:val="20"/>
                      <w:szCs w:val="20"/>
                    </w:rPr>
                    <w:t>角12度をなす円</w:t>
                  </w:r>
                  <w:r w:rsidRPr="00B210D1">
                    <w:rPr>
                      <w:rFonts w:asciiTheme="minorEastAsia" w:hAnsiTheme="minorEastAsia"/>
                      <w:sz w:val="20"/>
                      <w:szCs w:val="20"/>
                    </w:rPr>
                    <w:ruby>
                      <w:rubyPr>
                        <w:rubyAlign w:val="distributeSpace"/>
                        <w:hps w:val="18"/>
                        <w:hpsRaise w:val="16"/>
                        <w:hpsBaseText w:val="20"/>
                        <w:lid w:val="ja-JP"/>
                      </w:rubyPr>
                      <w:rt>
                        <w:r w:rsidR="008535BB" w:rsidRPr="00B210D1">
                          <w:rPr>
                            <w:rFonts w:asciiTheme="minorEastAsia" w:hAnsiTheme="minorEastAsia" w:hint="eastAsia"/>
                            <w:sz w:val="20"/>
                            <w:szCs w:val="20"/>
                          </w:rPr>
                          <w:t>すい</w:t>
                        </w:r>
                      </w:rt>
                      <w:rubyBase>
                        <w:r w:rsidR="008535BB" w:rsidRPr="00B210D1">
                          <w:rPr>
                            <w:rFonts w:asciiTheme="minorEastAsia" w:hAnsiTheme="minorEastAsia" w:hint="eastAsia"/>
                            <w:sz w:val="20"/>
                            <w:szCs w:val="20"/>
                          </w:rPr>
                          <w:t>錐</w:t>
                        </w:r>
                      </w:rubyBase>
                    </w:ruby>
                  </w:r>
                  <w:r w:rsidRPr="00B210D1">
                    <w:rPr>
                      <w:rFonts w:asciiTheme="minorEastAsia" w:hAnsiTheme="minorEastAsia" w:hint="eastAsia"/>
                      <w:sz w:val="20"/>
                      <w:szCs w:val="20"/>
                    </w:rPr>
                    <w:t>面から上部に突出する他人の所有する建築物(以下この表において「建築物」という。ただし、倉庫等は除く。)がある場合</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h＜Hoの場合　(Ho－h)</w:t>
                  </w:r>
                  <w:r w:rsidRPr="00B210D1">
                    <w:rPr>
                      <w:rFonts w:asciiTheme="minorEastAsia" w:hAnsiTheme="minorEastAsia" w:hint="eastAsia"/>
                      <w:sz w:val="20"/>
                      <w:szCs w:val="20"/>
                      <w:vertAlign w:val="superscript"/>
                    </w:rPr>
                    <w:t>2</w:t>
                  </w:r>
                  <w:r w:rsidRPr="00B210D1">
                    <w:rPr>
                      <w:rFonts w:asciiTheme="minorEastAsia" w:hAnsiTheme="minorEastAsia" w:hint="eastAsia"/>
                      <w:sz w:val="20"/>
                      <w:szCs w:val="20"/>
                    </w:rPr>
                    <w:t>＋d</w:t>
                  </w:r>
                  <w:r w:rsidRPr="00B210D1">
                    <w:rPr>
                      <w:rFonts w:asciiTheme="minorEastAsia" w:hAnsiTheme="minorEastAsia" w:hint="eastAsia"/>
                      <w:sz w:val="20"/>
                      <w:szCs w:val="20"/>
                      <w:vertAlign w:val="superscript"/>
                    </w:rPr>
                    <w:t>2</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h≧Hoの場合　d</w:t>
                  </w:r>
                  <w:r w:rsidRPr="00B210D1">
                    <w:rPr>
                      <w:rFonts w:asciiTheme="minorEastAsia" w:hAnsiTheme="minorEastAsia" w:hint="eastAsia"/>
                      <w:sz w:val="20"/>
                      <w:szCs w:val="20"/>
                      <w:vertAlign w:val="superscript"/>
                    </w:rPr>
                    <w:t>2</w:t>
                  </w:r>
                </w:p>
              </w:tc>
            </w:tr>
            <w:tr w:rsidR="008535BB" w:rsidRPr="00B210D1" w:rsidTr="00D1545E">
              <w:tc>
                <w:tcPr>
                  <w:tcW w:w="3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前各項に掲げる場合以外の場合</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23.1(Ho－6)</w:t>
                  </w:r>
                  <w:r w:rsidRPr="00B210D1">
                    <w:rPr>
                      <w:rFonts w:asciiTheme="minorEastAsia" w:hAnsiTheme="minorEastAsia" w:hint="eastAsia"/>
                      <w:sz w:val="20"/>
                      <w:szCs w:val="20"/>
                      <w:vertAlign w:val="superscript"/>
                    </w:rPr>
                    <w:t>2</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備考　この表において、Ho、b、h及びdは、それぞれ次の値を表すものとする。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Ho　排出口の実高さ(単位　メートル)</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b　排出口の中心からその至近にある敷地境界線までの水平距離(単位　メートル)</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h　排出口の中心からその至近にある建築物の実高さ(単位　メートル)</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d　排出口の中心からその至近にある建築物までの水平距離(単位　メートル)</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三　粉じんに係る規制基準</w:t>
            </w:r>
          </w:p>
          <w:tbl>
            <w:tblPr>
              <w:tblW w:w="5000" w:type="pct"/>
              <w:tblCellMar>
                <w:top w:w="15" w:type="dxa"/>
                <w:left w:w="15" w:type="dxa"/>
                <w:bottom w:w="15" w:type="dxa"/>
                <w:right w:w="15" w:type="dxa"/>
              </w:tblCellMar>
              <w:tblLook w:val="04A0" w:firstRow="1" w:lastRow="0" w:firstColumn="1" w:lastColumn="0" w:noHBand="0" w:noVBand="1"/>
            </w:tblPr>
            <w:tblGrid>
              <w:gridCol w:w="357"/>
              <w:gridCol w:w="2573"/>
              <w:gridCol w:w="4216"/>
            </w:tblGrid>
            <w:tr w:rsidR="008535BB" w:rsidRPr="00B210D1" w:rsidTr="00D1545E">
              <w:tc>
                <w:tcPr>
                  <w:tcW w:w="2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項</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施設の種類</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規制基準</w:t>
                  </w:r>
                </w:p>
              </w:tc>
            </w:tr>
            <w:tr w:rsidR="008535BB" w:rsidRPr="00B210D1" w:rsidTr="00D1545E">
              <w:tc>
                <w:tcPr>
                  <w:tcW w:w="2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別表第3第3号の表に掲げる施設のうち粉じんを当該施設が設置されている建築物の外部に強制的に排出する施設</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次の各号のいずれかに該当すること。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　処理装置が設置され、適正に稼働されていること。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　前号と同等以上の効果を有する措置が講じられていること。</w:t>
                  </w:r>
                </w:p>
              </w:tc>
            </w:tr>
            <w:tr w:rsidR="008535BB" w:rsidRPr="00B210D1" w:rsidTr="00D1545E">
              <w:tc>
                <w:tcPr>
                  <w:tcW w:w="2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別表第3第3号の表の4の項のイ、7の項のイ、8の項のイ及び10の項のイに掲げる粉粒塊堆積場(前項</w:t>
                  </w:r>
                  <w:r w:rsidRPr="00B210D1">
                    <w:rPr>
                      <w:rFonts w:asciiTheme="minorEastAsia" w:hAnsiTheme="minorEastAsia" w:hint="eastAsia"/>
                      <w:sz w:val="20"/>
                      <w:szCs w:val="20"/>
                    </w:rPr>
                    <w:lastRenderedPageBreak/>
                    <w:t>の施設に該当するものを除く。)</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次の各号のいずれかに該当すること。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　散水設備によって散水が行われていること。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　防じんカバーでおおわれていること。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3　薬液の散布又は表層の締固めが行われていること。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　前3号と同等以上の効果を有する措置が講じられていること。</w:t>
                  </w:r>
                </w:p>
              </w:tc>
            </w:tr>
            <w:tr w:rsidR="008535BB" w:rsidRPr="00B210D1" w:rsidTr="00D1545E">
              <w:tc>
                <w:tcPr>
                  <w:tcW w:w="2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3</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別表第3第3号の表の1の項のイ、3の項のイ、4の項のロ、7の項のロ、8の項のロ及び10の項のロに掲げる粉粒塊輸送用コンベア施設(1の項の施設に該当するものを除く。)</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次の各号のいずれかに該当すること。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　コンベアの積込部及び積降部に処理装置が設置され、適正に稼働されていること並びにコンベアの積込部及び積降部以外の粉じんが飛散するおそれのある部分に2又は3の措置が講じられていること。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　散水設備によって散水が行われていること。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　防じんカバーでおおわれていること。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　前3号と同等以上の効果を有する措置が講じられていること。</w:t>
                  </w:r>
                </w:p>
              </w:tc>
            </w:tr>
            <w:tr w:rsidR="008535BB" w:rsidRPr="00B210D1" w:rsidTr="00D1545E">
              <w:tc>
                <w:tcPr>
                  <w:tcW w:w="2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別表第3第3号の表に掲げる施設のうち前3項に掲げる施設以外の施設</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次の各号のいずれかに該当すること。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　処理装置が設置され、適正に稼働されていること。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　散水設備によって散水が行われていること。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　防じんカバーでおおわれていること。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　前3号と同等以上の効果を有する措置が講じられていること。</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備考　処理装置は、次の各号に掲げるものとする。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吹付塗装施設に設置するものは、水洗ブース又はこれと同等以上の性能を有するもの</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吹付塗装施設以外の施設に設置するものは、集じん機又はこれと同等以上の性能を有するもの</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届出施設のばいじん等にかかる改善命令、</w:t>
            </w:r>
            <w:r w:rsidRPr="00B210D1">
              <w:t>一時停止命令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大阪府生活環境の保全等に関する条例第</w:t>
            </w:r>
            <w:r w:rsidRPr="00B210D1">
              <w:t>37</w:t>
            </w:r>
            <w:r w:rsidRPr="00B210D1">
              <w:rPr>
                <w:rFonts w:hint="eastAsia"/>
              </w:rPr>
              <w:t>条第</w:t>
            </w:r>
            <w:r w:rsidRPr="00B210D1">
              <w:rPr>
                <w:rFonts w:hint="eastAsia"/>
              </w:rPr>
              <w:t>1</w:t>
            </w:r>
            <w:r w:rsidRPr="00B210D1">
              <w:rPr>
                <w:rFonts w:hint="eastAsia"/>
              </w:rPr>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ind w:left="1"/>
              <w:jc w:val="left"/>
              <w:rPr>
                <w:rFonts w:asciiTheme="minorEastAsia" w:hAnsiTheme="minorEastAsia"/>
              </w:rPr>
            </w:pPr>
            <w:r w:rsidRPr="00B210D1">
              <w:rPr>
                <w:rFonts w:asciiTheme="minorEastAsia" w:hAnsiTheme="minorEastAsia" w:hint="eastAsia"/>
              </w:rPr>
              <w:t>〇大阪府生活環境の保全等に関する条例</w:t>
            </w:r>
          </w:p>
          <w:p w:rsidR="008535BB" w:rsidRPr="00B210D1" w:rsidRDefault="008535BB" w:rsidP="00D1545E">
            <w:pPr>
              <w:widowControl/>
              <w:ind w:left="1"/>
              <w:jc w:val="left"/>
              <w:rPr>
                <w:rFonts w:asciiTheme="minorEastAsia" w:hAnsiTheme="minorEastAsia"/>
              </w:rPr>
            </w:pPr>
            <w:r w:rsidRPr="00B210D1">
              <w:rPr>
                <w:rFonts w:asciiTheme="minorEastAsia" w:hAnsiTheme="minorEastAsia" w:hint="eastAsia"/>
              </w:rPr>
              <w:t>(規制基準)</w:t>
            </w:r>
          </w:p>
          <w:p w:rsidR="008535BB" w:rsidRPr="00B210D1" w:rsidRDefault="008535BB" w:rsidP="00D1545E">
            <w:pPr>
              <w:widowControl/>
              <w:ind w:left="1"/>
              <w:jc w:val="left"/>
              <w:rPr>
                <w:rFonts w:asciiTheme="minorEastAsia" w:hAnsiTheme="minorEastAsia"/>
              </w:rPr>
            </w:pPr>
            <w:r w:rsidRPr="00B210D1">
              <w:rPr>
                <w:rFonts w:asciiTheme="minorEastAsia" w:hAnsiTheme="minorEastAsia" w:hint="eastAsia"/>
              </w:rPr>
              <w:t>第18条　規制基準は、届出施設において発生し、又は飛散するばい煙等について、規則で定める。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届出施設に係る前項の規制基準は、前条第1項第1号のばいじん(以下「ばいじん」という。)にあっては第1号、同項第2号に規定する物質(以下この節において「有害物質」という。)にあっては第2号又は第3号、粉じんにあっては第4号に掲げる許容限度又は基準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ばいじんに係る届出施設において発生し、排出口(届出施設において発生するばい煙等を大気中に排出するために設けられた煙突その他の施設の開口部をいう。以下同じ。)から大気中に排出される排出物に含まれるばいじんの量について、地域の区分並びに施設の種類及び規模ごとに定める許容限度</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二　有害物質(次号の指定有害物質を除く。以下この号において同じ。)に係る届出施設において発生し、排出口から大気中に排出される排出物に含まれる有害物質の量について、有害物質の種類ごとに排出口の高さ、排出口の中心から当該届出施設を設置している工場又は事業場の敷地の境界線までの距離等に応じて定める許容限度</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三　有害物質で規則で定めるもの(以下「指定有害物質」という。)に係る届出施設の設備及び構造並びに使用及び管理について、指定有害物質の種類ごとに定める基準</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四　粉じんに係る届出施設の設備及び構造並びに使用及び管理に関する基準</w:t>
            </w:r>
          </w:p>
          <w:p w:rsidR="008535BB" w:rsidRPr="00B210D1" w:rsidRDefault="008535BB" w:rsidP="00D1545E">
            <w:pPr>
              <w:widowControl/>
              <w:ind w:left="1"/>
              <w:jc w:val="left"/>
              <w:rPr>
                <w:rFonts w:asciiTheme="minorEastAsia" w:hAnsiTheme="minorEastAsia"/>
              </w:rPr>
            </w:pPr>
            <w:r w:rsidRPr="00B210D1">
              <w:rPr>
                <w:rFonts w:asciiTheme="minorEastAsia" w:hAnsiTheme="minorEastAsia" w:hint="eastAsia"/>
              </w:rPr>
              <w:t>(平19条例38・平26条例70・令4条例29・一部改正)</w:t>
            </w:r>
          </w:p>
          <w:p w:rsidR="008535BB" w:rsidRPr="00B210D1" w:rsidRDefault="008535BB" w:rsidP="00D1545E">
            <w:pPr>
              <w:widowControl/>
              <w:ind w:left="1"/>
              <w:jc w:val="left"/>
              <w:rPr>
                <w:rFonts w:asciiTheme="minorEastAsia" w:hAnsiTheme="minorEastAsia"/>
              </w:rPr>
            </w:pPr>
          </w:p>
          <w:p w:rsidR="008535BB" w:rsidRPr="00B210D1" w:rsidRDefault="008535BB" w:rsidP="00D1545E">
            <w:pPr>
              <w:widowControl/>
              <w:ind w:left="1"/>
              <w:jc w:val="left"/>
              <w:rPr>
                <w:rFonts w:asciiTheme="minorEastAsia" w:hAnsiTheme="minorEastAsia"/>
              </w:rPr>
            </w:pPr>
            <w:r w:rsidRPr="00B210D1">
              <w:rPr>
                <w:rFonts w:asciiTheme="minorEastAsia" w:hAnsiTheme="minorEastAsia" w:hint="eastAsia"/>
              </w:rPr>
              <w:t>〇大阪府生活環境の保全等に関する条例施行規則</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(規制基準等)</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第7条　条例第18条第1項の規則で定める規制基準のうち届出施設に係る規制基準は、別表第5に掲げるとおりとする。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条例第18条第2項第3号の規則で定める有害物質は、別表第1第3号及び第25号に掲げる物質とする。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(平20規則40・平26規則51・令4規則41・令5規則2・一部改正)</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別表第5(第7条関係)</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lastRenderedPageBreak/>
              <w:t>(平17規則178・平20規則40・平22規則36・平26規則51・平30規則62・令元規則17・令4規則41・令5規則2・一部改正)</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ばいじんに係る規制基準</w:t>
            </w:r>
          </w:p>
          <w:tbl>
            <w:tblPr>
              <w:tblW w:w="0" w:type="auto"/>
              <w:tblCellMar>
                <w:top w:w="15" w:type="dxa"/>
                <w:left w:w="15" w:type="dxa"/>
                <w:bottom w:w="15" w:type="dxa"/>
                <w:right w:w="15" w:type="dxa"/>
              </w:tblCellMar>
              <w:tblLook w:val="04A0" w:firstRow="1" w:lastRow="0" w:firstColumn="1" w:lastColumn="0" w:noHBand="0" w:noVBand="1"/>
            </w:tblPr>
            <w:tblGrid>
              <w:gridCol w:w="430"/>
              <w:gridCol w:w="2858"/>
              <w:gridCol w:w="1572"/>
              <w:gridCol w:w="1143"/>
              <w:gridCol w:w="1143"/>
            </w:tblGrid>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項</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施設の種類</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規模</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令別表第3第58号に掲げる区域に係る規制基準</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グラム)</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令別表第3第58号に掲げる区域以外の区域に係る規制基準</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グラム)</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別表第3第1号の表の1の項に掲げる反応炉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別表第3第1号の表の2の項に掲げる直火炉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w:t>
                  </w:r>
                </w:p>
              </w:tc>
              <w:tc>
                <w:tcPr>
                  <w:tcW w:w="20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別表第3第1号の表の3の項に掲げる加熱炉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排出ガス量(温度が摂氏零度で圧力が1気圧の状態に換算した1時間当たりの排出ガスの最大量とする。以下この表において同じ。)が4万立方メートル以上</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0.08</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排出ガス量が4万立方メートル未満</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別表第3第1号の表の4の項に掲げる</w:t>
                  </w:r>
                  <w:r w:rsidRPr="00B210D1">
                    <w:rPr>
                      <w:rFonts w:asciiTheme="minorEastAsia" w:hAnsiTheme="minorEastAsia"/>
                      <w:sz w:val="20"/>
                      <w:szCs w:val="20"/>
                    </w:rPr>
                    <w:ruby>
                      <w:rubyPr>
                        <w:rubyAlign w:val="distributeSpace"/>
                        <w:hps w:val="18"/>
                        <w:hpsRaise w:val="16"/>
                        <w:hpsBaseText w:val="20"/>
                        <w:lid w:val="ja-JP"/>
                      </w:rubyPr>
                      <w:rt>
                        <w:r w:rsidR="008535BB" w:rsidRPr="00B210D1">
                          <w:rPr>
                            <w:rFonts w:asciiTheme="minorEastAsia" w:hAnsiTheme="minorEastAsia" w:hint="eastAsia"/>
                            <w:sz w:val="20"/>
                            <w:szCs w:val="20"/>
                          </w:rPr>
                          <w:t>ばい</w:t>
                        </w:r>
                      </w:rt>
                      <w:rubyBase>
                        <w:r w:rsidR="008535BB" w:rsidRPr="00B210D1">
                          <w:rPr>
                            <w:rFonts w:asciiTheme="minorEastAsia" w:hAnsiTheme="minorEastAsia" w:hint="eastAsia"/>
                            <w:sz w:val="20"/>
                            <w:szCs w:val="20"/>
                          </w:rPr>
                          <w:t>焙</w:t>
                        </w:r>
                      </w:rubyBase>
                    </w:ruby>
                  </w:r>
                  <w:r w:rsidRPr="00B210D1">
                    <w:rPr>
                      <w:rFonts w:asciiTheme="minorEastAsia" w:hAnsiTheme="minorEastAsia" w:hint="eastAsia"/>
                      <w:sz w:val="20"/>
                      <w:szCs w:val="20"/>
                    </w:rPr>
                    <w:t>焼炉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別表第3第1号の表の5の項に掲げる焼結炉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別表第3第1号の表の6の項に掲げる</w:t>
                  </w:r>
                  <w:r w:rsidRPr="00B210D1">
                    <w:rPr>
                      <w:rFonts w:asciiTheme="minorEastAsia" w:hAnsiTheme="minorEastAsia"/>
                      <w:sz w:val="20"/>
                      <w:szCs w:val="20"/>
                    </w:rPr>
                    <w:ruby>
                      <w:rubyPr>
                        <w:rubyAlign w:val="distributeSpace"/>
                        <w:hps w:val="18"/>
                        <w:hpsRaise w:val="16"/>
                        <w:hpsBaseText w:val="20"/>
                        <w:lid w:val="ja-JP"/>
                      </w:rubyPr>
                      <w:rt>
                        <w:r w:rsidR="008535BB" w:rsidRPr="00B210D1">
                          <w:rPr>
                            <w:rFonts w:asciiTheme="minorEastAsia" w:hAnsiTheme="minorEastAsia" w:hint="eastAsia"/>
                            <w:sz w:val="20"/>
                            <w:szCs w:val="20"/>
                          </w:rPr>
                          <w:t>か</w:t>
                        </w:r>
                      </w:rt>
                      <w:rubyBase>
                        <w:r w:rsidR="008535BB" w:rsidRPr="00B210D1">
                          <w:rPr>
                            <w:rFonts w:asciiTheme="minorEastAsia" w:hAnsiTheme="minorEastAsia" w:hint="eastAsia"/>
                            <w:sz w:val="20"/>
                            <w:szCs w:val="20"/>
                          </w:rPr>
                          <w:t>煆</w:t>
                        </w:r>
                      </w:rubyBase>
                    </w:ruby>
                  </w:r>
                  <w:r w:rsidRPr="00B210D1">
                    <w:rPr>
                      <w:rFonts w:asciiTheme="minorEastAsia" w:hAnsiTheme="minorEastAsia" w:hint="eastAsia"/>
                      <w:sz w:val="20"/>
                      <w:szCs w:val="20"/>
                    </w:rPr>
                    <w:t>焼炉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0.25</w:t>
                  </w:r>
                </w:p>
              </w:tc>
            </w:tr>
            <w:tr w:rsidR="008535BB" w:rsidRPr="00B210D1" w:rsidTr="00D1545E">
              <w:tc>
                <w:tcPr>
                  <w:tcW w:w="3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7</w:t>
                  </w:r>
                </w:p>
              </w:tc>
              <w:tc>
                <w:tcPr>
                  <w:tcW w:w="20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別表第3第1号の表の7の項に掲げる反応炉のうち活性炭の製造の用に供する反応炉(塩化亜鉛を使用するものを除く。)</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排出ガス量が1万立方メートル以上</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排出ガス量が1万立方メートル未満</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別表第3第1号の表の7の項に掲げる反応炉(前項に掲げるものを除く。)</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9</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別表第3第1号の表の8の項に掲げる直火炉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20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別表第3第1号の表の9の項に掲げる加熱炉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排出ガス量が4万立方メートル以上</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0.08</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排出ガス量が4万立方メートル未満</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11</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別表第3第1号の表の10の項に掲げる電気炉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0.08</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別表第3第1号の表の11の項に掲げる焼成炉(石灰焼成炉に限る。次項について同じ。)のうち土中釜</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0.40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13</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別表第3第1号の表の11の項に掲げる焼成炉のうち前項に掲げる焼成炉以外の石灰焼成炉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0.30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14</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別表第3第1号の表の11の項に掲げる焼成炉のうちセメントの製造の用に供する焼成炉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別表第3第1号の表の11の項に掲げる焼成炉のうち耐火レンガ又は耐火物原料の製造の用に供する焼成炉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16</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別表第3第1号の表の11の項に掲げる焼成炉(12の項から前項までに掲げる施設を除く。)</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0.25</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17</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別表第3第1号の表の12の項に掲げる溶融炉のうち板ガラス又はガラス繊維製品(ガラス繊維を含む。)の製造の用に供する溶融炉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0.08</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18</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別表第3第1号の表の12の項に掲げる溶融炉のうち光学ガラス、電気ガラス又はフリットの製造の用に供する溶融炉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0.08</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19</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別表第3第1号の表の12の項に掲げる溶融炉(前2項に掲げるものを除く。)</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20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別表第3第1号の表の13の項に掲げる加熱炉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排出ガス量が4万立方メートル以上</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0.08</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排出ガス量が4万立方メートル未満</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0.25</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21</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別表第3第1号の表の14の項に掲げる</w:t>
                  </w:r>
                  <w:r w:rsidRPr="00B210D1">
                    <w:rPr>
                      <w:rFonts w:asciiTheme="minorEastAsia" w:hAnsiTheme="minorEastAsia"/>
                      <w:sz w:val="20"/>
                      <w:szCs w:val="20"/>
                    </w:rPr>
                    <w:ruby>
                      <w:rubyPr>
                        <w:rubyAlign w:val="distributeSpace"/>
                        <w:hps w:val="18"/>
                        <w:hpsRaise w:val="16"/>
                        <w:hpsBaseText w:val="20"/>
                        <w:lid w:val="ja-JP"/>
                      </w:rubyPr>
                      <w:rt>
                        <w:r w:rsidR="008535BB" w:rsidRPr="00B210D1">
                          <w:rPr>
                            <w:rFonts w:asciiTheme="minorEastAsia" w:hAnsiTheme="minorEastAsia" w:hint="eastAsia"/>
                            <w:sz w:val="20"/>
                            <w:szCs w:val="20"/>
                          </w:rPr>
                          <w:t>ばい</w:t>
                        </w:r>
                      </w:rt>
                      <w:rubyBase>
                        <w:r w:rsidR="008535BB" w:rsidRPr="00B210D1">
                          <w:rPr>
                            <w:rFonts w:asciiTheme="minorEastAsia" w:hAnsiTheme="minorEastAsia" w:hint="eastAsia"/>
                            <w:sz w:val="20"/>
                            <w:szCs w:val="20"/>
                          </w:rPr>
                          <w:t>焙</w:t>
                        </w:r>
                      </w:rubyBase>
                    </w:ruby>
                  </w:r>
                  <w:r w:rsidRPr="00B210D1">
                    <w:rPr>
                      <w:rFonts w:asciiTheme="minorEastAsia" w:hAnsiTheme="minorEastAsia" w:hint="eastAsia"/>
                      <w:sz w:val="20"/>
                      <w:szCs w:val="20"/>
                    </w:rPr>
                    <w:t>焼炉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22</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別表第3第1号の表の15の項に掲げる焼結炉のうちフェロマンガンの製造の用に供する焼結炉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23</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別表第3第1号の表の15の項に掲げる焼結炉(前項に掲げるものを除く。)</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24</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別表第3第1号の表の16の項に掲げる</w:t>
                  </w:r>
                  <w:r w:rsidRPr="00B210D1">
                    <w:rPr>
                      <w:rFonts w:asciiTheme="minorEastAsia" w:hAnsiTheme="minorEastAsia"/>
                      <w:sz w:val="20"/>
                      <w:szCs w:val="20"/>
                    </w:rPr>
                    <w:ruby>
                      <w:rubyPr>
                        <w:rubyAlign w:val="distributeSpace"/>
                        <w:hps w:val="18"/>
                        <w:hpsRaise w:val="16"/>
                        <w:hpsBaseText w:val="20"/>
                        <w:lid w:val="ja-JP"/>
                      </w:rubyPr>
                      <w:rt>
                        <w:r w:rsidR="008535BB" w:rsidRPr="00B210D1">
                          <w:rPr>
                            <w:rFonts w:asciiTheme="minorEastAsia" w:hAnsiTheme="minorEastAsia" w:hint="eastAsia"/>
                            <w:sz w:val="20"/>
                            <w:szCs w:val="20"/>
                          </w:rPr>
                          <w:t>か</w:t>
                        </w:r>
                      </w:rt>
                      <w:rubyBase>
                        <w:r w:rsidR="008535BB" w:rsidRPr="00B210D1">
                          <w:rPr>
                            <w:rFonts w:asciiTheme="minorEastAsia" w:hAnsiTheme="minorEastAsia" w:hint="eastAsia"/>
                            <w:sz w:val="20"/>
                            <w:szCs w:val="20"/>
                          </w:rPr>
                          <w:t>煆</w:t>
                        </w:r>
                      </w:rubyBase>
                    </w:ruby>
                  </w:r>
                  <w:r w:rsidRPr="00B210D1">
                    <w:rPr>
                      <w:rFonts w:asciiTheme="minorEastAsia" w:hAnsiTheme="minorEastAsia" w:hint="eastAsia"/>
                      <w:sz w:val="20"/>
                      <w:szCs w:val="20"/>
                    </w:rPr>
                    <w:t>焼炉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0.25</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別表第3第1号の表の17の項に掲げる溶解炉のうちアルミニウムの再生の用に供する反射炉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26</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別表第3第1号の表の17の項に掲げる溶解炉(前項に掲げる施設を除く。)</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27</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別表第3第1号の表の18の項に掲げる溶解炉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排出ガス量が4万立方メートル以上</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28</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別表第3第1号の表の18の項に掲げる溶解炉のうちアルミニウムの地金又は合金の製造の用に供する反射炉</w:t>
                  </w:r>
                </w:p>
              </w:tc>
              <w:tc>
                <w:tcPr>
                  <w:tcW w:w="1100" w:type="pct"/>
                  <w:vMerge w:val="restart"/>
                  <w:tcBorders>
                    <w:top w:val="single" w:sz="2" w:space="0" w:color="000000"/>
                    <w:left w:val="single" w:sz="2" w:space="0" w:color="000000"/>
                    <w:bottom w:val="single" w:sz="2" w:space="0" w:color="000000"/>
                    <w:right w:val="single" w:sz="1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排出ガス量が4万立方メートル未満</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29</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別表第3第1号の表の18の項に掲げる溶解炉(前項に掲げる施設を除く。)</w:t>
                  </w:r>
                </w:p>
              </w:tc>
              <w:tc>
                <w:tcPr>
                  <w:tcW w:w="0" w:type="auto"/>
                  <w:vMerge/>
                  <w:tcBorders>
                    <w:top w:val="single" w:sz="2" w:space="0" w:color="000000"/>
                    <w:left w:val="single" w:sz="2" w:space="0" w:color="000000"/>
                    <w:bottom w:val="single" w:sz="2" w:space="0" w:color="000000"/>
                    <w:right w:val="single" w:sz="1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別表第3第1号の表の19の項に掲げる加熱炉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31</w:t>
                  </w:r>
                </w:p>
              </w:tc>
              <w:tc>
                <w:tcPr>
                  <w:tcW w:w="20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別表第3第1号の表の20の項に掲げる加熱炉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排出ガス量が4万立方メートル以上</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0.08</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排出ガス量が4万立方メートル未満</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32</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別表第3第1号の表の21の項に掲げる電気炉のうち合金鉄(</w:t>
                  </w:r>
                  <w:r w:rsidRPr="00B210D1">
                    <w:rPr>
                      <w:rFonts w:asciiTheme="minorEastAsia" w:hAnsiTheme="minorEastAsia"/>
                      <w:sz w:val="20"/>
                      <w:szCs w:val="20"/>
                    </w:rPr>
                    <w:ruby>
                      <w:rubyPr>
                        <w:rubyAlign w:val="distributeSpace"/>
                        <w:hps w:val="18"/>
                        <w:hpsRaise w:val="16"/>
                        <w:hpsBaseText w:val="20"/>
                        <w:lid w:val="ja-JP"/>
                      </w:rubyPr>
                      <w:rt>
                        <w:r w:rsidR="008535BB" w:rsidRPr="00B210D1">
                          <w:rPr>
                            <w:rFonts w:asciiTheme="minorEastAsia" w:hAnsiTheme="minorEastAsia" w:hint="eastAsia"/>
                            <w:sz w:val="20"/>
                            <w:szCs w:val="20"/>
                          </w:rPr>
                          <w:t>けい</w:t>
                        </w:r>
                      </w:rt>
                      <w:rubyBase>
                        <w:r w:rsidR="008535BB" w:rsidRPr="00B210D1">
                          <w:rPr>
                            <w:rFonts w:asciiTheme="minorEastAsia" w:hAnsiTheme="minorEastAsia" w:hint="eastAsia"/>
                            <w:sz w:val="20"/>
                            <w:szCs w:val="20"/>
                          </w:rPr>
                          <w:t>珪</w:t>
                        </w:r>
                      </w:rubyBase>
                    </w:ruby>
                  </w:r>
                  <w:r w:rsidRPr="00B210D1">
                    <w:rPr>
                      <w:rFonts w:asciiTheme="minorEastAsia" w:hAnsiTheme="minorEastAsia" w:hint="eastAsia"/>
                      <w:sz w:val="20"/>
                      <w:szCs w:val="20"/>
                    </w:rPr>
                    <w:t>素の含有率が40パーセント以上のものに限る。)の製造の用に供する電気炉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33</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別表第3第1号の表の21の項に掲げる電気炉のうち合金鉄の製造の用に供する電気炉(前項に掲げるものを除く。)</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0.08</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34</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別表第3第1号の表の21の項に掲げる電気炉(前二項に掲げるものを除く。)</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35</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別表第3第1号の表の22の項に掲げる電気炉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36</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別表第3第1号の表の23の項に掲げる乾燥炉のうち骨材乾燥炉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0.50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37</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別表第3第1号の表の23の項に掲げる乾燥炉(前項に掲げる施設を除く。)</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38</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別表第3第1号の表の24の項に掲げる廃棄物焼却炉のうち連続炉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0.50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39</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別表第3第1号の表の24の項に掲げる廃棄物焼却炉(前項に掲げる施設を除く。)</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0.50</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備考</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この表の第4欄及び第5欄に掲げるばいじんの量は、温度が摂氏零度で圧力が1気圧の状態に換算した排出ガス1立方メートルにつき、次の式(熱源として電気を使用する施設、四の項及び21の項に掲げる</w:t>
            </w:r>
            <w:r w:rsidRPr="00B210D1">
              <w:rPr>
                <w:rFonts w:asciiTheme="minorEastAsia" w:hAnsiTheme="minorEastAsia"/>
              </w:rPr>
              <w:ruby>
                <w:rubyPr>
                  <w:rubyAlign w:val="distributeSpace"/>
                  <w:hps w:val="21"/>
                  <w:hpsRaise w:val="18"/>
                  <w:hpsBaseText w:val="20"/>
                  <w:lid w:val="ja-JP"/>
                </w:rubyPr>
                <w:rt>
                  <w:r w:rsidR="008535BB" w:rsidRPr="00B210D1">
                    <w:rPr>
                      <w:rFonts w:asciiTheme="minorEastAsia" w:hAnsiTheme="minorEastAsia" w:hint="eastAsia"/>
                    </w:rPr>
                    <w:t>ばい</w:t>
                  </w:r>
                </w:rt>
                <w:rubyBase>
                  <w:r w:rsidR="008535BB" w:rsidRPr="00B210D1">
                    <w:rPr>
                      <w:rFonts w:asciiTheme="minorEastAsia" w:hAnsiTheme="minorEastAsia" w:hint="eastAsia"/>
                    </w:rPr>
                    <w:t>焙</w:t>
                  </w:r>
                </w:rubyBase>
              </w:ruby>
            </w:r>
            <w:r w:rsidRPr="00B210D1">
              <w:rPr>
                <w:rFonts w:asciiTheme="minorEastAsia" w:hAnsiTheme="minorEastAsia" w:hint="eastAsia"/>
              </w:rPr>
              <w:t>焼炉、5の項、22の項及び23の項に掲げる焼結炉、6の項及び24の項に掲げる</w:t>
            </w:r>
            <w:r w:rsidRPr="00B210D1">
              <w:rPr>
                <w:rFonts w:asciiTheme="minorEastAsia" w:hAnsiTheme="minorEastAsia"/>
              </w:rPr>
              <w:ruby>
                <w:rubyPr>
                  <w:rubyAlign w:val="distributeSpace"/>
                  <w:hps w:val="21"/>
                  <w:hpsRaise w:val="18"/>
                  <w:hpsBaseText w:val="20"/>
                  <w:lid w:val="ja-JP"/>
                </w:rubyPr>
                <w:rt>
                  <w:r w:rsidR="008535BB" w:rsidRPr="00B210D1">
                    <w:rPr>
                      <w:rFonts w:asciiTheme="minorEastAsia" w:hAnsiTheme="minorEastAsia" w:hint="eastAsia"/>
                    </w:rPr>
                    <w:t>か</w:t>
                  </w:r>
                </w:rt>
                <w:rubyBase>
                  <w:r w:rsidR="008535BB" w:rsidRPr="00B210D1">
                    <w:rPr>
                      <w:rFonts w:asciiTheme="minorEastAsia" w:hAnsiTheme="minorEastAsia" w:hint="eastAsia"/>
                    </w:rPr>
                    <w:t>煆</w:t>
                  </w:r>
                </w:rubyBase>
              </w:ruby>
            </w:r>
            <w:r w:rsidRPr="00B210D1">
              <w:rPr>
                <w:rFonts w:asciiTheme="minorEastAsia" w:hAnsiTheme="minorEastAsia" w:hint="eastAsia"/>
              </w:rPr>
              <w:t>焼炉、25の項、26の項、27の項、28の項及び29の項に掲げる溶解炉、11の項、32の項、33の項、34の項及び35の項に掲げる電気炉並びに36の項に掲げる骨材乾燥炉及び37の項に掲げる乾燥炉のうち直接熱風乾燥炉にあっては、C＝Cs)により算出されたばいじんの量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C＝(21－On／21－Os)・Cs</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この式において、C、On、Os及びCsは、それぞれ次の値を表すものとする。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C　ばいじんの量(単位　グラム)</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On　次の表の上欄に掲げる各項の施設について同表下欄に掲げる値とする。</w:t>
            </w:r>
          </w:p>
          <w:tbl>
            <w:tblPr>
              <w:tblW w:w="4120" w:type="pct"/>
              <w:tblCellMar>
                <w:top w:w="15" w:type="dxa"/>
                <w:left w:w="15" w:type="dxa"/>
                <w:bottom w:w="15" w:type="dxa"/>
                <w:right w:w="15" w:type="dxa"/>
              </w:tblCellMar>
              <w:tblLook w:val="04A0" w:firstRow="1" w:lastRow="0" w:firstColumn="1" w:lastColumn="0" w:noHBand="0" w:noVBand="1"/>
            </w:tblPr>
            <w:tblGrid>
              <w:gridCol w:w="5240"/>
              <w:gridCol w:w="648"/>
            </w:tblGrid>
            <w:tr w:rsidR="008535BB" w:rsidRPr="00B210D1" w:rsidTr="00D1545E">
              <w:tc>
                <w:tcPr>
                  <w:tcW w:w="44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1の項、2の項、3の項、7の項、8の項、9の項、10の項</w:t>
                  </w:r>
                </w:p>
              </w:tc>
              <w:tc>
                <w:tcPr>
                  <w:tcW w:w="5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w:t>
                  </w:r>
                </w:p>
              </w:tc>
            </w:tr>
            <w:tr w:rsidR="008535BB" w:rsidRPr="00B210D1" w:rsidTr="00D1545E">
              <w:tc>
                <w:tcPr>
                  <w:tcW w:w="44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14の項</w:t>
                  </w:r>
                </w:p>
              </w:tc>
              <w:tc>
                <w:tcPr>
                  <w:tcW w:w="5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r>
            <w:tr w:rsidR="008535BB" w:rsidRPr="00B210D1" w:rsidTr="00D1545E">
              <w:tc>
                <w:tcPr>
                  <w:tcW w:w="44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30の項、31の項</w:t>
                  </w:r>
                </w:p>
              </w:tc>
              <w:tc>
                <w:tcPr>
                  <w:tcW w:w="5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11</w:t>
                  </w:r>
                </w:p>
              </w:tc>
            </w:tr>
            <w:tr w:rsidR="008535BB" w:rsidRPr="00B210D1" w:rsidTr="00D1545E">
              <w:tc>
                <w:tcPr>
                  <w:tcW w:w="44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38の項、39の項</w:t>
                  </w:r>
                </w:p>
              </w:tc>
              <w:tc>
                <w:tcPr>
                  <w:tcW w:w="5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w:t>
                  </w:r>
                </w:p>
              </w:tc>
            </w:tr>
            <w:tr w:rsidR="008535BB" w:rsidRPr="00B210D1" w:rsidTr="00D1545E">
              <w:tc>
                <w:tcPr>
                  <w:tcW w:w="44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12の項、13の項、16の項、17の項、19の項、20の項</w:t>
                  </w:r>
                </w:p>
              </w:tc>
              <w:tc>
                <w:tcPr>
                  <w:tcW w:w="5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r>
            <w:tr w:rsidR="008535BB" w:rsidRPr="00B210D1" w:rsidTr="00D1545E">
              <w:tc>
                <w:tcPr>
                  <w:tcW w:w="44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18の項、36の項、37の項</w:t>
                  </w:r>
                </w:p>
              </w:tc>
              <w:tc>
                <w:tcPr>
                  <w:tcW w:w="5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16</w:t>
                  </w:r>
                </w:p>
              </w:tc>
            </w:tr>
            <w:tr w:rsidR="008535BB" w:rsidRPr="00B210D1" w:rsidTr="00D1545E">
              <w:tc>
                <w:tcPr>
                  <w:tcW w:w="44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15の項</w:t>
                  </w:r>
                </w:p>
              </w:tc>
              <w:tc>
                <w:tcPr>
                  <w:tcW w:w="5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18</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Os　排出ガス中の酸素の濃度(当該濃度が20パーセントを超える場合にあっては、20パーセントとする。)(単位　百分率)</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Cs　日本産業規格Z8808に定める方法により測定されたばいじんの量(単位　グラム)</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この表の第4欄及び第5欄に掲げるばいじんの量には、燃料の点火、灰の除去のための火層整理又はすすの清掃を行う場合において排出されるばいじん(一</w:t>
            </w:r>
            <w:r w:rsidRPr="00B210D1">
              <w:rPr>
                <w:rFonts w:asciiTheme="minorEastAsia" w:hAnsiTheme="minorEastAsia" w:hint="eastAsia"/>
              </w:rPr>
              <w:lastRenderedPageBreak/>
              <w:t>時間につき合計6分間を超えない時間内に排出されるものに限る。)は含まれないものとする。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3　ばいじんの量が著しく変動する施設にあっては、1工程の平均の量とする。</w:t>
            </w:r>
          </w:p>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二　有害物質に係る規制基準</w:t>
            </w:r>
          </w:p>
          <w:tbl>
            <w:tblPr>
              <w:tblW w:w="5000" w:type="pct"/>
              <w:tblCellMar>
                <w:top w:w="15" w:type="dxa"/>
                <w:left w:w="15" w:type="dxa"/>
                <w:bottom w:w="15" w:type="dxa"/>
                <w:right w:w="15" w:type="dxa"/>
              </w:tblCellMar>
              <w:tblLook w:val="04A0" w:firstRow="1" w:lastRow="0" w:firstColumn="1" w:lastColumn="0" w:noHBand="0" w:noVBand="1"/>
            </w:tblPr>
            <w:tblGrid>
              <w:gridCol w:w="357"/>
              <w:gridCol w:w="1715"/>
              <w:gridCol w:w="5074"/>
            </w:tblGrid>
            <w:tr w:rsidR="008535BB" w:rsidRPr="00B210D1" w:rsidTr="00D1545E">
              <w:tc>
                <w:tcPr>
                  <w:tcW w:w="2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項</w:t>
                  </w:r>
                </w:p>
              </w:tc>
              <w:tc>
                <w:tcPr>
                  <w:tcW w:w="12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有害物質の種類</w:t>
                  </w:r>
                </w:p>
              </w:tc>
              <w:tc>
                <w:tcPr>
                  <w:tcW w:w="35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規制基準</w:t>
                  </w:r>
                </w:p>
              </w:tc>
            </w:tr>
            <w:tr w:rsidR="008535BB" w:rsidRPr="00B210D1" w:rsidTr="00D1545E">
              <w:tc>
                <w:tcPr>
                  <w:tcW w:w="2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w:t>
                  </w:r>
                </w:p>
              </w:tc>
              <w:tc>
                <w:tcPr>
                  <w:tcW w:w="12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2の項及び3の項に掲げる物質以外の有害物質</w:t>
                  </w:r>
                </w:p>
              </w:tc>
              <w:tc>
                <w:tcPr>
                  <w:tcW w:w="35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温度が摂氏零度で圧力が1気圧の状態に換算した排出ガス1立方メートルにつき、次の式により算出した有害物質の種類ごとの量とする。</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C＝K・S／Q</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この式において、C、K、S及びQは、それぞれ次の値を表すものとする。</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C　有害物質の種類ごとの量(単位　ミリグラム)</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K　有害物質の種類ごとに付表第1に掲げる値</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S　付表第2に掲げる場合ごとに定めた算式により算出される値</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Q　温度が摂氏零度で圧力が1気圧の状態に換算した排出ガス量(単位　立方メートル毎分)</w:t>
                  </w:r>
                </w:p>
              </w:tc>
            </w:tr>
            <w:tr w:rsidR="008535BB" w:rsidRPr="00B210D1" w:rsidTr="00D1545E">
              <w:tc>
                <w:tcPr>
                  <w:tcW w:w="2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w:t>
                  </w:r>
                </w:p>
              </w:tc>
              <w:tc>
                <w:tcPr>
                  <w:tcW w:w="12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エチレンオキシド</w:t>
                  </w:r>
                </w:p>
              </w:tc>
              <w:tc>
                <w:tcPr>
                  <w:tcW w:w="35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大気中への排出を抑制するのに適した汚染防止措置として、次の各号のいずれかに該当すること。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　燃焼式処理装置又は薬液による吸収式処理装置を設け、適正に稼働させること。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　前号に掲げる処理装置と同等以上の性能を有する処理装置を設け、適正に稼働させること。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　第1号に掲げる処理装置と同等以上の排出抑制のできる構造とし、適正に管理すること。</w:t>
                  </w:r>
                </w:p>
              </w:tc>
            </w:tr>
            <w:tr w:rsidR="008535BB" w:rsidRPr="00B210D1" w:rsidTr="00D1545E">
              <w:tc>
                <w:tcPr>
                  <w:tcW w:w="2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w:t>
                  </w:r>
                </w:p>
              </w:tc>
              <w:tc>
                <w:tcPr>
                  <w:tcW w:w="12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六価クロム化合物</w:t>
                  </w:r>
                </w:p>
              </w:tc>
              <w:tc>
                <w:tcPr>
                  <w:tcW w:w="35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大気中への排出を抑制するのに適した汚染防止措置として、次の各号のいずれかに該当すること。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　ろ過集じん装置、洗浄集じん装置又は電気集じん装置を設け、適正に稼働させること。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　前号に掲げる処理装置と同等以上の性能を有する処理装置を設け、適正に稼働させること。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　第1号に掲げる処理装置と同等以上の排出抑制のできる構造とし、適正に管理すること。</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備考</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この表の規制基準は、別表第3第2号の表に掲げる施設のうち法規則別表第3の第3欄に掲げるものにおいて発生し、及び大気中に排出される同表第2欄に掲げる有害物質については、適用しない。</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lastRenderedPageBreak/>
              <w:t>2　塩化水素に係る規制基準は、別表第3第2号の表の10の項のロ及びハに掲げる廃棄物焼却炉以外の施設については、適用しない。</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3　揮発性有機化合物に係る規制基準は、別表第3第2号の表10の項の施設については適用しない。</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4　水銀及びその化合物に係る規制基準は、法規則別表第3の3の中欄に掲げる施設については、適用しない。</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5　トルエンに係る規制基準は、小型乾燥炉については適用しない。</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6　1の項に掲げる有害物質の量の測定方法は、知事が別に定めるものとする。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7　1の項に掲げる有害物質の量は、次の各号に掲げる物質については、当該各号に定める物質として測定される量とする。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カドミウム及びその化合物　カドミウム</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二　水銀及びその化合物　水銀</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三　鉛及びその化合物　鉛</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四　ニッケル化合物　ニッケル</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五　砒素及びその化合物　砒素</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 xml:space="preserve">六　ベリリウム及びその化合物　ベリリウム　</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七　マンガン及びその化合物　マンガン</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付表第1</w:t>
            </w:r>
          </w:p>
          <w:tbl>
            <w:tblPr>
              <w:tblW w:w="2513" w:type="pct"/>
              <w:tblCellMar>
                <w:top w:w="15" w:type="dxa"/>
                <w:left w:w="15" w:type="dxa"/>
                <w:bottom w:w="15" w:type="dxa"/>
                <w:right w:w="15" w:type="dxa"/>
              </w:tblCellMar>
              <w:tblLook w:val="04A0" w:firstRow="1" w:lastRow="0" w:firstColumn="1" w:lastColumn="0" w:noHBand="0" w:noVBand="1"/>
            </w:tblPr>
            <w:tblGrid>
              <w:gridCol w:w="2802"/>
              <w:gridCol w:w="790"/>
            </w:tblGrid>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center"/>
                    <w:rPr>
                      <w:rFonts w:asciiTheme="minorEastAsia" w:hAnsiTheme="minorEastAsia"/>
                      <w:sz w:val="20"/>
                      <w:szCs w:val="20"/>
                    </w:rPr>
                  </w:pPr>
                  <w:r w:rsidRPr="00B210D1">
                    <w:rPr>
                      <w:rFonts w:asciiTheme="minorEastAsia" w:hAnsiTheme="minorEastAsia" w:hint="eastAsia"/>
                      <w:sz w:val="20"/>
                      <w:szCs w:val="20"/>
                    </w:rPr>
                    <w:t>有害物質の種類</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center"/>
                    <w:rPr>
                      <w:rFonts w:asciiTheme="minorEastAsia" w:hAnsiTheme="minorEastAsia"/>
                      <w:sz w:val="20"/>
                      <w:szCs w:val="20"/>
                    </w:rPr>
                  </w:pPr>
                  <w:r w:rsidRPr="00B210D1">
                    <w:rPr>
                      <w:rFonts w:asciiTheme="minorEastAsia" w:hAnsiTheme="minorEastAsia" w:hint="eastAsia"/>
                      <w:sz w:val="20"/>
                      <w:szCs w:val="20"/>
                    </w:rPr>
                    <w:t>Kの値</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アクリロニトリル</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2.72</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アセトアルデヒド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163</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塩化水素</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5.54</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塩化メチル</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128</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塩素</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3.23</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カドミウム及びその化合物</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0.0170</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クロロエチレン</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13.6</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クロロホルム</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24.5</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一・二―ジクロロエタン</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2.18</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ジクロロメタン</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204</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水銀及びその化合物</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0.0340</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テトラクロロエチレン</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272</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トリクロロエチレン</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177</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鉛及びその化合物</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0.0680</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ニッケル化合物</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0.0340</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砒素及びその化合物</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0.00816</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一・三―ブタジエン</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3.40</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ベリリウム及びその化合物</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0.00340 </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ベンゼン</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4.08</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ホルムアルデヒド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0.456</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マンガン及びその化合物</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0.136</w:t>
                  </w:r>
                </w:p>
              </w:tc>
            </w:tr>
          </w:tbl>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付表第2</w:t>
            </w:r>
          </w:p>
          <w:tbl>
            <w:tblPr>
              <w:tblW w:w="5000" w:type="pct"/>
              <w:tblCellMar>
                <w:top w:w="15" w:type="dxa"/>
                <w:left w:w="15" w:type="dxa"/>
                <w:bottom w:w="15" w:type="dxa"/>
                <w:right w:w="15" w:type="dxa"/>
              </w:tblCellMar>
              <w:tblLook w:val="04A0" w:firstRow="1" w:lastRow="0" w:firstColumn="1" w:lastColumn="0" w:noHBand="0" w:noVBand="1"/>
            </w:tblPr>
            <w:tblGrid>
              <w:gridCol w:w="4288"/>
              <w:gridCol w:w="2858"/>
            </w:tblGrid>
            <w:tr w:rsidR="008535BB" w:rsidRPr="00B210D1" w:rsidTr="00D1545E">
              <w:tc>
                <w:tcPr>
                  <w:tcW w:w="3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場合</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算式</w:t>
                  </w:r>
                </w:p>
              </w:tc>
            </w:tr>
            <w:tr w:rsidR="008535BB" w:rsidRPr="00B210D1" w:rsidTr="00D1545E">
              <w:tc>
                <w:tcPr>
                  <w:tcW w:w="3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Ho＜6の場合</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b2</w:t>
                  </w:r>
                </w:p>
              </w:tc>
            </w:tr>
            <w:tr w:rsidR="008535BB" w:rsidRPr="00B210D1" w:rsidTr="00D1545E">
              <w:tc>
                <w:tcPr>
                  <w:tcW w:w="3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Ho≧6かつ4.7(Ho－6)≦b＜4.7Hoの場合</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(Ho－6)2＋b</w:t>
                  </w:r>
                  <w:r w:rsidRPr="00B210D1">
                    <w:rPr>
                      <w:rFonts w:asciiTheme="minorEastAsia" w:hAnsiTheme="minorEastAsia" w:hint="eastAsia"/>
                      <w:sz w:val="20"/>
                      <w:szCs w:val="20"/>
                      <w:vertAlign w:val="superscript"/>
                    </w:rPr>
                    <w:t>2</w:t>
                  </w:r>
                </w:p>
              </w:tc>
            </w:tr>
            <w:tr w:rsidR="008535BB" w:rsidRPr="00B210D1" w:rsidTr="00D1545E">
              <w:tc>
                <w:tcPr>
                  <w:tcW w:w="3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Ho≧6かつb≧4.7Hoの場合</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(Ho－6)</w:t>
                  </w:r>
                  <w:r w:rsidRPr="00B210D1">
                    <w:rPr>
                      <w:rFonts w:asciiTheme="minorEastAsia" w:hAnsiTheme="minorEastAsia" w:hint="eastAsia"/>
                      <w:sz w:val="20"/>
                      <w:szCs w:val="20"/>
                      <w:vertAlign w:val="superscript"/>
                    </w:rPr>
                    <w:t>2</w:t>
                  </w:r>
                  <w:r w:rsidRPr="00B210D1">
                    <w:rPr>
                      <w:rFonts w:asciiTheme="minorEastAsia" w:hAnsiTheme="minorEastAsia" w:hint="eastAsia"/>
                      <w:sz w:val="20"/>
                      <w:szCs w:val="20"/>
                    </w:rPr>
                    <w:t>＋22.1Ho</w:t>
                  </w:r>
                  <w:r w:rsidRPr="00B210D1">
                    <w:rPr>
                      <w:rFonts w:asciiTheme="minorEastAsia" w:hAnsiTheme="minorEastAsia" w:hint="eastAsia"/>
                      <w:sz w:val="20"/>
                      <w:szCs w:val="20"/>
                      <w:vertAlign w:val="superscript"/>
                    </w:rPr>
                    <w:t>2</w:t>
                  </w:r>
                </w:p>
              </w:tc>
            </w:tr>
            <w:tr w:rsidR="008535BB" w:rsidRPr="00B210D1" w:rsidTr="00D1545E">
              <w:tc>
                <w:tcPr>
                  <w:tcW w:w="3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Ho≧6かつb＜4.7(Ho－6)であって、排出口の中心から、4.7(Ho－6)の水平距離内に、排出口の中心を頂点とする側面が</w:t>
                  </w:r>
                  <w:r w:rsidRPr="00B210D1">
                    <w:rPr>
                      <w:rFonts w:asciiTheme="minorEastAsia" w:hAnsiTheme="minorEastAsia"/>
                      <w:sz w:val="20"/>
                      <w:szCs w:val="20"/>
                    </w:rPr>
                    <w:ruby>
                      <w:rubyPr>
                        <w:rubyAlign w:val="distributeSpace"/>
                        <w:hps w:val="18"/>
                        <w:hpsRaise w:val="16"/>
                        <w:hpsBaseText w:val="20"/>
                        <w:lid w:val="ja-JP"/>
                      </w:rubyPr>
                      <w:rt>
                        <w:r w:rsidR="008535BB" w:rsidRPr="00B210D1">
                          <w:rPr>
                            <w:rFonts w:asciiTheme="minorEastAsia" w:hAnsiTheme="minorEastAsia" w:hint="eastAsia"/>
                            <w:sz w:val="20"/>
                            <w:szCs w:val="20"/>
                          </w:rPr>
                          <w:t>ふ</w:t>
                        </w:r>
                      </w:rt>
                      <w:rubyBase>
                        <w:r w:rsidR="008535BB" w:rsidRPr="00B210D1">
                          <w:rPr>
                            <w:rFonts w:asciiTheme="minorEastAsia" w:hAnsiTheme="minorEastAsia" w:hint="eastAsia"/>
                            <w:sz w:val="20"/>
                            <w:szCs w:val="20"/>
                          </w:rPr>
                          <w:t>俯</w:t>
                        </w:r>
                      </w:rubyBase>
                    </w:ruby>
                  </w:r>
                  <w:r w:rsidRPr="00B210D1">
                    <w:rPr>
                      <w:rFonts w:asciiTheme="minorEastAsia" w:hAnsiTheme="minorEastAsia" w:hint="eastAsia"/>
                      <w:sz w:val="20"/>
                      <w:szCs w:val="20"/>
                    </w:rPr>
                    <w:t>角12度をなす円</w:t>
                  </w:r>
                  <w:r w:rsidRPr="00B210D1">
                    <w:rPr>
                      <w:rFonts w:asciiTheme="minorEastAsia" w:hAnsiTheme="minorEastAsia"/>
                      <w:sz w:val="20"/>
                      <w:szCs w:val="20"/>
                    </w:rPr>
                    <w:ruby>
                      <w:rubyPr>
                        <w:rubyAlign w:val="distributeSpace"/>
                        <w:hps w:val="18"/>
                        <w:hpsRaise w:val="16"/>
                        <w:hpsBaseText w:val="20"/>
                        <w:lid w:val="ja-JP"/>
                      </w:rubyPr>
                      <w:rt>
                        <w:r w:rsidR="008535BB" w:rsidRPr="00B210D1">
                          <w:rPr>
                            <w:rFonts w:asciiTheme="minorEastAsia" w:hAnsiTheme="minorEastAsia" w:hint="eastAsia"/>
                            <w:sz w:val="20"/>
                            <w:szCs w:val="20"/>
                          </w:rPr>
                          <w:t>すい</w:t>
                        </w:r>
                      </w:rt>
                      <w:rubyBase>
                        <w:r w:rsidR="008535BB" w:rsidRPr="00B210D1">
                          <w:rPr>
                            <w:rFonts w:asciiTheme="minorEastAsia" w:hAnsiTheme="minorEastAsia" w:hint="eastAsia"/>
                            <w:sz w:val="20"/>
                            <w:szCs w:val="20"/>
                          </w:rPr>
                          <w:t>錐</w:t>
                        </w:r>
                      </w:rubyBase>
                    </w:ruby>
                  </w:r>
                  <w:r w:rsidRPr="00B210D1">
                    <w:rPr>
                      <w:rFonts w:asciiTheme="minorEastAsia" w:hAnsiTheme="minorEastAsia" w:hint="eastAsia"/>
                      <w:sz w:val="20"/>
                      <w:szCs w:val="20"/>
                    </w:rPr>
                    <w:t>面から上部に突出する他人の所有する建築物(以下この表において「建築物」という。ただし、倉庫等は除く。)がある場合</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h＜Hoの場合　(Ho－h)</w:t>
                  </w:r>
                  <w:r w:rsidRPr="00B210D1">
                    <w:rPr>
                      <w:rFonts w:asciiTheme="minorEastAsia" w:hAnsiTheme="minorEastAsia" w:hint="eastAsia"/>
                      <w:sz w:val="20"/>
                      <w:szCs w:val="20"/>
                      <w:vertAlign w:val="superscript"/>
                    </w:rPr>
                    <w:t>2</w:t>
                  </w:r>
                  <w:r w:rsidRPr="00B210D1">
                    <w:rPr>
                      <w:rFonts w:asciiTheme="minorEastAsia" w:hAnsiTheme="minorEastAsia" w:hint="eastAsia"/>
                      <w:sz w:val="20"/>
                      <w:szCs w:val="20"/>
                    </w:rPr>
                    <w:t>＋d</w:t>
                  </w:r>
                  <w:r w:rsidRPr="00B210D1">
                    <w:rPr>
                      <w:rFonts w:asciiTheme="minorEastAsia" w:hAnsiTheme="minorEastAsia" w:hint="eastAsia"/>
                      <w:sz w:val="20"/>
                      <w:szCs w:val="20"/>
                      <w:vertAlign w:val="superscript"/>
                    </w:rPr>
                    <w:t>2</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h≧Hoの場合　d</w:t>
                  </w:r>
                  <w:r w:rsidRPr="00B210D1">
                    <w:rPr>
                      <w:rFonts w:asciiTheme="minorEastAsia" w:hAnsiTheme="minorEastAsia" w:hint="eastAsia"/>
                      <w:sz w:val="20"/>
                      <w:szCs w:val="20"/>
                      <w:vertAlign w:val="superscript"/>
                    </w:rPr>
                    <w:t>2</w:t>
                  </w:r>
                </w:p>
              </w:tc>
            </w:tr>
            <w:tr w:rsidR="008535BB" w:rsidRPr="00B210D1" w:rsidTr="00D1545E">
              <w:tc>
                <w:tcPr>
                  <w:tcW w:w="3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前各項に掲げる場合以外の場合</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23.1(Ho－6)</w:t>
                  </w:r>
                  <w:r w:rsidRPr="00B210D1">
                    <w:rPr>
                      <w:rFonts w:asciiTheme="minorEastAsia" w:hAnsiTheme="minorEastAsia" w:hint="eastAsia"/>
                      <w:sz w:val="20"/>
                      <w:szCs w:val="20"/>
                      <w:vertAlign w:val="superscript"/>
                    </w:rPr>
                    <w:t>2</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備考　この表において、Ho、b、h及びdは、それぞれ次の値を表すものとする。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Ho　排出口の実高さ(単位　メートル)</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b　排出口の中心からその至近にある敷地境界線までの水平距離(単位　メートル)</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h　排出口の中心からその至近にある建築物の実高さ(単位　メートル)</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d　排出口の中心からその至近にある建築物までの水平距離(単位　メートル)</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三　粉じんに係る規制基準</w:t>
            </w:r>
          </w:p>
          <w:tbl>
            <w:tblPr>
              <w:tblW w:w="5000" w:type="pct"/>
              <w:tblCellMar>
                <w:top w:w="15" w:type="dxa"/>
                <w:left w:w="15" w:type="dxa"/>
                <w:bottom w:w="15" w:type="dxa"/>
                <w:right w:w="15" w:type="dxa"/>
              </w:tblCellMar>
              <w:tblLook w:val="04A0" w:firstRow="1" w:lastRow="0" w:firstColumn="1" w:lastColumn="0" w:noHBand="0" w:noVBand="1"/>
            </w:tblPr>
            <w:tblGrid>
              <w:gridCol w:w="357"/>
              <w:gridCol w:w="2573"/>
              <w:gridCol w:w="4216"/>
            </w:tblGrid>
            <w:tr w:rsidR="008535BB" w:rsidRPr="00B210D1" w:rsidTr="00D1545E">
              <w:tc>
                <w:tcPr>
                  <w:tcW w:w="2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項</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施設の種類</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規制基準</w:t>
                  </w:r>
                </w:p>
              </w:tc>
            </w:tr>
            <w:tr w:rsidR="008535BB" w:rsidRPr="00B210D1" w:rsidTr="00D1545E">
              <w:tc>
                <w:tcPr>
                  <w:tcW w:w="2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別表第3第3号の表に掲げる施設のうち粉じんを当該施設が設置されている建築物の外部に強制的に排出する施設</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次の各号のいずれかに該当すること。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　処理装置が設置され、適正に稼働されていること。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　前号と同等以上の効果を有する措置が講じられていること。</w:t>
                  </w:r>
                </w:p>
              </w:tc>
            </w:tr>
            <w:tr w:rsidR="008535BB" w:rsidRPr="00B210D1" w:rsidTr="00D1545E">
              <w:tc>
                <w:tcPr>
                  <w:tcW w:w="2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別表第3第3号の表の4の項のイ、7の項のイ、8の項のイ及び10の項のイに掲げる粉粒塊堆積場(前項</w:t>
                  </w:r>
                  <w:r w:rsidRPr="00B210D1">
                    <w:rPr>
                      <w:rFonts w:asciiTheme="minorEastAsia" w:hAnsiTheme="minorEastAsia" w:hint="eastAsia"/>
                      <w:sz w:val="20"/>
                      <w:szCs w:val="20"/>
                    </w:rPr>
                    <w:lastRenderedPageBreak/>
                    <w:t>の施設に該当するものを除く。)</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次の各号のいずれかに該当すること。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　散水設備によって散水が行われていること。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　防じんカバーでおおわれていること。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3　薬液の散布又は表層の締固めが行われていること。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　前3号と同等以上の効果を有する措置が講じられていること。</w:t>
                  </w:r>
                </w:p>
              </w:tc>
            </w:tr>
            <w:tr w:rsidR="008535BB" w:rsidRPr="00B210D1" w:rsidTr="00D1545E">
              <w:tc>
                <w:tcPr>
                  <w:tcW w:w="2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3</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別表第3第3号の表の1の項のイ、3の項のイ、4の項のロ、7の項のロ、8の項のロ及び10の項のロに掲げる粉粒塊輸送用コンベア施設(1の項の施設に該当するものを除く。)</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次の各号のいずれかに該当すること。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　コンベアの積込部及び積降部に処理装置が設置され、適正に稼働されていること並びにコンベアの積込部及び積降部以外の粉じんが飛散するおそれのある部分に2又は3の措置が講じられていること。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　散水設備によって散水が行われていること。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　防じんカバーでおおわれていること。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　前3号と同等以上の効果を有する措置が講じられていること。</w:t>
                  </w:r>
                </w:p>
              </w:tc>
            </w:tr>
            <w:tr w:rsidR="008535BB" w:rsidRPr="00B210D1" w:rsidTr="00D1545E">
              <w:tc>
                <w:tcPr>
                  <w:tcW w:w="2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別表第3第3号の表に掲げる施設のうち前3項に掲げる施設以外の施設</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次の各号のいずれかに該当すること。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　処理装置が設置され、適正に稼働されていること。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　散水設備によって散水が行われていること。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　防じんカバーでおおわれていること。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　前3号と同等以上の効果を有する措置が講じられていること。</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備考　処理装置は、次の各号に掲げるものとする。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吹付塗装施設に設置するものは、水洗ブース又はこれと同等以上の性能を有するもの</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吹付塗装施設以外の施設に設置するものは、集じん機又はこれと同等以上の性能を有するもの</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届出施設の指定有害物質の規制基準の遵守命令、</w:t>
            </w:r>
            <w:r w:rsidRPr="00B210D1">
              <w:t>使用の一時停止命令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大阪府生活環境の保全等に関する条例第</w:t>
            </w:r>
            <w:r w:rsidRPr="00B210D1">
              <w:t>37</w:t>
            </w:r>
            <w:r w:rsidRPr="00B210D1">
              <w:rPr>
                <w:rFonts w:hint="eastAsia"/>
              </w:rPr>
              <w:t>条第</w:t>
            </w:r>
            <w:r w:rsidRPr="00B210D1">
              <w:t>2</w:t>
            </w:r>
            <w:r w:rsidRPr="00B210D1">
              <w:rPr>
                <w:rFonts w:hint="eastAsia"/>
              </w:rPr>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ind w:left="1"/>
              <w:jc w:val="left"/>
              <w:rPr>
                <w:rFonts w:asciiTheme="minorEastAsia" w:hAnsiTheme="minorEastAsia"/>
              </w:rPr>
            </w:pPr>
            <w:r w:rsidRPr="00B210D1">
              <w:rPr>
                <w:rFonts w:asciiTheme="minorEastAsia" w:hAnsiTheme="minorEastAsia" w:hint="eastAsia"/>
              </w:rPr>
              <w:t>〇大阪府生活環境の保全等に関する条例</w:t>
            </w:r>
          </w:p>
          <w:p w:rsidR="008535BB" w:rsidRPr="00B210D1" w:rsidRDefault="008535BB" w:rsidP="00D1545E">
            <w:pPr>
              <w:widowControl/>
              <w:ind w:left="1"/>
              <w:jc w:val="left"/>
              <w:rPr>
                <w:rFonts w:asciiTheme="minorEastAsia" w:hAnsiTheme="minorEastAsia"/>
              </w:rPr>
            </w:pPr>
            <w:r w:rsidRPr="00B210D1">
              <w:rPr>
                <w:rFonts w:asciiTheme="minorEastAsia" w:hAnsiTheme="minorEastAsia" w:hint="eastAsia"/>
              </w:rPr>
              <w:t>(規制基準)</w:t>
            </w:r>
          </w:p>
          <w:p w:rsidR="008535BB" w:rsidRPr="00B210D1" w:rsidRDefault="008535BB" w:rsidP="00D1545E">
            <w:pPr>
              <w:widowControl/>
              <w:ind w:left="1"/>
              <w:jc w:val="left"/>
              <w:rPr>
                <w:rFonts w:asciiTheme="minorEastAsia" w:hAnsiTheme="minorEastAsia"/>
              </w:rPr>
            </w:pPr>
            <w:r w:rsidRPr="00B210D1">
              <w:rPr>
                <w:rFonts w:asciiTheme="minorEastAsia" w:hAnsiTheme="minorEastAsia" w:hint="eastAsia"/>
              </w:rPr>
              <w:t>第18条　規制基準は、届出施設において発生し、又は飛散するばい煙等について、規則で定める。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届出施設に係る前項の規制基準は、前条第1項第1号のばいじん(以下「ばいじん」という。)にあっては第1号、同項第2号に規定する物質(以下この節において「有害物質」という。)にあっては第2号又は第3号、粉じんにあっては第4号に掲げる許容限度又は基準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ばいじんに係る届出施設において発生し、排出口(届出施設において発生するばい煙等を大気中に排出するために設けられた煙突その他の施設の開口部をいう。以下同じ。)から大気中に排出される排出物に含まれるばいじんの量について、地域の区分並びに施設の種類及び規模ごとに定める許容限度</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二　有害物質(次号の指定有害物質を除く。以下この号において同じ。)に係る届出施設において発生し、排出口から大気中に排出される排出物に含まれる有害物質の量について、有害物質の種類ごとに排出口の高さ、排出口の中心から当該届出施設を設置している工場又は事業場の敷地の境界線までの距離等に応じて定める許容限度</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三　有害物質で規則で定めるもの(以下「指定有害物質」という。)に係る届出施設の設備及び構造並びに使用及び管理について、指定有害物質の種類ごとに定める基準</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四　粉じんに係る届出施設の設備及び構造並びに使用及び管理に関する基準</w:t>
            </w:r>
          </w:p>
          <w:p w:rsidR="008535BB" w:rsidRPr="00B210D1" w:rsidRDefault="008535BB" w:rsidP="00D1545E">
            <w:pPr>
              <w:widowControl/>
              <w:ind w:left="1"/>
              <w:jc w:val="left"/>
              <w:rPr>
                <w:rFonts w:asciiTheme="minorEastAsia" w:hAnsiTheme="minorEastAsia"/>
              </w:rPr>
            </w:pPr>
            <w:r w:rsidRPr="00B210D1">
              <w:rPr>
                <w:rFonts w:asciiTheme="minorEastAsia" w:hAnsiTheme="minorEastAsia" w:hint="eastAsia"/>
              </w:rPr>
              <w:t>(平19条例38・平26条例70・令4条例29・一部改正)</w:t>
            </w:r>
          </w:p>
          <w:p w:rsidR="008535BB" w:rsidRPr="00B210D1" w:rsidRDefault="008535BB" w:rsidP="00D1545E">
            <w:pPr>
              <w:widowControl/>
              <w:ind w:left="1"/>
              <w:jc w:val="left"/>
              <w:rPr>
                <w:rFonts w:asciiTheme="minorEastAsia" w:hAnsiTheme="minorEastAsia"/>
              </w:rPr>
            </w:pPr>
          </w:p>
          <w:p w:rsidR="008535BB" w:rsidRPr="00B210D1" w:rsidRDefault="008535BB" w:rsidP="00D1545E">
            <w:pPr>
              <w:widowControl/>
              <w:ind w:left="1"/>
              <w:jc w:val="left"/>
              <w:rPr>
                <w:rFonts w:asciiTheme="minorEastAsia" w:hAnsiTheme="minorEastAsia"/>
              </w:rPr>
            </w:pPr>
            <w:r w:rsidRPr="00B210D1">
              <w:rPr>
                <w:rFonts w:asciiTheme="minorEastAsia" w:hAnsiTheme="minorEastAsia" w:hint="eastAsia"/>
              </w:rPr>
              <w:t>〇大阪府生活環境の保全等に関する条例施行規則</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(規制基準等)</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第7条　条例第18条第1項の規則で定める規制基準のうち届出施設に係る規制基準は、別表第5に掲げるとおりとする。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条例第18条第2項第3号の規則で定める有害物質は、別表第1第3号及び第25号に掲げる物質とする。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(平20規則40・平26規則51・令4規則41・令5規則2・一部改正)</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別表第5(第7条関係)</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lastRenderedPageBreak/>
              <w:t xml:space="preserve">(平17規則178・平20規則40・平22規則36・平26規則51・平30規則62・令元規則17・令4規則41・令5規則2・一部改正) </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ばいじんに係る規制基準</w:t>
            </w:r>
          </w:p>
          <w:tbl>
            <w:tblPr>
              <w:tblW w:w="0" w:type="auto"/>
              <w:tblCellMar>
                <w:top w:w="15" w:type="dxa"/>
                <w:left w:w="15" w:type="dxa"/>
                <w:bottom w:w="15" w:type="dxa"/>
                <w:right w:w="15" w:type="dxa"/>
              </w:tblCellMar>
              <w:tblLook w:val="04A0" w:firstRow="1" w:lastRow="0" w:firstColumn="1" w:lastColumn="0" w:noHBand="0" w:noVBand="1"/>
            </w:tblPr>
            <w:tblGrid>
              <w:gridCol w:w="430"/>
              <w:gridCol w:w="2858"/>
              <w:gridCol w:w="1572"/>
              <w:gridCol w:w="1143"/>
              <w:gridCol w:w="1143"/>
            </w:tblGrid>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項</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施設の種類</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規模</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令別表第3第58号に掲げる区域に係る規制基準</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グラム)</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令別表第3第58号に掲げる区域以外の区域に係る規制基準</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グラム)</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別表第3第1号の表の1の項に掲げる反応炉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別表第3第1号の表の2の項に掲げる直火炉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w:t>
                  </w:r>
                </w:p>
              </w:tc>
              <w:tc>
                <w:tcPr>
                  <w:tcW w:w="20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別表第3第1号の表の3の項に掲げる加熱炉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排出ガス量(温度が摂氏零度で圧力が1気圧の状態に換算した1時間当たりの排出ガスの最大量とする。以下この表において同じ。)が4万立方メートル以上</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0.08</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排出ガス量が4万立方メートル未満</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別表第3第1号の表の4の項に掲げる</w:t>
                  </w:r>
                  <w:r w:rsidRPr="00B210D1">
                    <w:rPr>
                      <w:rFonts w:asciiTheme="minorEastAsia" w:hAnsiTheme="minorEastAsia"/>
                      <w:sz w:val="20"/>
                      <w:szCs w:val="20"/>
                    </w:rPr>
                    <w:ruby>
                      <w:rubyPr>
                        <w:rubyAlign w:val="distributeSpace"/>
                        <w:hps w:val="18"/>
                        <w:hpsRaise w:val="16"/>
                        <w:hpsBaseText w:val="20"/>
                        <w:lid w:val="ja-JP"/>
                      </w:rubyPr>
                      <w:rt>
                        <w:r w:rsidR="008535BB" w:rsidRPr="00B210D1">
                          <w:rPr>
                            <w:rFonts w:asciiTheme="minorEastAsia" w:hAnsiTheme="minorEastAsia" w:hint="eastAsia"/>
                            <w:sz w:val="20"/>
                            <w:szCs w:val="20"/>
                          </w:rPr>
                          <w:t>ばい</w:t>
                        </w:r>
                      </w:rt>
                      <w:rubyBase>
                        <w:r w:rsidR="008535BB" w:rsidRPr="00B210D1">
                          <w:rPr>
                            <w:rFonts w:asciiTheme="minorEastAsia" w:hAnsiTheme="minorEastAsia" w:hint="eastAsia"/>
                            <w:sz w:val="20"/>
                            <w:szCs w:val="20"/>
                          </w:rPr>
                          <w:t>焙</w:t>
                        </w:r>
                      </w:rubyBase>
                    </w:ruby>
                  </w:r>
                  <w:r w:rsidRPr="00B210D1">
                    <w:rPr>
                      <w:rFonts w:asciiTheme="minorEastAsia" w:hAnsiTheme="minorEastAsia" w:hint="eastAsia"/>
                      <w:sz w:val="20"/>
                      <w:szCs w:val="20"/>
                    </w:rPr>
                    <w:t>焼炉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別表第3第1号の表の5の項に掲げる焼結炉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別表第3第1号の表の6の項に掲げる</w:t>
                  </w:r>
                  <w:r w:rsidRPr="00B210D1">
                    <w:rPr>
                      <w:rFonts w:asciiTheme="minorEastAsia" w:hAnsiTheme="minorEastAsia"/>
                      <w:sz w:val="20"/>
                      <w:szCs w:val="20"/>
                    </w:rPr>
                    <w:ruby>
                      <w:rubyPr>
                        <w:rubyAlign w:val="distributeSpace"/>
                        <w:hps w:val="18"/>
                        <w:hpsRaise w:val="16"/>
                        <w:hpsBaseText w:val="20"/>
                        <w:lid w:val="ja-JP"/>
                      </w:rubyPr>
                      <w:rt>
                        <w:r w:rsidR="008535BB" w:rsidRPr="00B210D1">
                          <w:rPr>
                            <w:rFonts w:asciiTheme="minorEastAsia" w:hAnsiTheme="minorEastAsia" w:hint="eastAsia"/>
                            <w:sz w:val="20"/>
                            <w:szCs w:val="20"/>
                          </w:rPr>
                          <w:t>か</w:t>
                        </w:r>
                      </w:rt>
                      <w:rubyBase>
                        <w:r w:rsidR="008535BB" w:rsidRPr="00B210D1">
                          <w:rPr>
                            <w:rFonts w:asciiTheme="minorEastAsia" w:hAnsiTheme="minorEastAsia" w:hint="eastAsia"/>
                            <w:sz w:val="20"/>
                            <w:szCs w:val="20"/>
                          </w:rPr>
                          <w:t>煆</w:t>
                        </w:r>
                      </w:rubyBase>
                    </w:ruby>
                  </w:r>
                  <w:r w:rsidRPr="00B210D1">
                    <w:rPr>
                      <w:rFonts w:asciiTheme="minorEastAsia" w:hAnsiTheme="minorEastAsia" w:hint="eastAsia"/>
                      <w:sz w:val="20"/>
                      <w:szCs w:val="20"/>
                    </w:rPr>
                    <w:t>焼炉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0.25</w:t>
                  </w:r>
                </w:p>
              </w:tc>
            </w:tr>
            <w:tr w:rsidR="008535BB" w:rsidRPr="00B210D1" w:rsidTr="00D1545E">
              <w:tc>
                <w:tcPr>
                  <w:tcW w:w="3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7</w:t>
                  </w:r>
                </w:p>
              </w:tc>
              <w:tc>
                <w:tcPr>
                  <w:tcW w:w="20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別表第3第1号の表の7の項に掲げる反応炉のうち活性炭の製造の用に供する反応炉(塩化亜鉛を使用するものを除く。)</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排出ガス量が1万立方メートル以上</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排出ガス量が1万立方メートル未満</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別表第3第1号の表の7の項に掲げる反応炉(前項に掲げるものを除く。)</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9</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別表第3第1号の表の8の項に掲げる直火炉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20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別表第3第1号の表の9の項に掲げる加熱炉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排出ガス量が4万立方メートル以上</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0.08</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排出ガス量が4万立方メートル未満</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11</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別表第3第1号の表の10の項に掲げる電気炉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0.08</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別表第3第1号の表の11の項に掲げる焼成炉(石灰焼成炉に限る。次項について同じ。)のうち土中釜</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0.40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13</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別表第3第1号の表の11の項に掲げる焼成炉のうち前項に掲げる焼成炉以外の石灰焼成炉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0.30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14</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別表第3第1号の表の11の項に掲げる焼成炉のうちセメントの製造の用に供する焼成炉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別表第3第1号の表の11の項に掲げる焼成炉のうち耐火レンガ又は耐火物原料の製造の用に供する焼成炉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16</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別表第3第1号の表の11の項に掲げる焼成炉(12の項から前項までに掲げる施設を除く。)</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0.25</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17</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別表第3第1号の表の12の項に掲げる溶融炉のうち板ガラス又はガラス繊維製品(ガラス繊維を含む。)の製造の用に供する溶融炉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0.08</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18</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別表第3第1号の表の12の項に掲げる溶融炉のうち光学ガラス、電気ガラス又はフリットの製造の用に供する溶融炉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0.08</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19</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別表第3第1号の表の12の項に掲げる溶融炉(前2項に掲げるものを除く。)</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20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別表第3第1号の表の13の項に掲げる加熱炉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排出ガス量が4万立方メートル以上</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0.08</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排出ガス量が4万立方メートル未満</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0.25</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21</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別表第3第1号の表の14の項に掲げる</w:t>
                  </w:r>
                  <w:r w:rsidRPr="00B210D1">
                    <w:rPr>
                      <w:rFonts w:asciiTheme="minorEastAsia" w:hAnsiTheme="minorEastAsia"/>
                      <w:sz w:val="20"/>
                      <w:szCs w:val="20"/>
                    </w:rPr>
                    <w:ruby>
                      <w:rubyPr>
                        <w:rubyAlign w:val="distributeSpace"/>
                        <w:hps w:val="18"/>
                        <w:hpsRaise w:val="16"/>
                        <w:hpsBaseText w:val="20"/>
                        <w:lid w:val="ja-JP"/>
                      </w:rubyPr>
                      <w:rt>
                        <w:r w:rsidR="008535BB" w:rsidRPr="00B210D1">
                          <w:rPr>
                            <w:rFonts w:asciiTheme="minorEastAsia" w:hAnsiTheme="minorEastAsia" w:hint="eastAsia"/>
                            <w:sz w:val="20"/>
                            <w:szCs w:val="20"/>
                          </w:rPr>
                          <w:t>ばい</w:t>
                        </w:r>
                      </w:rt>
                      <w:rubyBase>
                        <w:r w:rsidR="008535BB" w:rsidRPr="00B210D1">
                          <w:rPr>
                            <w:rFonts w:asciiTheme="minorEastAsia" w:hAnsiTheme="minorEastAsia" w:hint="eastAsia"/>
                            <w:sz w:val="20"/>
                            <w:szCs w:val="20"/>
                          </w:rPr>
                          <w:t>焙</w:t>
                        </w:r>
                      </w:rubyBase>
                    </w:ruby>
                  </w:r>
                  <w:r w:rsidRPr="00B210D1">
                    <w:rPr>
                      <w:rFonts w:asciiTheme="minorEastAsia" w:hAnsiTheme="minorEastAsia" w:hint="eastAsia"/>
                      <w:sz w:val="20"/>
                      <w:szCs w:val="20"/>
                    </w:rPr>
                    <w:t>焼炉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22</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別表第3第1号の表の15の項に掲げる焼結炉のうちフェロマンガンの製造の用に供する焼結炉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23</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別表第3第1号の表の15の項に掲げる焼結炉(前項に掲げるものを除く。)</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24</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別表第3第1号の表の16の項に掲げる</w:t>
                  </w:r>
                  <w:r w:rsidRPr="00B210D1">
                    <w:rPr>
                      <w:rFonts w:asciiTheme="minorEastAsia" w:hAnsiTheme="minorEastAsia"/>
                      <w:sz w:val="20"/>
                      <w:szCs w:val="20"/>
                    </w:rPr>
                    <w:ruby>
                      <w:rubyPr>
                        <w:rubyAlign w:val="distributeSpace"/>
                        <w:hps w:val="18"/>
                        <w:hpsRaise w:val="16"/>
                        <w:hpsBaseText w:val="20"/>
                        <w:lid w:val="ja-JP"/>
                      </w:rubyPr>
                      <w:rt>
                        <w:r w:rsidR="008535BB" w:rsidRPr="00B210D1">
                          <w:rPr>
                            <w:rFonts w:asciiTheme="minorEastAsia" w:hAnsiTheme="minorEastAsia" w:hint="eastAsia"/>
                            <w:sz w:val="20"/>
                            <w:szCs w:val="20"/>
                          </w:rPr>
                          <w:t>か</w:t>
                        </w:r>
                      </w:rt>
                      <w:rubyBase>
                        <w:r w:rsidR="008535BB" w:rsidRPr="00B210D1">
                          <w:rPr>
                            <w:rFonts w:asciiTheme="minorEastAsia" w:hAnsiTheme="minorEastAsia" w:hint="eastAsia"/>
                            <w:sz w:val="20"/>
                            <w:szCs w:val="20"/>
                          </w:rPr>
                          <w:t>煆</w:t>
                        </w:r>
                      </w:rubyBase>
                    </w:ruby>
                  </w:r>
                  <w:r w:rsidRPr="00B210D1">
                    <w:rPr>
                      <w:rFonts w:asciiTheme="minorEastAsia" w:hAnsiTheme="minorEastAsia" w:hint="eastAsia"/>
                      <w:sz w:val="20"/>
                      <w:szCs w:val="20"/>
                    </w:rPr>
                    <w:t>焼炉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0.25</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別表第3第1号の表の17の項に掲げる溶解炉のうちアルミニウムの再生の用に供する反射炉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26</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別表第3第1号の表の17の項に掲げる溶解炉(前項に掲げる施設を除く。)</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27</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別表第3第1号の表の18の項に掲げる溶解炉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排出ガス量が4万立方メートル以上</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28</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別表第3第1号の表の18の項に掲げる溶解炉のうちアルミニウムの地金又は合金の製造の用に供する反射炉</w:t>
                  </w:r>
                </w:p>
              </w:tc>
              <w:tc>
                <w:tcPr>
                  <w:tcW w:w="1100" w:type="pct"/>
                  <w:vMerge w:val="restart"/>
                  <w:tcBorders>
                    <w:top w:val="single" w:sz="2" w:space="0" w:color="000000"/>
                    <w:left w:val="single" w:sz="2" w:space="0" w:color="000000"/>
                    <w:bottom w:val="single" w:sz="2" w:space="0" w:color="000000"/>
                    <w:right w:val="single" w:sz="1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排出ガス量が4万立方メートル未満</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29</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別表第3第1号の表の18の項に掲げる溶解炉(前項に掲げる施設を除く。)</w:t>
                  </w:r>
                </w:p>
              </w:tc>
              <w:tc>
                <w:tcPr>
                  <w:tcW w:w="0" w:type="auto"/>
                  <w:vMerge/>
                  <w:tcBorders>
                    <w:top w:val="single" w:sz="2" w:space="0" w:color="000000"/>
                    <w:left w:val="single" w:sz="2" w:space="0" w:color="000000"/>
                    <w:bottom w:val="single" w:sz="2" w:space="0" w:color="000000"/>
                    <w:right w:val="single" w:sz="1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別表第3第1号の表の19の項に掲げる加熱炉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31</w:t>
                  </w:r>
                </w:p>
              </w:tc>
              <w:tc>
                <w:tcPr>
                  <w:tcW w:w="20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別表第3第1号の表の20の項に掲げる加熱炉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排出ガス量が4万立方メートル以上</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0.08</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排出ガス量が4万立方メートル未満</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32</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別表第3第1号の表の21の項に掲げる電気炉のうち合金鉄(</w:t>
                  </w:r>
                  <w:r w:rsidRPr="00B210D1">
                    <w:rPr>
                      <w:rFonts w:asciiTheme="minorEastAsia" w:hAnsiTheme="minorEastAsia"/>
                      <w:sz w:val="20"/>
                      <w:szCs w:val="20"/>
                    </w:rPr>
                    <w:ruby>
                      <w:rubyPr>
                        <w:rubyAlign w:val="distributeSpace"/>
                        <w:hps w:val="18"/>
                        <w:hpsRaise w:val="16"/>
                        <w:hpsBaseText w:val="20"/>
                        <w:lid w:val="ja-JP"/>
                      </w:rubyPr>
                      <w:rt>
                        <w:r w:rsidR="008535BB" w:rsidRPr="00B210D1">
                          <w:rPr>
                            <w:rFonts w:asciiTheme="minorEastAsia" w:hAnsiTheme="minorEastAsia" w:hint="eastAsia"/>
                            <w:sz w:val="20"/>
                            <w:szCs w:val="20"/>
                          </w:rPr>
                          <w:t>けい</w:t>
                        </w:r>
                      </w:rt>
                      <w:rubyBase>
                        <w:r w:rsidR="008535BB" w:rsidRPr="00B210D1">
                          <w:rPr>
                            <w:rFonts w:asciiTheme="minorEastAsia" w:hAnsiTheme="minorEastAsia" w:hint="eastAsia"/>
                            <w:sz w:val="20"/>
                            <w:szCs w:val="20"/>
                          </w:rPr>
                          <w:t>珪</w:t>
                        </w:r>
                      </w:rubyBase>
                    </w:ruby>
                  </w:r>
                  <w:r w:rsidRPr="00B210D1">
                    <w:rPr>
                      <w:rFonts w:asciiTheme="minorEastAsia" w:hAnsiTheme="minorEastAsia" w:hint="eastAsia"/>
                      <w:sz w:val="20"/>
                      <w:szCs w:val="20"/>
                    </w:rPr>
                    <w:t>素の含有率が40パーセント以上のものに限る。)の製造の用に供する電気炉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33</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別表第3第1号の表の21の項に掲げる電気炉のうち合金鉄の製造の用に供する電気炉(前項に掲げるものを除く。)</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0.08</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34</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別表第3第1号の表の21の項に掲げる電気炉(前二項に掲げるものを除く。)</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35</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別表第3第1号の表の22の項に掲げる電気炉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36</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別表第3第1号の表の23の項に掲げる乾燥炉のうち骨材乾燥炉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0.50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37</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別表第3第1号の表の23の項に掲げる乾燥炉(前項に掲げる施設を除く。)</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38</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別表第3第1号の表の24の項に掲げる廃棄物焼却炉のうち連続炉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0.50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39</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別表第3第1号の表の24の項に掲げる廃棄物焼却炉(前項に掲げる施設を除く。)</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0.50</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備考</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この表の第4欄及び第5欄に掲げるばいじんの量は、温度が摂氏零度で圧力が1気圧の状態に換算した排出ガス1立方メートルにつき、次の式(熱源として電気を使用する施設、四の項及び21の項に掲げる</w:t>
            </w:r>
            <w:r w:rsidRPr="00B210D1">
              <w:rPr>
                <w:rFonts w:asciiTheme="minorEastAsia" w:hAnsiTheme="minorEastAsia"/>
              </w:rPr>
              <w:ruby>
                <w:rubyPr>
                  <w:rubyAlign w:val="distributeSpace"/>
                  <w:hps w:val="21"/>
                  <w:hpsRaise w:val="18"/>
                  <w:hpsBaseText w:val="20"/>
                  <w:lid w:val="ja-JP"/>
                </w:rubyPr>
                <w:rt>
                  <w:r w:rsidR="008535BB" w:rsidRPr="00B210D1">
                    <w:rPr>
                      <w:rFonts w:asciiTheme="minorEastAsia" w:hAnsiTheme="minorEastAsia" w:hint="eastAsia"/>
                    </w:rPr>
                    <w:t>ばい</w:t>
                  </w:r>
                </w:rt>
                <w:rubyBase>
                  <w:r w:rsidR="008535BB" w:rsidRPr="00B210D1">
                    <w:rPr>
                      <w:rFonts w:asciiTheme="minorEastAsia" w:hAnsiTheme="minorEastAsia" w:hint="eastAsia"/>
                    </w:rPr>
                    <w:t>焙</w:t>
                  </w:r>
                </w:rubyBase>
              </w:ruby>
            </w:r>
            <w:r w:rsidRPr="00B210D1">
              <w:rPr>
                <w:rFonts w:asciiTheme="minorEastAsia" w:hAnsiTheme="minorEastAsia" w:hint="eastAsia"/>
              </w:rPr>
              <w:t>焼炉、5の項、22の項及び23の項に掲げる焼結炉、6の項及び24の項に掲げる</w:t>
            </w:r>
            <w:r w:rsidRPr="00B210D1">
              <w:rPr>
                <w:rFonts w:asciiTheme="minorEastAsia" w:hAnsiTheme="minorEastAsia"/>
              </w:rPr>
              <w:ruby>
                <w:rubyPr>
                  <w:rubyAlign w:val="distributeSpace"/>
                  <w:hps w:val="21"/>
                  <w:hpsRaise w:val="18"/>
                  <w:hpsBaseText w:val="20"/>
                  <w:lid w:val="ja-JP"/>
                </w:rubyPr>
                <w:rt>
                  <w:r w:rsidR="008535BB" w:rsidRPr="00B210D1">
                    <w:rPr>
                      <w:rFonts w:asciiTheme="minorEastAsia" w:hAnsiTheme="minorEastAsia" w:hint="eastAsia"/>
                    </w:rPr>
                    <w:t>か</w:t>
                  </w:r>
                </w:rt>
                <w:rubyBase>
                  <w:r w:rsidR="008535BB" w:rsidRPr="00B210D1">
                    <w:rPr>
                      <w:rFonts w:asciiTheme="minorEastAsia" w:hAnsiTheme="minorEastAsia" w:hint="eastAsia"/>
                    </w:rPr>
                    <w:t>煆</w:t>
                  </w:r>
                </w:rubyBase>
              </w:ruby>
            </w:r>
            <w:r w:rsidRPr="00B210D1">
              <w:rPr>
                <w:rFonts w:asciiTheme="minorEastAsia" w:hAnsiTheme="minorEastAsia" w:hint="eastAsia"/>
              </w:rPr>
              <w:t>焼炉、25の項、26の項、27の項、28の項及び29の項に掲げる溶解炉、11の項、32の項、33の項、34の項及び35の項に掲げる電気炉並びに36の項に掲げる骨材乾燥炉及び37の項に掲げる乾燥炉のうち直接熱風乾燥炉にあっては、C＝Cs)により算出されたばいじんの量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C＝(21－On／21－Os)・Cs</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この式において、C、On、Os及びCsは、それぞれ次の値を表すものとする。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C　ばいじんの量(単位　グラム)</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On　次の表の上欄に掲げる各項の施設について同表下欄に掲げる値とする。</w:t>
            </w:r>
          </w:p>
          <w:tbl>
            <w:tblPr>
              <w:tblW w:w="4120" w:type="pct"/>
              <w:tblCellMar>
                <w:top w:w="15" w:type="dxa"/>
                <w:left w:w="15" w:type="dxa"/>
                <w:bottom w:w="15" w:type="dxa"/>
                <w:right w:w="15" w:type="dxa"/>
              </w:tblCellMar>
              <w:tblLook w:val="04A0" w:firstRow="1" w:lastRow="0" w:firstColumn="1" w:lastColumn="0" w:noHBand="0" w:noVBand="1"/>
            </w:tblPr>
            <w:tblGrid>
              <w:gridCol w:w="5240"/>
              <w:gridCol w:w="648"/>
            </w:tblGrid>
            <w:tr w:rsidR="008535BB" w:rsidRPr="00B210D1" w:rsidTr="00D1545E">
              <w:tc>
                <w:tcPr>
                  <w:tcW w:w="44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1の項、2の項、3の項、7の項、8の項、9の項、10の項</w:t>
                  </w:r>
                </w:p>
              </w:tc>
              <w:tc>
                <w:tcPr>
                  <w:tcW w:w="5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w:t>
                  </w:r>
                </w:p>
              </w:tc>
            </w:tr>
            <w:tr w:rsidR="008535BB" w:rsidRPr="00B210D1" w:rsidTr="00D1545E">
              <w:tc>
                <w:tcPr>
                  <w:tcW w:w="44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14の項</w:t>
                  </w:r>
                </w:p>
              </w:tc>
              <w:tc>
                <w:tcPr>
                  <w:tcW w:w="5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r>
            <w:tr w:rsidR="008535BB" w:rsidRPr="00B210D1" w:rsidTr="00D1545E">
              <w:tc>
                <w:tcPr>
                  <w:tcW w:w="44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30の項、31の項</w:t>
                  </w:r>
                </w:p>
              </w:tc>
              <w:tc>
                <w:tcPr>
                  <w:tcW w:w="5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11</w:t>
                  </w:r>
                </w:p>
              </w:tc>
            </w:tr>
            <w:tr w:rsidR="008535BB" w:rsidRPr="00B210D1" w:rsidTr="00D1545E">
              <w:tc>
                <w:tcPr>
                  <w:tcW w:w="44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38の項、39の項</w:t>
                  </w:r>
                </w:p>
              </w:tc>
              <w:tc>
                <w:tcPr>
                  <w:tcW w:w="5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w:t>
                  </w:r>
                </w:p>
              </w:tc>
            </w:tr>
            <w:tr w:rsidR="008535BB" w:rsidRPr="00B210D1" w:rsidTr="00D1545E">
              <w:tc>
                <w:tcPr>
                  <w:tcW w:w="44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12の項、13の項、16の項、17の項、19の項、20の項</w:t>
                  </w:r>
                </w:p>
              </w:tc>
              <w:tc>
                <w:tcPr>
                  <w:tcW w:w="5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r>
            <w:tr w:rsidR="008535BB" w:rsidRPr="00B210D1" w:rsidTr="00D1545E">
              <w:tc>
                <w:tcPr>
                  <w:tcW w:w="44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18の項、36の項、37の項</w:t>
                  </w:r>
                </w:p>
              </w:tc>
              <w:tc>
                <w:tcPr>
                  <w:tcW w:w="5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16</w:t>
                  </w:r>
                </w:p>
              </w:tc>
            </w:tr>
            <w:tr w:rsidR="008535BB" w:rsidRPr="00B210D1" w:rsidTr="00D1545E">
              <w:tc>
                <w:tcPr>
                  <w:tcW w:w="44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15の項</w:t>
                  </w:r>
                </w:p>
              </w:tc>
              <w:tc>
                <w:tcPr>
                  <w:tcW w:w="5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18</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Os　排出ガス中の酸素の濃度(当該濃度が20パーセントを超える場合にあっては、20パーセントとする。)(単位　百分率)</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Cs　日本産業規格Z8808に定める方法により測定されたばいじんの量(単位　グラム)</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この表の第4欄及び第5欄に掲げるばいじんの量には、燃料の点火、灰の除去のための火層整理又はすすの清掃を行う場合において排出されるばいじん(一</w:t>
            </w:r>
            <w:r w:rsidRPr="00B210D1">
              <w:rPr>
                <w:rFonts w:asciiTheme="minorEastAsia" w:hAnsiTheme="minorEastAsia" w:hint="eastAsia"/>
              </w:rPr>
              <w:lastRenderedPageBreak/>
              <w:t>時間につき合計6分間を超えない時間内に排出されるものに限る。)は含まれないものとする。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3　ばいじんの量が著しく変動する施設にあっては、1工程の平均の量とする。</w:t>
            </w:r>
          </w:p>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二　有害物質に係る規制基準</w:t>
            </w:r>
          </w:p>
          <w:tbl>
            <w:tblPr>
              <w:tblW w:w="5000" w:type="pct"/>
              <w:tblCellMar>
                <w:top w:w="15" w:type="dxa"/>
                <w:left w:w="15" w:type="dxa"/>
                <w:bottom w:w="15" w:type="dxa"/>
                <w:right w:w="15" w:type="dxa"/>
              </w:tblCellMar>
              <w:tblLook w:val="04A0" w:firstRow="1" w:lastRow="0" w:firstColumn="1" w:lastColumn="0" w:noHBand="0" w:noVBand="1"/>
            </w:tblPr>
            <w:tblGrid>
              <w:gridCol w:w="357"/>
              <w:gridCol w:w="1715"/>
              <w:gridCol w:w="5074"/>
            </w:tblGrid>
            <w:tr w:rsidR="008535BB" w:rsidRPr="00B210D1" w:rsidTr="00D1545E">
              <w:tc>
                <w:tcPr>
                  <w:tcW w:w="2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項</w:t>
                  </w:r>
                </w:p>
              </w:tc>
              <w:tc>
                <w:tcPr>
                  <w:tcW w:w="12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有害物質の種類</w:t>
                  </w:r>
                </w:p>
              </w:tc>
              <w:tc>
                <w:tcPr>
                  <w:tcW w:w="35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規制基準</w:t>
                  </w:r>
                </w:p>
              </w:tc>
            </w:tr>
            <w:tr w:rsidR="008535BB" w:rsidRPr="00B210D1" w:rsidTr="00D1545E">
              <w:tc>
                <w:tcPr>
                  <w:tcW w:w="2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w:t>
                  </w:r>
                </w:p>
              </w:tc>
              <w:tc>
                <w:tcPr>
                  <w:tcW w:w="12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2の項及び3の項に掲げる物質以外の有害物質</w:t>
                  </w:r>
                </w:p>
              </w:tc>
              <w:tc>
                <w:tcPr>
                  <w:tcW w:w="35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温度が摂氏零度で圧力が1気圧の状態に換算した排出ガス1立方メートルにつき、次の式により算出した有害物質の種類ごとの量とする。</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C＝K・S／Q</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この式において、C、K、S及びQは、それぞれ次の値を表すものとする。</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C　有害物質の種類ごとの量(単位　ミリグラム)</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K　有害物質の種類ごとに付表第1に掲げる値</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S　付表第2に掲げる場合ごとに定めた算式により算出される値</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Q　温度が摂氏零度で圧力が1気圧の状態に換算した排出ガス量(単位　立方メートル毎分)</w:t>
                  </w:r>
                </w:p>
              </w:tc>
            </w:tr>
            <w:tr w:rsidR="008535BB" w:rsidRPr="00B210D1" w:rsidTr="00D1545E">
              <w:tc>
                <w:tcPr>
                  <w:tcW w:w="2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w:t>
                  </w:r>
                </w:p>
              </w:tc>
              <w:tc>
                <w:tcPr>
                  <w:tcW w:w="12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エチレンオキシド</w:t>
                  </w:r>
                </w:p>
              </w:tc>
              <w:tc>
                <w:tcPr>
                  <w:tcW w:w="35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大気中への排出を抑制するのに適した汚染防止措置として、次の各号のいずれかに該当すること。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　燃焼式処理装置又は薬液による吸収式処理装置を設け、適正に稼働させること。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　前号に掲げる処理装置と同等以上の性能を有する処理装置を設け、適正に稼働させること。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　第1号に掲げる処理装置と同等以上の排出抑制のできる構造とし、適正に管理すること。</w:t>
                  </w:r>
                </w:p>
              </w:tc>
            </w:tr>
            <w:tr w:rsidR="008535BB" w:rsidRPr="00B210D1" w:rsidTr="00D1545E">
              <w:tc>
                <w:tcPr>
                  <w:tcW w:w="2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w:t>
                  </w:r>
                </w:p>
              </w:tc>
              <w:tc>
                <w:tcPr>
                  <w:tcW w:w="12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六価クロム化合物</w:t>
                  </w:r>
                </w:p>
              </w:tc>
              <w:tc>
                <w:tcPr>
                  <w:tcW w:w="35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大気中への排出を抑制するのに適した汚染防止措置として、次の各号のいずれかに該当すること。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　ろ過集じん装置、洗浄集じん装置又は電気集じん装置を設け、適正に稼働させること。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　前号に掲げる処理装置と同等以上の性能を有する処理装置を設け、適正に稼働させること。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　第1号に掲げる処理装置と同等以上の排出抑制のできる構造とし、適正に管理すること。</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備考</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この表の規制基準は、別表第3第2号の表に掲げる施設のうち法規則別表第3の第3欄に掲げるものにおいて発生し、及び大気中に排出される同表第2欄に掲げる有害物質については、適用しない。</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lastRenderedPageBreak/>
              <w:t>2　塩化水素に係る規制基準は、別表第3第2号の表の10の項のロ及びハに掲げる廃棄物焼却炉以外の施設については、適用しない。</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3　揮発性有機化合物に係る規制基準は、別表第3第2号の表10の項の施設については適用しない。</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4　水銀及びその化合物に係る規制基準は、法規則別表第3の3の中欄に掲げる施設については、適用しない。</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5　トルエンに係る規制基準は、小型乾燥炉については適用しない。</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6　1の項に掲げる有害物質の量の測定方法は、知事が別に定めるものとする。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7　1の項に掲げる有害物質の量は、次の各号に掲げる物質については、当該各号に定める物質として測定される量とする。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カドミウム及びその化合物　カドミウム</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二　水銀及びその化合物　水銀</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三　鉛及びその化合物　鉛</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四　ニッケル化合物　ニッケル</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五　砒素及びその化合物　砒素</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 xml:space="preserve">六　ベリリウム及びその化合物　ベリリウム　</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七　マンガン及びその化合物　マンガン</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付表第1</w:t>
            </w:r>
          </w:p>
          <w:tbl>
            <w:tblPr>
              <w:tblW w:w="2513" w:type="pct"/>
              <w:tblCellMar>
                <w:top w:w="15" w:type="dxa"/>
                <w:left w:w="15" w:type="dxa"/>
                <w:bottom w:w="15" w:type="dxa"/>
                <w:right w:w="15" w:type="dxa"/>
              </w:tblCellMar>
              <w:tblLook w:val="04A0" w:firstRow="1" w:lastRow="0" w:firstColumn="1" w:lastColumn="0" w:noHBand="0" w:noVBand="1"/>
            </w:tblPr>
            <w:tblGrid>
              <w:gridCol w:w="2802"/>
              <w:gridCol w:w="790"/>
            </w:tblGrid>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center"/>
                    <w:rPr>
                      <w:rFonts w:asciiTheme="minorEastAsia" w:hAnsiTheme="minorEastAsia"/>
                      <w:sz w:val="20"/>
                      <w:szCs w:val="20"/>
                    </w:rPr>
                  </w:pPr>
                  <w:r w:rsidRPr="00B210D1">
                    <w:rPr>
                      <w:rFonts w:asciiTheme="minorEastAsia" w:hAnsiTheme="minorEastAsia" w:hint="eastAsia"/>
                      <w:sz w:val="20"/>
                      <w:szCs w:val="20"/>
                    </w:rPr>
                    <w:t>有害物質の種類</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center"/>
                    <w:rPr>
                      <w:rFonts w:asciiTheme="minorEastAsia" w:hAnsiTheme="minorEastAsia"/>
                      <w:sz w:val="20"/>
                      <w:szCs w:val="20"/>
                    </w:rPr>
                  </w:pPr>
                  <w:r w:rsidRPr="00B210D1">
                    <w:rPr>
                      <w:rFonts w:asciiTheme="minorEastAsia" w:hAnsiTheme="minorEastAsia" w:hint="eastAsia"/>
                      <w:sz w:val="20"/>
                      <w:szCs w:val="20"/>
                    </w:rPr>
                    <w:t>Kの値</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アクリロニトリル</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2.72</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アセトアルデヒド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163</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塩化水素</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5.54</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塩化メチル</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128</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塩素</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3.23</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カドミウム及びその化合物</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0.0170</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クロロエチレン</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13.6</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クロロホルム</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24.5</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一・二―ジクロロエタン</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2.18</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ジクロロメタン</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204</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水銀及びその化合物</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0.0340</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テトラクロロエチレン</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272</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トリクロロエチレン</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177</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鉛及びその化合物</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0.0680</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ニッケル化合物</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0.0340</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砒素及びその化合物</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0.00816</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一・三―ブタジエン</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3.40</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ベリリウム及びその化合物</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0.00340 </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ベンゼン</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4.08</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ホルムアルデヒド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0.456</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マンガン及びその化合物</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0.136</w:t>
                  </w:r>
                </w:p>
              </w:tc>
            </w:tr>
          </w:tbl>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付表第2</w:t>
            </w:r>
          </w:p>
          <w:tbl>
            <w:tblPr>
              <w:tblW w:w="5000" w:type="pct"/>
              <w:tblCellMar>
                <w:top w:w="15" w:type="dxa"/>
                <w:left w:w="15" w:type="dxa"/>
                <w:bottom w:w="15" w:type="dxa"/>
                <w:right w:w="15" w:type="dxa"/>
              </w:tblCellMar>
              <w:tblLook w:val="04A0" w:firstRow="1" w:lastRow="0" w:firstColumn="1" w:lastColumn="0" w:noHBand="0" w:noVBand="1"/>
            </w:tblPr>
            <w:tblGrid>
              <w:gridCol w:w="4288"/>
              <w:gridCol w:w="2858"/>
            </w:tblGrid>
            <w:tr w:rsidR="008535BB" w:rsidRPr="00B210D1" w:rsidTr="00D1545E">
              <w:tc>
                <w:tcPr>
                  <w:tcW w:w="3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場合</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算式</w:t>
                  </w:r>
                </w:p>
              </w:tc>
            </w:tr>
            <w:tr w:rsidR="008535BB" w:rsidRPr="00B210D1" w:rsidTr="00D1545E">
              <w:tc>
                <w:tcPr>
                  <w:tcW w:w="3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Ho＜6の場合</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b2</w:t>
                  </w:r>
                </w:p>
              </w:tc>
            </w:tr>
            <w:tr w:rsidR="008535BB" w:rsidRPr="00B210D1" w:rsidTr="00D1545E">
              <w:tc>
                <w:tcPr>
                  <w:tcW w:w="3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Ho≧6かつ4.7(Ho－6)≦b＜4.7Hoの場合</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(Ho－6)2＋b</w:t>
                  </w:r>
                  <w:r w:rsidRPr="00B210D1">
                    <w:rPr>
                      <w:rFonts w:asciiTheme="minorEastAsia" w:hAnsiTheme="minorEastAsia" w:hint="eastAsia"/>
                      <w:sz w:val="20"/>
                      <w:szCs w:val="20"/>
                      <w:vertAlign w:val="superscript"/>
                    </w:rPr>
                    <w:t>2</w:t>
                  </w:r>
                </w:p>
              </w:tc>
            </w:tr>
            <w:tr w:rsidR="008535BB" w:rsidRPr="00B210D1" w:rsidTr="00D1545E">
              <w:tc>
                <w:tcPr>
                  <w:tcW w:w="3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Ho≧6かつb≧4.7Hoの場合</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(Ho－6)</w:t>
                  </w:r>
                  <w:r w:rsidRPr="00B210D1">
                    <w:rPr>
                      <w:rFonts w:asciiTheme="minorEastAsia" w:hAnsiTheme="minorEastAsia" w:hint="eastAsia"/>
                      <w:sz w:val="20"/>
                      <w:szCs w:val="20"/>
                      <w:vertAlign w:val="superscript"/>
                    </w:rPr>
                    <w:t>2</w:t>
                  </w:r>
                  <w:r w:rsidRPr="00B210D1">
                    <w:rPr>
                      <w:rFonts w:asciiTheme="minorEastAsia" w:hAnsiTheme="minorEastAsia" w:hint="eastAsia"/>
                      <w:sz w:val="20"/>
                      <w:szCs w:val="20"/>
                    </w:rPr>
                    <w:t>＋22.1Ho</w:t>
                  </w:r>
                  <w:r w:rsidRPr="00B210D1">
                    <w:rPr>
                      <w:rFonts w:asciiTheme="minorEastAsia" w:hAnsiTheme="minorEastAsia" w:hint="eastAsia"/>
                      <w:sz w:val="20"/>
                      <w:szCs w:val="20"/>
                      <w:vertAlign w:val="superscript"/>
                    </w:rPr>
                    <w:t>2</w:t>
                  </w:r>
                </w:p>
              </w:tc>
            </w:tr>
            <w:tr w:rsidR="008535BB" w:rsidRPr="00B210D1" w:rsidTr="00D1545E">
              <w:tc>
                <w:tcPr>
                  <w:tcW w:w="3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Ho≧6かつb＜4.7(Ho－6)であって、排出口の中心から、4.7(Ho－6)の水平距離内に、排出口の中心を頂点とする側面が</w:t>
                  </w:r>
                  <w:r w:rsidRPr="00B210D1">
                    <w:rPr>
                      <w:rFonts w:asciiTheme="minorEastAsia" w:hAnsiTheme="minorEastAsia"/>
                      <w:sz w:val="20"/>
                      <w:szCs w:val="20"/>
                    </w:rPr>
                    <w:ruby>
                      <w:rubyPr>
                        <w:rubyAlign w:val="distributeSpace"/>
                        <w:hps w:val="18"/>
                        <w:hpsRaise w:val="16"/>
                        <w:hpsBaseText w:val="20"/>
                        <w:lid w:val="ja-JP"/>
                      </w:rubyPr>
                      <w:rt>
                        <w:r w:rsidR="008535BB" w:rsidRPr="00B210D1">
                          <w:rPr>
                            <w:rFonts w:asciiTheme="minorEastAsia" w:hAnsiTheme="minorEastAsia" w:hint="eastAsia"/>
                            <w:sz w:val="20"/>
                            <w:szCs w:val="20"/>
                          </w:rPr>
                          <w:t>ふ</w:t>
                        </w:r>
                      </w:rt>
                      <w:rubyBase>
                        <w:r w:rsidR="008535BB" w:rsidRPr="00B210D1">
                          <w:rPr>
                            <w:rFonts w:asciiTheme="minorEastAsia" w:hAnsiTheme="minorEastAsia" w:hint="eastAsia"/>
                            <w:sz w:val="20"/>
                            <w:szCs w:val="20"/>
                          </w:rPr>
                          <w:t>俯</w:t>
                        </w:r>
                      </w:rubyBase>
                    </w:ruby>
                  </w:r>
                  <w:r w:rsidRPr="00B210D1">
                    <w:rPr>
                      <w:rFonts w:asciiTheme="minorEastAsia" w:hAnsiTheme="minorEastAsia" w:hint="eastAsia"/>
                      <w:sz w:val="20"/>
                      <w:szCs w:val="20"/>
                    </w:rPr>
                    <w:t>角12度をなす円</w:t>
                  </w:r>
                  <w:r w:rsidRPr="00B210D1">
                    <w:rPr>
                      <w:rFonts w:asciiTheme="minorEastAsia" w:hAnsiTheme="minorEastAsia"/>
                      <w:sz w:val="20"/>
                      <w:szCs w:val="20"/>
                    </w:rPr>
                    <w:ruby>
                      <w:rubyPr>
                        <w:rubyAlign w:val="distributeSpace"/>
                        <w:hps w:val="18"/>
                        <w:hpsRaise w:val="16"/>
                        <w:hpsBaseText w:val="20"/>
                        <w:lid w:val="ja-JP"/>
                      </w:rubyPr>
                      <w:rt>
                        <w:r w:rsidR="008535BB" w:rsidRPr="00B210D1">
                          <w:rPr>
                            <w:rFonts w:asciiTheme="minorEastAsia" w:hAnsiTheme="minorEastAsia" w:hint="eastAsia"/>
                            <w:sz w:val="20"/>
                            <w:szCs w:val="20"/>
                          </w:rPr>
                          <w:t>すい</w:t>
                        </w:r>
                      </w:rt>
                      <w:rubyBase>
                        <w:r w:rsidR="008535BB" w:rsidRPr="00B210D1">
                          <w:rPr>
                            <w:rFonts w:asciiTheme="minorEastAsia" w:hAnsiTheme="minorEastAsia" w:hint="eastAsia"/>
                            <w:sz w:val="20"/>
                            <w:szCs w:val="20"/>
                          </w:rPr>
                          <w:t>錐</w:t>
                        </w:r>
                      </w:rubyBase>
                    </w:ruby>
                  </w:r>
                  <w:r w:rsidRPr="00B210D1">
                    <w:rPr>
                      <w:rFonts w:asciiTheme="minorEastAsia" w:hAnsiTheme="minorEastAsia" w:hint="eastAsia"/>
                      <w:sz w:val="20"/>
                      <w:szCs w:val="20"/>
                    </w:rPr>
                    <w:t>面から上部に突出する他人の所有する建築物(以下この表において「建築物」という。ただし、倉庫等は除く。)がある場合</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h＜Hoの場合　(Ho－h)</w:t>
                  </w:r>
                  <w:r w:rsidRPr="00B210D1">
                    <w:rPr>
                      <w:rFonts w:asciiTheme="minorEastAsia" w:hAnsiTheme="minorEastAsia" w:hint="eastAsia"/>
                      <w:sz w:val="20"/>
                      <w:szCs w:val="20"/>
                      <w:vertAlign w:val="superscript"/>
                    </w:rPr>
                    <w:t>2</w:t>
                  </w:r>
                  <w:r w:rsidRPr="00B210D1">
                    <w:rPr>
                      <w:rFonts w:asciiTheme="minorEastAsia" w:hAnsiTheme="minorEastAsia" w:hint="eastAsia"/>
                      <w:sz w:val="20"/>
                      <w:szCs w:val="20"/>
                    </w:rPr>
                    <w:t>＋d</w:t>
                  </w:r>
                  <w:r w:rsidRPr="00B210D1">
                    <w:rPr>
                      <w:rFonts w:asciiTheme="minorEastAsia" w:hAnsiTheme="minorEastAsia" w:hint="eastAsia"/>
                      <w:sz w:val="20"/>
                      <w:szCs w:val="20"/>
                      <w:vertAlign w:val="superscript"/>
                    </w:rPr>
                    <w:t>2</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h≧Hoの場合　d</w:t>
                  </w:r>
                  <w:r w:rsidRPr="00B210D1">
                    <w:rPr>
                      <w:rFonts w:asciiTheme="minorEastAsia" w:hAnsiTheme="minorEastAsia" w:hint="eastAsia"/>
                      <w:sz w:val="20"/>
                      <w:szCs w:val="20"/>
                      <w:vertAlign w:val="superscript"/>
                    </w:rPr>
                    <w:t>2</w:t>
                  </w:r>
                </w:p>
              </w:tc>
            </w:tr>
            <w:tr w:rsidR="008535BB" w:rsidRPr="00B210D1" w:rsidTr="00D1545E">
              <w:tc>
                <w:tcPr>
                  <w:tcW w:w="3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前各項に掲げる場合以外の場合</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23.1(Ho－6)</w:t>
                  </w:r>
                  <w:r w:rsidRPr="00B210D1">
                    <w:rPr>
                      <w:rFonts w:asciiTheme="minorEastAsia" w:hAnsiTheme="minorEastAsia" w:hint="eastAsia"/>
                      <w:sz w:val="20"/>
                      <w:szCs w:val="20"/>
                      <w:vertAlign w:val="superscript"/>
                    </w:rPr>
                    <w:t>2</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備考　この表において、Ho、b、h及びdは、それぞれ次の値を表すものとする。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Ho　排出口の実高さ(単位　メートル)</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b　排出口の中心からその至近にある敷地境界線までの水平距離(単位　メートル)</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h　排出口の中心からその至近にある建築物の実高さ(単位　メートル)</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d　排出口の中心からその至近にある建築物までの水平距離(単位　メートル)</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三　粉じんに係る規制基準</w:t>
            </w:r>
          </w:p>
          <w:tbl>
            <w:tblPr>
              <w:tblW w:w="5000" w:type="pct"/>
              <w:tblCellMar>
                <w:top w:w="15" w:type="dxa"/>
                <w:left w:w="15" w:type="dxa"/>
                <w:bottom w:w="15" w:type="dxa"/>
                <w:right w:w="15" w:type="dxa"/>
              </w:tblCellMar>
              <w:tblLook w:val="04A0" w:firstRow="1" w:lastRow="0" w:firstColumn="1" w:lastColumn="0" w:noHBand="0" w:noVBand="1"/>
            </w:tblPr>
            <w:tblGrid>
              <w:gridCol w:w="357"/>
              <w:gridCol w:w="2573"/>
              <w:gridCol w:w="4216"/>
            </w:tblGrid>
            <w:tr w:rsidR="008535BB" w:rsidRPr="00B210D1" w:rsidTr="00D1545E">
              <w:tc>
                <w:tcPr>
                  <w:tcW w:w="2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項</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施設の種類</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規制基準</w:t>
                  </w:r>
                </w:p>
              </w:tc>
            </w:tr>
            <w:tr w:rsidR="008535BB" w:rsidRPr="00B210D1" w:rsidTr="00D1545E">
              <w:tc>
                <w:tcPr>
                  <w:tcW w:w="2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別表第3第3号の表に掲げる施設のうち粉じんを当該施設が設置されている建築物の外部に強制的に排出する施設</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次の各号のいずれかに該当すること。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　処理装置が設置され、適正に稼働されていること。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　前号と同等以上の効果を有する措置が講じられていること。</w:t>
                  </w:r>
                </w:p>
              </w:tc>
            </w:tr>
            <w:tr w:rsidR="008535BB" w:rsidRPr="00B210D1" w:rsidTr="00D1545E">
              <w:tc>
                <w:tcPr>
                  <w:tcW w:w="2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別表第3第3号の表の4の項のイ、7の項のイ、8の項のイ及び10の項のイに掲げる粉粒塊堆積場(前項</w:t>
                  </w:r>
                  <w:r w:rsidRPr="00B210D1">
                    <w:rPr>
                      <w:rFonts w:asciiTheme="minorEastAsia" w:hAnsiTheme="minorEastAsia" w:hint="eastAsia"/>
                      <w:sz w:val="20"/>
                      <w:szCs w:val="20"/>
                    </w:rPr>
                    <w:lastRenderedPageBreak/>
                    <w:t>の施設に該当するものを除く。)</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次の各号のいずれかに該当すること。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　散水設備によって散水が行われていること。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　防じんカバーでおおわれていること。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3　薬液の散布又は表層の締固めが行われていること。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　前3号と同等以上の効果を有する措置が講じられていること。</w:t>
                  </w:r>
                </w:p>
              </w:tc>
            </w:tr>
            <w:tr w:rsidR="008535BB" w:rsidRPr="00B210D1" w:rsidTr="00D1545E">
              <w:tc>
                <w:tcPr>
                  <w:tcW w:w="2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3</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別表第3第3号の表の1の項のイ、3の項のイ、4の項のロ、7の項のロ、8の項のロ及び10の項のロに掲げる粉粒塊輸送用コンベア施設(1の項の施設に該当するものを除く。)</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次の各号のいずれかに該当すること。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　コンベアの積込部及び積降部に処理装置が設置され、適正に稼働されていること並びにコンベアの積込部及び積降部以外の粉じんが飛散するおそれのある部分に2又は3の措置が講じられていること。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　散水設備によって散水が行われていること。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　防じんカバーでおおわれていること。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　前3号と同等以上の効果を有する措置が講じられていること。</w:t>
                  </w:r>
                </w:p>
              </w:tc>
            </w:tr>
            <w:tr w:rsidR="008535BB" w:rsidRPr="00B210D1" w:rsidTr="00D1545E">
              <w:tc>
                <w:tcPr>
                  <w:tcW w:w="2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別表第3第3号の表に掲げる施設のうち前3項に掲げる施設以外の施設</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次の各号のいずれかに該当すること。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　処理装置が設置され、適正に稼働されていること。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　散水設備によって散水が行われていること。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　防じんカバーでおおわれていること。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　前3号と同等以上の効果を有する措置が講じられていること。</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備考　処理装置は、次の各号に掲げるものとする。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吹付塗装施設に設置するものは、水洗ブース又はこれと同等以上の性能を有するもの</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吹付塗装施設以外の施設に設置するものは、集じん機又はこれと同等以上の性能を有するもの</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Cs w:val="21"/>
              </w:rPr>
            </w:pPr>
            <w:r w:rsidRPr="00B210D1">
              <w:rPr>
                <w:rFonts w:hint="eastAsia"/>
                <w:szCs w:val="21"/>
              </w:rPr>
              <w:t>令和</w:t>
            </w:r>
            <w:r w:rsidRPr="00B210D1">
              <w:rPr>
                <w:rFonts w:hint="eastAsia"/>
                <w:szCs w:val="21"/>
              </w:rPr>
              <w:t>4</w:t>
            </w:r>
            <w:r w:rsidRPr="00B210D1">
              <w:rPr>
                <w:rFonts w:hint="eastAsia"/>
                <w:szCs w:val="21"/>
              </w:rPr>
              <w:t>年</w:t>
            </w:r>
            <w:r w:rsidRPr="00B210D1">
              <w:rPr>
                <w:rFonts w:hint="eastAsia"/>
                <w:szCs w:val="21"/>
              </w:rPr>
              <w:t>4</w:t>
            </w:r>
            <w:r w:rsidRPr="00B210D1">
              <w:rPr>
                <w:rFonts w:hint="eastAsia"/>
                <w:szCs w:val="21"/>
              </w:rPr>
              <w:t>月</w:t>
            </w:r>
            <w:r w:rsidRPr="00B210D1">
              <w:rPr>
                <w:rFonts w:hint="eastAsia"/>
                <w:szCs w:val="21"/>
              </w:rPr>
              <w:t>1</w:t>
            </w:r>
            <w:r w:rsidRPr="00B210D1">
              <w:rPr>
                <w:rFonts w:hint="eastAsia"/>
                <w:szCs w:val="21"/>
              </w:rPr>
              <w:t>日に施行された条例の改正に伴う処分名の変更</w:t>
            </w: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届出施設の粉じんの規制基準の遵守にかかる命令、使用の一時停止命令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大阪府生活環境の保全等に関する条例第</w:t>
            </w:r>
            <w:r w:rsidRPr="00B210D1">
              <w:t>37</w:t>
            </w:r>
            <w:r w:rsidRPr="00B210D1">
              <w:rPr>
                <w:rFonts w:hint="eastAsia"/>
              </w:rPr>
              <w:t>条第</w:t>
            </w:r>
            <w:r w:rsidRPr="00B210D1">
              <w:t>3</w:t>
            </w:r>
            <w:r w:rsidRPr="00B210D1">
              <w:rPr>
                <w:rFonts w:hint="eastAsia"/>
              </w:rPr>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ind w:left="1"/>
              <w:jc w:val="left"/>
              <w:rPr>
                <w:rFonts w:asciiTheme="minorEastAsia" w:hAnsiTheme="minorEastAsia"/>
              </w:rPr>
            </w:pPr>
            <w:r w:rsidRPr="00B210D1">
              <w:rPr>
                <w:rFonts w:asciiTheme="minorEastAsia" w:hAnsiTheme="minorEastAsia" w:hint="eastAsia"/>
              </w:rPr>
              <w:t>〇大阪府生活環境の保全等に関する条例</w:t>
            </w:r>
          </w:p>
          <w:p w:rsidR="008535BB" w:rsidRPr="00B210D1" w:rsidRDefault="008535BB" w:rsidP="00D1545E">
            <w:pPr>
              <w:widowControl/>
              <w:ind w:left="1"/>
              <w:jc w:val="left"/>
              <w:rPr>
                <w:rFonts w:asciiTheme="minorEastAsia" w:hAnsiTheme="minorEastAsia"/>
              </w:rPr>
            </w:pPr>
            <w:r w:rsidRPr="00B210D1">
              <w:rPr>
                <w:rFonts w:asciiTheme="minorEastAsia" w:hAnsiTheme="minorEastAsia" w:hint="eastAsia"/>
              </w:rPr>
              <w:t>(規制基準)</w:t>
            </w:r>
          </w:p>
          <w:p w:rsidR="008535BB" w:rsidRPr="00B210D1" w:rsidRDefault="008535BB" w:rsidP="00D1545E">
            <w:pPr>
              <w:widowControl/>
              <w:ind w:left="1"/>
              <w:jc w:val="left"/>
              <w:rPr>
                <w:rFonts w:asciiTheme="minorEastAsia" w:hAnsiTheme="minorEastAsia"/>
              </w:rPr>
            </w:pPr>
            <w:r w:rsidRPr="00B210D1">
              <w:rPr>
                <w:rFonts w:asciiTheme="minorEastAsia" w:hAnsiTheme="minorEastAsia" w:hint="eastAsia"/>
              </w:rPr>
              <w:t>第18条　規制基準は、届出施設において発生し、又は飛散するばい煙等について、規則で定める。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届出施設に係る前項の規制基準は、前条第1項第1号のばいじん(以下「ばいじん」という。)にあっては第1号、同項第2号に規定する物質(以下この節において「有害物質」という。)にあっては第2号又は第3号、粉じんにあっては第4号に掲げる許容限度又は基準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ばいじんに係る届出施設において発生し、排出口(届出施設において発生するばい煙等を大気中に排出するために設けられた煙突その他の施設の開口部をいう。以下同じ。)から大気中に排出される排出物に含まれるばいじんの量について、地域の区分並びに施設の種類及び規模ごとに定める許容限度</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二　有害物質(次号の指定有害物質を除く。以下この号において同じ。)に係る届出施設において発生し、排出口から大気中に排出される排出物に含まれる有害物質の量について、有害物質の種類ごとに排出口の高さ、排出口の中心から当該届出施設を設置している工場又は事業場の敷地の境界線までの距離等に応じて定める許容限度</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三　有害物質で規則で定めるもの(以下「指定有害物質」という。)に係る届出施設の設備及び構造並びに使用及び管理について、指定有害物質の種類ごとに定める基準</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四　粉じんに係る届出施設の設備及び構造並びに使用及び管理に関する基準</w:t>
            </w:r>
          </w:p>
          <w:p w:rsidR="008535BB" w:rsidRPr="00B210D1" w:rsidRDefault="008535BB" w:rsidP="00D1545E">
            <w:pPr>
              <w:widowControl/>
              <w:ind w:left="1"/>
              <w:jc w:val="left"/>
              <w:rPr>
                <w:rFonts w:asciiTheme="minorEastAsia" w:hAnsiTheme="minorEastAsia"/>
              </w:rPr>
            </w:pPr>
            <w:r w:rsidRPr="00B210D1">
              <w:rPr>
                <w:rFonts w:asciiTheme="minorEastAsia" w:hAnsiTheme="minorEastAsia" w:hint="eastAsia"/>
              </w:rPr>
              <w:t>(平19条例38・平26条例70・令4条例29・一部改正)</w:t>
            </w:r>
          </w:p>
          <w:p w:rsidR="008535BB" w:rsidRPr="00B210D1" w:rsidRDefault="008535BB" w:rsidP="00D1545E">
            <w:pPr>
              <w:widowControl/>
              <w:ind w:left="1"/>
              <w:jc w:val="left"/>
              <w:rPr>
                <w:rFonts w:asciiTheme="minorEastAsia" w:hAnsiTheme="minorEastAsia"/>
              </w:rPr>
            </w:pPr>
          </w:p>
          <w:p w:rsidR="008535BB" w:rsidRPr="00B210D1" w:rsidRDefault="008535BB" w:rsidP="00D1545E">
            <w:pPr>
              <w:widowControl/>
              <w:ind w:left="1"/>
              <w:jc w:val="left"/>
              <w:rPr>
                <w:rFonts w:asciiTheme="minorEastAsia" w:hAnsiTheme="minorEastAsia"/>
              </w:rPr>
            </w:pPr>
            <w:r w:rsidRPr="00B210D1">
              <w:rPr>
                <w:rFonts w:asciiTheme="minorEastAsia" w:hAnsiTheme="minorEastAsia" w:hint="eastAsia"/>
              </w:rPr>
              <w:t>〇大阪府生活環境の保全等に関する条例施行規則</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(規制基準等)</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第7条　条例第18条第1項の規則で定める規制基準のうち届出施設に係る規制基準は、別表第5に掲げるとおりとする。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条例第18条第2項第3号の規則で定める有害物質は、別表第1第3号及び第25号に掲げる物質とする。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(平20規則40・平26規則51・令4規則41・令5規則2・一部改正)</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別表第5(第7条関係)</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lastRenderedPageBreak/>
              <w:t xml:space="preserve">(平17規則178・平20規則40・平22規則36・平26規則51・平30規則62・令元規則17・令4規則41・令5規則2・一部改正)　</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ばいじんに係る規制基準</w:t>
            </w:r>
          </w:p>
          <w:tbl>
            <w:tblPr>
              <w:tblW w:w="0" w:type="auto"/>
              <w:tblCellMar>
                <w:top w:w="15" w:type="dxa"/>
                <w:left w:w="15" w:type="dxa"/>
                <w:bottom w:w="15" w:type="dxa"/>
                <w:right w:w="15" w:type="dxa"/>
              </w:tblCellMar>
              <w:tblLook w:val="04A0" w:firstRow="1" w:lastRow="0" w:firstColumn="1" w:lastColumn="0" w:noHBand="0" w:noVBand="1"/>
            </w:tblPr>
            <w:tblGrid>
              <w:gridCol w:w="430"/>
              <w:gridCol w:w="2858"/>
              <w:gridCol w:w="1572"/>
              <w:gridCol w:w="1143"/>
              <w:gridCol w:w="1143"/>
            </w:tblGrid>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項</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施設の種類</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規模</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令別表第3第58号に掲げる区域に係る規制基準</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グラム)</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令別表第3第58号に掲げる区域以外の区域に係る規制基準</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グラム)</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別表第3第1号の表の1の項に掲げる反応炉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別表第3第1号の表の2の項に掲げる直火炉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w:t>
                  </w:r>
                </w:p>
              </w:tc>
              <w:tc>
                <w:tcPr>
                  <w:tcW w:w="20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別表第3第1号の表の3の項に掲げる加熱炉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排出ガス量(温度が摂氏零度で圧力が1気圧の状態に換算した1時間当たりの排出ガスの最大量とする。以下この表において同じ。)が4万立方メートル以上</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0.08</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排出ガス量が4万立方メートル未満</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別表第3第1号の表の4の項に掲げる</w:t>
                  </w:r>
                  <w:r w:rsidRPr="00B210D1">
                    <w:rPr>
                      <w:rFonts w:asciiTheme="minorEastAsia" w:hAnsiTheme="minorEastAsia"/>
                      <w:sz w:val="20"/>
                      <w:szCs w:val="20"/>
                    </w:rPr>
                    <w:ruby>
                      <w:rubyPr>
                        <w:rubyAlign w:val="distributeSpace"/>
                        <w:hps w:val="18"/>
                        <w:hpsRaise w:val="16"/>
                        <w:hpsBaseText w:val="20"/>
                        <w:lid w:val="ja-JP"/>
                      </w:rubyPr>
                      <w:rt>
                        <w:r w:rsidR="008535BB" w:rsidRPr="00B210D1">
                          <w:rPr>
                            <w:rFonts w:asciiTheme="minorEastAsia" w:hAnsiTheme="minorEastAsia" w:hint="eastAsia"/>
                            <w:sz w:val="20"/>
                            <w:szCs w:val="20"/>
                          </w:rPr>
                          <w:t>ばい</w:t>
                        </w:r>
                      </w:rt>
                      <w:rubyBase>
                        <w:r w:rsidR="008535BB" w:rsidRPr="00B210D1">
                          <w:rPr>
                            <w:rFonts w:asciiTheme="minorEastAsia" w:hAnsiTheme="minorEastAsia" w:hint="eastAsia"/>
                            <w:sz w:val="20"/>
                            <w:szCs w:val="20"/>
                          </w:rPr>
                          <w:t>焙</w:t>
                        </w:r>
                      </w:rubyBase>
                    </w:ruby>
                  </w:r>
                  <w:r w:rsidRPr="00B210D1">
                    <w:rPr>
                      <w:rFonts w:asciiTheme="minorEastAsia" w:hAnsiTheme="minorEastAsia" w:hint="eastAsia"/>
                      <w:sz w:val="20"/>
                      <w:szCs w:val="20"/>
                    </w:rPr>
                    <w:t>焼炉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別表第3第1号の表の5の項に掲げる焼結炉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別表第3第1号の表の6の項に掲げる</w:t>
                  </w:r>
                  <w:r w:rsidRPr="00B210D1">
                    <w:rPr>
                      <w:rFonts w:asciiTheme="minorEastAsia" w:hAnsiTheme="minorEastAsia"/>
                      <w:sz w:val="20"/>
                      <w:szCs w:val="20"/>
                    </w:rPr>
                    <w:ruby>
                      <w:rubyPr>
                        <w:rubyAlign w:val="distributeSpace"/>
                        <w:hps w:val="18"/>
                        <w:hpsRaise w:val="16"/>
                        <w:hpsBaseText w:val="20"/>
                        <w:lid w:val="ja-JP"/>
                      </w:rubyPr>
                      <w:rt>
                        <w:r w:rsidR="008535BB" w:rsidRPr="00B210D1">
                          <w:rPr>
                            <w:rFonts w:asciiTheme="minorEastAsia" w:hAnsiTheme="minorEastAsia" w:hint="eastAsia"/>
                            <w:sz w:val="20"/>
                            <w:szCs w:val="20"/>
                          </w:rPr>
                          <w:t>か</w:t>
                        </w:r>
                      </w:rt>
                      <w:rubyBase>
                        <w:r w:rsidR="008535BB" w:rsidRPr="00B210D1">
                          <w:rPr>
                            <w:rFonts w:asciiTheme="minorEastAsia" w:hAnsiTheme="minorEastAsia" w:hint="eastAsia"/>
                            <w:sz w:val="20"/>
                            <w:szCs w:val="20"/>
                          </w:rPr>
                          <w:t>煆</w:t>
                        </w:r>
                      </w:rubyBase>
                    </w:ruby>
                  </w:r>
                  <w:r w:rsidRPr="00B210D1">
                    <w:rPr>
                      <w:rFonts w:asciiTheme="minorEastAsia" w:hAnsiTheme="minorEastAsia" w:hint="eastAsia"/>
                      <w:sz w:val="20"/>
                      <w:szCs w:val="20"/>
                    </w:rPr>
                    <w:t>焼炉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0.25</w:t>
                  </w:r>
                </w:p>
              </w:tc>
            </w:tr>
            <w:tr w:rsidR="008535BB" w:rsidRPr="00B210D1" w:rsidTr="00D1545E">
              <w:tc>
                <w:tcPr>
                  <w:tcW w:w="3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7</w:t>
                  </w:r>
                </w:p>
              </w:tc>
              <w:tc>
                <w:tcPr>
                  <w:tcW w:w="20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別表第3第1号の表の7の項に掲げる反応炉のうち活性炭の製造の用に供する反応炉(塩化亜鉛を使用するものを除く。)</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排出ガス量が1万立方メートル以上</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排出ガス量が1万立方メートル未満</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別表第3第1号の表の7の項に掲げる反応炉(前項に掲げるものを除く。)</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9</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別表第3第1号の表の8の項に掲げる直火炉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20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別表第3第1号の表の9の項に掲げる加熱炉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排出ガス量が4万立方メートル以上</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0.08</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排出ガス量が4万立方メートル未満</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11</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別表第3第1号の表の10の項に掲げる電気炉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0.08</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別表第3第1号の表の11の項に掲げる焼成炉(石灰焼成炉に限る。次項について同じ。)のうち土中釜</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0.40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13</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別表第3第1号の表の11の項に掲げる焼成炉のうち前項に掲げる焼成炉以外の石灰焼成炉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0.30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14</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別表第3第1号の表の11の項に掲げる焼成炉のうちセメントの製造の用に供する焼成炉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別表第3第1号の表の11の項に掲げる焼成炉のうち耐火レンガ又は耐火物原料の製造の用に供する焼成炉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16</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別表第3第1号の表の11の項に掲げる焼成炉(12の項から前項までに掲げる施設を除く。)</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0.25</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17</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別表第3第1号の表の12の項に掲げる溶融炉のうち板ガラス又はガラス繊維製品(ガラス繊維を含む。)の製造の用に供する溶融炉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0.08</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18</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別表第3第1号の表の12の項に掲げる溶融炉のうち光学ガラス、電気ガラス又はフリットの製造の用に供する溶融炉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0.08</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19</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別表第3第1号の表の12の項に掲げる溶融炉(前2項に掲げるものを除く。)</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20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別表第3第1号の表の13の項に掲げる加熱炉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排出ガス量が4万立方メートル以上</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0.08</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排出ガス量が4万立方メートル未満</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0.25</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21</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別表第3第1号の表の14の項に掲げる</w:t>
                  </w:r>
                  <w:r w:rsidRPr="00B210D1">
                    <w:rPr>
                      <w:rFonts w:asciiTheme="minorEastAsia" w:hAnsiTheme="minorEastAsia"/>
                      <w:sz w:val="20"/>
                      <w:szCs w:val="20"/>
                    </w:rPr>
                    <w:ruby>
                      <w:rubyPr>
                        <w:rubyAlign w:val="distributeSpace"/>
                        <w:hps w:val="18"/>
                        <w:hpsRaise w:val="16"/>
                        <w:hpsBaseText w:val="20"/>
                        <w:lid w:val="ja-JP"/>
                      </w:rubyPr>
                      <w:rt>
                        <w:r w:rsidR="008535BB" w:rsidRPr="00B210D1">
                          <w:rPr>
                            <w:rFonts w:asciiTheme="minorEastAsia" w:hAnsiTheme="minorEastAsia" w:hint="eastAsia"/>
                            <w:sz w:val="20"/>
                            <w:szCs w:val="20"/>
                          </w:rPr>
                          <w:t>ばい</w:t>
                        </w:r>
                      </w:rt>
                      <w:rubyBase>
                        <w:r w:rsidR="008535BB" w:rsidRPr="00B210D1">
                          <w:rPr>
                            <w:rFonts w:asciiTheme="minorEastAsia" w:hAnsiTheme="minorEastAsia" w:hint="eastAsia"/>
                            <w:sz w:val="20"/>
                            <w:szCs w:val="20"/>
                          </w:rPr>
                          <w:t>焙</w:t>
                        </w:r>
                      </w:rubyBase>
                    </w:ruby>
                  </w:r>
                  <w:r w:rsidRPr="00B210D1">
                    <w:rPr>
                      <w:rFonts w:asciiTheme="minorEastAsia" w:hAnsiTheme="minorEastAsia" w:hint="eastAsia"/>
                      <w:sz w:val="20"/>
                      <w:szCs w:val="20"/>
                    </w:rPr>
                    <w:t>焼炉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22</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別表第3第1号の表の15の項に掲げる焼結炉のうちフェロマンガンの製造の用に供する焼結炉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23</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別表第3第1号の表の15の項に掲げる焼結炉(前項に掲げるものを除く。)</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24</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別表第3第1号の表の16の項に掲げる</w:t>
                  </w:r>
                  <w:r w:rsidRPr="00B210D1">
                    <w:rPr>
                      <w:rFonts w:asciiTheme="minorEastAsia" w:hAnsiTheme="minorEastAsia"/>
                      <w:sz w:val="20"/>
                      <w:szCs w:val="20"/>
                    </w:rPr>
                    <w:ruby>
                      <w:rubyPr>
                        <w:rubyAlign w:val="distributeSpace"/>
                        <w:hps w:val="18"/>
                        <w:hpsRaise w:val="16"/>
                        <w:hpsBaseText w:val="20"/>
                        <w:lid w:val="ja-JP"/>
                      </w:rubyPr>
                      <w:rt>
                        <w:r w:rsidR="008535BB" w:rsidRPr="00B210D1">
                          <w:rPr>
                            <w:rFonts w:asciiTheme="minorEastAsia" w:hAnsiTheme="minorEastAsia" w:hint="eastAsia"/>
                            <w:sz w:val="20"/>
                            <w:szCs w:val="20"/>
                          </w:rPr>
                          <w:t>か</w:t>
                        </w:r>
                      </w:rt>
                      <w:rubyBase>
                        <w:r w:rsidR="008535BB" w:rsidRPr="00B210D1">
                          <w:rPr>
                            <w:rFonts w:asciiTheme="minorEastAsia" w:hAnsiTheme="minorEastAsia" w:hint="eastAsia"/>
                            <w:sz w:val="20"/>
                            <w:szCs w:val="20"/>
                          </w:rPr>
                          <w:t>煆</w:t>
                        </w:r>
                      </w:rubyBase>
                    </w:ruby>
                  </w:r>
                  <w:r w:rsidRPr="00B210D1">
                    <w:rPr>
                      <w:rFonts w:asciiTheme="minorEastAsia" w:hAnsiTheme="minorEastAsia" w:hint="eastAsia"/>
                      <w:sz w:val="20"/>
                      <w:szCs w:val="20"/>
                    </w:rPr>
                    <w:t>焼炉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0.25</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別表第3第1号の表の17の項に掲げる溶解炉のうちアルミニウムの再生の用に供する反射炉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26</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別表第3第1号の表の17の項に掲げる溶解炉(前項に掲げる施設を除く。)</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27</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別表第3第1号の表の18の項に掲げる溶解炉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排出ガス量が4万立方メートル以上</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28</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別表第3第1号の表の18の項に掲げる溶解炉のうちアルミニウムの地金又は合金の製造の用に供する反射炉</w:t>
                  </w:r>
                </w:p>
              </w:tc>
              <w:tc>
                <w:tcPr>
                  <w:tcW w:w="1100" w:type="pct"/>
                  <w:vMerge w:val="restart"/>
                  <w:tcBorders>
                    <w:top w:val="single" w:sz="2" w:space="0" w:color="000000"/>
                    <w:left w:val="single" w:sz="2" w:space="0" w:color="000000"/>
                    <w:bottom w:val="single" w:sz="2" w:space="0" w:color="000000"/>
                    <w:right w:val="single" w:sz="1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排出ガス量が4万立方メートル未満</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29</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別表第3第1号の表の18の項に掲げる溶解炉(前項に掲げる施設を除く。)</w:t>
                  </w:r>
                </w:p>
              </w:tc>
              <w:tc>
                <w:tcPr>
                  <w:tcW w:w="0" w:type="auto"/>
                  <w:vMerge/>
                  <w:tcBorders>
                    <w:top w:val="single" w:sz="2" w:space="0" w:color="000000"/>
                    <w:left w:val="single" w:sz="2" w:space="0" w:color="000000"/>
                    <w:bottom w:val="single" w:sz="2" w:space="0" w:color="000000"/>
                    <w:right w:val="single" w:sz="1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別表第3第1号の表の19の項に掲げる加熱炉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31</w:t>
                  </w:r>
                </w:p>
              </w:tc>
              <w:tc>
                <w:tcPr>
                  <w:tcW w:w="20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別表第3第1号の表の20の項に掲げる加熱炉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排出ガス量が4万立方メートル以上</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0.08</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排出ガス量が4万立方メートル未満</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32</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別表第3第1号の表の21の項に掲げる電気炉のうち合金鉄(</w:t>
                  </w:r>
                  <w:r w:rsidRPr="00B210D1">
                    <w:rPr>
                      <w:rFonts w:asciiTheme="minorEastAsia" w:hAnsiTheme="minorEastAsia"/>
                      <w:sz w:val="20"/>
                      <w:szCs w:val="20"/>
                    </w:rPr>
                    <w:ruby>
                      <w:rubyPr>
                        <w:rubyAlign w:val="distributeSpace"/>
                        <w:hps w:val="18"/>
                        <w:hpsRaise w:val="16"/>
                        <w:hpsBaseText w:val="20"/>
                        <w:lid w:val="ja-JP"/>
                      </w:rubyPr>
                      <w:rt>
                        <w:r w:rsidR="008535BB" w:rsidRPr="00B210D1">
                          <w:rPr>
                            <w:rFonts w:asciiTheme="minorEastAsia" w:hAnsiTheme="minorEastAsia" w:hint="eastAsia"/>
                            <w:sz w:val="20"/>
                            <w:szCs w:val="20"/>
                          </w:rPr>
                          <w:t>けい</w:t>
                        </w:r>
                      </w:rt>
                      <w:rubyBase>
                        <w:r w:rsidR="008535BB" w:rsidRPr="00B210D1">
                          <w:rPr>
                            <w:rFonts w:asciiTheme="minorEastAsia" w:hAnsiTheme="minorEastAsia" w:hint="eastAsia"/>
                            <w:sz w:val="20"/>
                            <w:szCs w:val="20"/>
                          </w:rPr>
                          <w:t>珪</w:t>
                        </w:r>
                      </w:rubyBase>
                    </w:ruby>
                  </w:r>
                  <w:r w:rsidRPr="00B210D1">
                    <w:rPr>
                      <w:rFonts w:asciiTheme="minorEastAsia" w:hAnsiTheme="minorEastAsia" w:hint="eastAsia"/>
                      <w:sz w:val="20"/>
                      <w:szCs w:val="20"/>
                    </w:rPr>
                    <w:t>素の含有率が40パーセント以上のものに限る。)の製造の用に供する電気炉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33</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別表第3第1号の表の21の項に掲げる電気炉のうち合金鉄の製造の用に供する電気炉(前項に掲げるものを除く。)</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0.08</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34</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別表第3第1号の表の21の項に掲げる電気炉(前二項に掲げるものを除く。)</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35</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別表第3第1号の表の22の項に掲げる電気炉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36</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別表第3第1号の表の23の項に掲げる乾燥炉のうち骨材乾燥炉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0.50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37</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別表第3第1号の表の23の項に掲げる乾燥炉(前項に掲げる施設を除く。)</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0.10</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38</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別表第3第1号の表の24の項に掲げる廃棄物焼却炉のうち連続炉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0.50</w:t>
                  </w:r>
                </w:p>
              </w:tc>
            </w:tr>
            <w:tr w:rsidR="008535BB" w:rsidRPr="00B210D1" w:rsidTr="00D1545E">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39</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別表第3第1号の表の24の項に掲げる廃棄物焼却炉(前項に掲げる施設を除く。)</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0.25</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0.50</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備考</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この表の第4欄及び第5欄に掲げるばいじんの量は、温度が摂氏零度で圧力が1気圧の状態に換算した排出ガス1立方メートルにつき、次の式(熱源として電気を使用する施設、四の項及び21の項に掲げる</w:t>
            </w:r>
            <w:r w:rsidRPr="00B210D1">
              <w:rPr>
                <w:rFonts w:asciiTheme="minorEastAsia" w:hAnsiTheme="minorEastAsia"/>
              </w:rPr>
              <w:ruby>
                <w:rubyPr>
                  <w:rubyAlign w:val="distributeSpace"/>
                  <w:hps w:val="21"/>
                  <w:hpsRaise w:val="18"/>
                  <w:hpsBaseText w:val="20"/>
                  <w:lid w:val="ja-JP"/>
                </w:rubyPr>
                <w:rt>
                  <w:r w:rsidR="008535BB" w:rsidRPr="00B210D1">
                    <w:rPr>
                      <w:rFonts w:asciiTheme="minorEastAsia" w:hAnsiTheme="minorEastAsia" w:hint="eastAsia"/>
                    </w:rPr>
                    <w:t>ばい</w:t>
                  </w:r>
                </w:rt>
                <w:rubyBase>
                  <w:r w:rsidR="008535BB" w:rsidRPr="00B210D1">
                    <w:rPr>
                      <w:rFonts w:asciiTheme="minorEastAsia" w:hAnsiTheme="minorEastAsia" w:hint="eastAsia"/>
                    </w:rPr>
                    <w:t>焙</w:t>
                  </w:r>
                </w:rubyBase>
              </w:ruby>
            </w:r>
            <w:r w:rsidRPr="00B210D1">
              <w:rPr>
                <w:rFonts w:asciiTheme="minorEastAsia" w:hAnsiTheme="minorEastAsia" w:hint="eastAsia"/>
              </w:rPr>
              <w:t>焼炉、5の項、22の項及び23の項に掲げる焼結炉、6の項及び24の項に掲げる</w:t>
            </w:r>
            <w:r w:rsidRPr="00B210D1">
              <w:rPr>
                <w:rFonts w:asciiTheme="minorEastAsia" w:hAnsiTheme="minorEastAsia"/>
              </w:rPr>
              <w:ruby>
                <w:rubyPr>
                  <w:rubyAlign w:val="distributeSpace"/>
                  <w:hps w:val="21"/>
                  <w:hpsRaise w:val="18"/>
                  <w:hpsBaseText w:val="20"/>
                  <w:lid w:val="ja-JP"/>
                </w:rubyPr>
                <w:rt>
                  <w:r w:rsidR="008535BB" w:rsidRPr="00B210D1">
                    <w:rPr>
                      <w:rFonts w:asciiTheme="minorEastAsia" w:hAnsiTheme="minorEastAsia" w:hint="eastAsia"/>
                    </w:rPr>
                    <w:t>か</w:t>
                  </w:r>
                </w:rt>
                <w:rubyBase>
                  <w:r w:rsidR="008535BB" w:rsidRPr="00B210D1">
                    <w:rPr>
                      <w:rFonts w:asciiTheme="minorEastAsia" w:hAnsiTheme="minorEastAsia" w:hint="eastAsia"/>
                    </w:rPr>
                    <w:t>煆</w:t>
                  </w:r>
                </w:rubyBase>
              </w:ruby>
            </w:r>
            <w:r w:rsidRPr="00B210D1">
              <w:rPr>
                <w:rFonts w:asciiTheme="minorEastAsia" w:hAnsiTheme="minorEastAsia" w:hint="eastAsia"/>
              </w:rPr>
              <w:t>焼炉、25の項、26の項、27の項、28の項及び29の項に掲げる溶解炉、11の項、32の項、33の項、34の項及び35の項に掲げる電気炉並びに36の項に掲げる骨材乾燥炉及び37の項に掲げる乾燥炉のうち直接熱風乾燥炉にあっては、C＝Cs)により算出されたばいじんの量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C＝(21－On／21－Os)・Cs</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この式において、C、On、Os及びCsは、それぞれ次の値を表すものとする。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C　ばいじんの量(単位　グラム)</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On　次の表の上欄に掲げる各項の施設について同表下欄に掲げる値とする。</w:t>
            </w:r>
          </w:p>
          <w:tbl>
            <w:tblPr>
              <w:tblW w:w="4120" w:type="pct"/>
              <w:tblCellMar>
                <w:top w:w="15" w:type="dxa"/>
                <w:left w:w="15" w:type="dxa"/>
                <w:bottom w:w="15" w:type="dxa"/>
                <w:right w:w="15" w:type="dxa"/>
              </w:tblCellMar>
              <w:tblLook w:val="04A0" w:firstRow="1" w:lastRow="0" w:firstColumn="1" w:lastColumn="0" w:noHBand="0" w:noVBand="1"/>
            </w:tblPr>
            <w:tblGrid>
              <w:gridCol w:w="5240"/>
              <w:gridCol w:w="648"/>
            </w:tblGrid>
            <w:tr w:rsidR="008535BB" w:rsidRPr="00B210D1" w:rsidTr="00D1545E">
              <w:tc>
                <w:tcPr>
                  <w:tcW w:w="44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1の項、2の項、3の項、7の項、8の項、9の項、10の項</w:t>
                  </w:r>
                </w:p>
              </w:tc>
              <w:tc>
                <w:tcPr>
                  <w:tcW w:w="5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w:t>
                  </w:r>
                </w:p>
              </w:tc>
            </w:tr>
            <w:tr w:rsidR="008535BB" w:rsidRPr="00B210D1" w:rsidTr="00D1545E">
              <w:tc>
                <w:tcPr>
                  <w:tcW w:w="44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14の項</w:t>
                  </w:r>
                </w:p>
              </w:tc>
              <w:tc>
                <w:tcPr>
                  <w:tcW w:w="5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r>
            <w:tr w:rsidR="008535BB" w:rsidRPr="00B210D1" w:rsidTr="00D1545E">
              <w:tc>
                <w:tcPr>
                  <w:tcW w:w="44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30の項、31の項</w:t>
                  </w:r>
                </w:p>
              </w:tc>
              <w:tc>
                <w:tcPr>
                  <w:tcW w:w="5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11</w:t>
                  </w:r>
                </w:p>
              </w:tc>
            </w:tr>
            <w:tr w:rsidR="008535BB" w:rsidRPr="00B210D1" w:rsidTr="00D1545E">
              <w:tc>
                <w:tcPr>
                  <w:tcW w:w="44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38の項、39の項</w:t>
                  </w:r>
                </w:p>
              </w:tc>
              <w:tc>
                <w:tcPr>
                  <w:tcW w:w="5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w:t>
                  </w:r>
                </w:p>
              </w:tc>
            </w:tr>
            <w:tr w:rsidR="008535BB" w:rsidRPr="00B210D1" w:rsidTr="00D1545E">
              <w:tc>
                <w:tcPr>
                  <w:tcW w:w="44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12の項、13の項、16の項、17の項、19の項、20の項</w:t>
                  </w:r>
                </w:p>
              </w:tc>
              <w:tc>
                <w:tcPr>
                  <w:tcW w:w="5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r>
            <w:tr w:rsidR="008535BB" w:rsidRPr="00B210D1" w:rsidTr="00D1545E">
              <w:tc>
                <w:tcPr>
                  <w:tcW w:w="44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18の項、36の項、37の項</w:t>
                  </w:r>
                </w:p>
              </w:tc>
              <w:tc>
                <w:tcPr>
                  <w:tcW w:w="5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16</w:t>
                  </w:r>
                </w:p>
              </w:tc>
            </w:tr>
            <w:tr w:rsidR="008535BB" w:rsidRPr="00B210D1" w:rsidTr="00D1545E">
              <w:tc>
                <w:tcPr>
                  <w:tcW w:w="44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15の項</w:t>
                  </w:r>
                </w:p>
              </w:tc>
              <w:tc>
                <w:tcPr>
                  <w:tcW w:w="5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18</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Os　排出ガス中の酸素の濃度(当該濃度が20パーセントを超える場合にあっては、20パーセントとする。)(単位　百分率)</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Cs　日本産業規格Z8808に定める方法により測定されたばいじんの量(単位　グラム)</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この表の第4欄及び第5欄に掲げるばいじんの量には、燃料の点火、灰の除去のための火層整理又はすすの清掃を行う場合において排出されるばいじん(一</w:t>
            </w:r>
            <w:r w:rsidRPr="00B210D1">
              <w:rPr>
                <w:rFonts w:asciiTheme="minorEastAsia" w:hAnsiTheme="minorEastAsia" w:hint="eastAsia"/>
              </w:rPr>
              <w:lastRenderedPageBreak/>
              <w:t>時間につき合計6分間を超えない時間内に排出されるものに限る。)は含まれないものとする。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3　ばいじんの量が著しく変動する施設にあっては、1工程の平均の量とする。</w:t>
            </w:r>
          </w:p>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二　有害物質に係る規制基準</w:t>
            </w:r>
          </w:p>
          <w:tbl>
            <w:tblPr>
              <w:tblW w:w="5000" w:type="pct"/>
              <w:tblCellMar>
                <w:top w:w="15" w:type="dxa"/>
                <w:left w:w="15" w:type="dxa"/>
                <w:bottom w:w="15" w:type="dxa"/>
                <w:right w:w="15" w:type="dxa"/>
              </w:tblCellMar>
              <w:tblLook w:val="04A0" w:firstRow="1" w:lastRow="0" w:firstColumn="1" w:lastColumn="0" w:noHBand="0" w:noVBand="1"/>
            </w:tblPr>
            <w:tblGrid>
              <w:gridCol w:w="357"/>
              <w:gridCol w:w="1715"/>
              <w:gridCol w:w="5074"/>
            </w:tblGrid>
            <w:tr w:rsidR="008535BB" w:rsidRPr="00B210D1" w:rsidTr="00D1545E">
              <w:tc>
                <w:tcPr>
                  <w:tcW w:w="2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項</w:t>
                  </w:r>
                </w:p>
              </w:tc>
              <w:tc>
                <w:tcPr>
                  <w:tcW w:w="12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有害物質の種類</w:t>
                  </w:r>
                </w:p>
              </w:tc>
              <w:tc>
                <w:tcPr>
                  <w:tcW w:w="35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規制基準</w:t>
                  </w:r>
                </w:p>
              </w:tc>
            </w:tr>
            <w:tr w:rsidR="008535BB" w:rsidRPr="00B210D1" w:rsidTr="00D1545E">
              <w:tc>
                <w:tcPr>
                  <w:tcW w:w="2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w:t>
                  </w:r>
                </w:p>
              </w:tc>
              <w:tc>
                <w:tcPr>
                  <w:tcW w:w="12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2の項及び3の項に掲げる物質以外の有害物質</w:t>
                  </w:r>
                </w:p>
              </w:tc>
              <w:tc>
                <w:tcPr>
                  <w:tcW w:w="35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温度が摂氏零度で圧力が1気圧の状態に換算した排出ガス1立方メートルにつき、次の式により算出した有害物質の種類ごとの量とする。</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C＝K・S／Q</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この式において、C、K、S及びQは、それぞれ次の値を表すものとする。</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C　有害物質の種類ごとの量(単位　ミリグラム)</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K　有害物質の種類ごとに付表第1に掲げる値</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S　付表第2に掲げる場合ごとに定めた算式により算出される値</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Q　温度が摂氏零度で圧力が1気圧の状態に換算した排出ガス量(単位　立方メートル毎分)</w:t>
                  </w:r>
                </w:p>
              </w:tc>
            </w:tr>
            <w:tr w:rsidR="008535BB" w:rsidRPr="00B210D1" w:rsidTr="00D1545E">
              <w:tc>
                <w:tcPr>
                  <w:tcW w:w="2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w:t>
                  </w:r>
                </w:p>
              </w:tc>
              <w:tc>
                <w:tcPr>
                  <w:tcW w:w="12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エチレンオキシド</w:t>
                  </w:r>
                </w:p>
              </w:tc>
              <w:tc>
                <w:tcPr>
                  <w:tcW w:w="35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大気中への排出を抑制するのに適した汚染防止措置として、次の各号のいずれかに該当すること。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　燃焼式処理装置又は薬液による吸収式処理装置を設け、適正に稼働させること。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　前号に掲げる処理装置と同等以上の性能を有する処理装置を設け、適正に稼働させること。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　第1号に掲げる処理装置と同等以上の排出抑制のできる構造とし、適正に管理すること。</w:t>
                  </w:r>
                </w:p>
              </w:tc>
            </w:tr>
            <w:tr w:rsidR="008535BB" w:rsidRPr="00B210D1" w:rsidTr="00D1545E">
              <w:tc>
                <w:tcPr>
                  <w:tcW w:w="2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w:t>
                  </w:r>
                </w:p>
              </w:tc>
              <w:tc>
                <w:tcPr>
                  <w:tcW w:w="12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六価クロム化合物</w:t>
                  </w:r>
                </w:p>
              </w:tc>
              <w:tc>
                <w:tcPr>
                  <w:tcW w:w="35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大気中への排出を抑制するのに適した汚染防止措置として、次の各号のいずれかに該当すること。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　ろ過集じん装置、洗浄集じん装置又は電気集じん装置を設け、適正に稼働させること。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　前号に掲げる処理装置と同等以上の性能を有する処理装置を設け、適正に稼働させること。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　第1号に掲げる処理装置と同等以上の排出抑制のできる構造とし、適正に管理すること。</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備考</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この表の規制基準は、別表第3第2号の表に掲げる施設のうち法規則別表第3の第3欄に掲げるものにおいて発生し、及び大気中に排出される同表第2欄に掲げる有害物質については、適用しない。</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lastRenderedPageBreak/>
              <w:t>2　塩化水素に係る規制基準は、別表第3第2号の表の10の項のロ及びハに掲げる廃棄物焼却炉以外の施設については、適用しない。</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3　揮発性有機化合物に係る規制基準は、別表第3第2号の表10の項の施設については適用しない。</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4　水銀及びその化合物に係る規制基準は、法規則別表第3の3の中欄に掲げる施設については、適用しない。</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5　トルエンに係る規制基準は、小型乾燥炉については適用しない。</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6　1の項に掲げる有害物質の量の測定方法は、知事が別に定めるものとする。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7　1の項に掲げる有害物質の量は、次の各号に掲げる物質については、当該各号に定める物質として測定される量とする。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カドミウム及びその化合物　カドミウム</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二　水銀及びその化合物　水銀</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三　鉛及びその化合物　鉛</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四　ニッケル化合物　ニッケル</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五　砒素及びその化合物　砒素</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 xml:space="preserve">六　ベリリウム及びその化合物　ベリリウム　</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七　マンガン及びその化合物　マンガン</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付表第1</w:t>
            </w:r>
          </w:p>
          <w:tbl>
            <w:tblPr>
              <w:tblW w:w="2513" w:type="pct"/>
              <w:tblCellMar>
                <w:top w:w="15" w:type="dxa"/>
                <w:left w:w="15" w:type="dxa"/>
                <w:bottom w:w="15" w:type="dxa"/>
                <w:right w:w="15" w:type="dxa"/>
              </w:tblCellMar>
              <w:tblLook w:val="04A0" w:firstRow="1" w:lastRow="0" w:firstColumn="1" w:lastColumn="0" w:noHBand="0" w:noVBand="1"/>
            </w:tblPr>
            <w:tblGrid>
              <w:gridCol w:w="2802"/>
              <w:gridCol w:w="790"/>
            </w:tblGrid>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center"/>
                    <w:rPr>
                      <w:rFonts w:asciiTheme="minorEastAsia" w:hAnsiTheme="minorEastAsia"/>
                      <w:sz w:val="20"/>
                      <w:szCs w:val="20"/>
                    </w:rPr>
                  </w:pPr>
                  <w:r w:rsidRPr="00B210D1">
                    <w:rPr>
                      <w:rFonts w:asciiTheme="minorEastAsia" w:hAnsiTheme="minorEastAsia" w:hint="eastAsia"/>
                      <w:sz w:val="20"/>
                      <w:szCs w:val="20"/>
                    </w:rPr>
                    <w:t>有害物質の種類</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center"/>
                    <w:rPr>
                      <w:rFonts w:asciiTheme="minorEastAsia" w:hAnsiTheme="minorEastAsia"/>
                      <w:sz w:val="20"/>
                      <w:szCs w:val="20"/>
                    </w:rPr>
                  </w:pPr>
                  <w:r w:rsidRPr="00B210D1">
                    <w:rPr>
                      <w:rFonts w:asciiTheme="minorEastAsia" w:hAnsiTheme="minorEastAsia" w:hint="eastAsia"/>
                      <w:sz w:val="20"/>
                      <w:szCs w:val="20"/>
                    </w:rPr>
                    <w:t>Kの値</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アクリロニトリル</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2.72</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アセトアルデヒド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163</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塩化水素</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5.54</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塩化メチル</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128</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塩素</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3.23</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カドミウム及びその化合物</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0.0170</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クロロエチレン</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13.6</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クロロホルム</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24.5</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一・二―ジクロロエタン</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2.18</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ジクロロメタン</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204</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水銀及びその化合物</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0.0340</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テトラクロロエチレン</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272</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トリクロロエチレン</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177</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鉛及びその化合物</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0.0680</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ニッケル化合物</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0.0340</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砒素及びその化合物</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0.00816</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一・三―ブタジエン</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3.40</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ベリリウム及びその化合物</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0.00340 </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ベンゼン</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4.08</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ホルムアルデヒド</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0.456</w:t>
                  </w:r>
                </w:p>
              </w:tc>
            </w:tr>
            <w:tr w:rsidR="008535BB" w:rsidRPr="00B210D1" w:rsidTr="00D1545E">
              <w:tc>
                <w:tcPr>
                  <w:tcW w:w="3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マンガン及びその化合物</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0.136</w:t>
                  </w:r>
                </w:p>
              </w:tc>
            </w:tr>
          </w:tbl>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付表第2</w:t>
            </w:r>
          </w:p>
          <w:tbl>
            <w:tblPr>
              <w:tblW w:w="5000" w:type="pct"/>
              <w:tblCellMar>
                <w:top w:w="15" w:type="dxa"/>
                <w:left w:w="15" w:type="dxa"/>
                <w:bottom w:w="15" w:type="dxa"/>
                <w:right w:w="15" w:type="dxa"/>
              </w:tblCellMar>
              <w:tblLook w:val="04A0" w:firstRow="1" w:lastRow="0" w:firstColumn="1" w:lastColumn="0" w:noHBand="0" w:noVBand="1"/>
            </w:tblPr>
            <w:tblGrid>
              <w:gridCol w:w="4288"/>
              <w:gridCol w:w="2858"/>
            </w:tblGrid>
            <w:tr w:rsidR="008535BB" w:rsidRPr="00B210D1" w:rsidTr="00D1545E">
              <w:tc>
                <w:tcPr>
                  <w:tcW w:w="3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場合</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算式</w:t>
                  </w:r>
                </w:p>
              </w:tc>
            </w:tr>
            <w:tr w:rsidR="008535BB" w:rsidRPr="00B210D1" w:rsidTr="00D1545E">
              <w:tc>
                <w:tcPr>
                  <w:tcW w:w="3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Ho＜6の場合</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b2</w:t>
                  </w:r>
                </w:p>
              </w:tc>
            </w:tr>
            <w:tr w:rsidR="008535BB" w:rsidRPr="00B210D1" w:rsidTr="00D1545E">
              <w:tc>
                <w:tcPr>
                  <w:tcW w:w="3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Ho≧6かつ4.7(Ho－6)≦b＜4.7Hoの場合</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(Ho－6)2＋b</w:t>
                  </w:r>
                  <w:r w:rsidRPr="00B210D1">
                    <w:rPr>
                      <w:rFonts w:asciiTheme="minorEastAsia" w:hAnsiTheme="minorEastAsia" w:hint="eastAsia"/>
                      <w:sz w:val="20"/>
                      <w:szCs w:val="20"/>
                      <w:vertAlign w:val="superscript"/>
                    </w:rPr>
                    <w:t>2</w:t>
                  </w:r>
                </w:p>
              </w:tc>
            </w:tr>
            <w:tr w:rsidR="008535BB" w:rsidRPr="00B210D1" w:rsidTr="00D1545E">
              <w:tc>
                <w:tcPr>
                  <w:tcW w:w="3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Ho≧6かつb≧4.7Hoの場合</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(Ho－6)</w:t>
                  </w:r>
                  <w:r w:rsidRPr="00B210D1">
                    <w:rPr>
                      <w:rFonts w:asciiTheme="minorEastAsia" w:hAnsiTheme="minorEastAsia" w:hint="eastAsia"/>
                      <w:sz w:val="20"/>
                      <w:szCs w:val="20"/>
                      <w:vertAlign w:val="superscript"/>
                    </w:rPr>
                    <w:t>2</w:t>
                  </w:r>
                  <w:r w:rsidRPr="00B210D1">
                    <w:rPr>
                      <w:rFonts w:asciiTheme="minorEastAsia" w:hAnsiTheme="minorEastAsia" w:hint="eastAsia"/>
                      <w:sz w:val="20"/>
                      <w:szCs w:val="20"/>
                    </w:rPr>
                    <w:t>＋22.1Ho</w:t>
                  </w:r>
                  <w:r w:rsidRPr="00B210D1">
                    <w:rPr>
                      <w:rFonts w:asciiTheme="minorEastAsia" w:hAnsiTheme="minorEastAsia" w:hint="eastAsia"/>
                      <w:sz w:val="20"/>
                      <w:szCs w:val="20"/>
                      <w:vertAlign w:val="superscript"/>
                    </w:rPr>
                    <w:t>2</w:t>
                  </w:r>
                </w:p>
              </w:tc>
            </w:tr>
            <w:tr w:rsidR="008535BB" w:rsidRPr="00B210D1" w:rsidTr="00D1545E">
              <w:tc>
                <w:tcPr>
                  <w:tcW w:w="3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Ho≧6かつb＜4.7(Ho－6)であって、排出口の中心から、4.7(Ho－6)の水平距離内に、排出口の中心を頂点とする側面が</w:t>
                  </w:r>
                  <w:r w:rsidRPr="00B210D1">
                    <w:rPr>
                      <w:rFonts w:asciiTheme="minorEastAsia" w:hAnsiTheme="minorEastAsia"/>
                      <w:sz w:val="20"/>
                      <w:szCs w:val="20"/>
                    </w:rPr>
                    <w:ruby>
                      <w:rubyPr>
                        <w:rubyAlign w:val="distributeSpace"/>
                        <w:hps w:val="18"/>
                        <w:hpsRaise w:val="16"/>
                        <w:hpsBaseText w:val="20"/>
                        <w:lid w:val="ja-JP"/>
                      </w:rubyPr>
                      <w:rt>
                        <w:r w:rsidR="008535BB" w:rsidRPr="00B210D1">
                          <w:rPr>
                            <w:rFonts w:asciiTheme="minorEastAsia" w:hAnsiTheme="minorEastAsia" w:hint="eastAsia"/>
                            <w:sz w:val="20"/>
                            <w:szCs w:val="20"/>
                          </w:rPr>
                          <w:t>ふ</w:t>
                        </w:r>
                      </w:rt>
                      <w:rubyBase>
                        <w:r w:rsidR="008535BB" w:rsidRPr="00B210D1">
                          <w:rPr>
                            <w:rFonts w:asciiTheme="minorEastAsia" w:hAnsiTheme="minorEastAsia" w:hint="eastAsia"/>
                            <w:sz w:val="20"/>
                            <w:szCs w:val="20"/>
                          </w:rPr>
                          <w:t>俯</w:t>
                        </w:r>
                      </w:rubyBase>
                    </w:ruby>
                  </w:r>
                  <w:r w:rsidRPr="00B210D1">
                    <w:rPr>
                      <w:rFonts w:asciiTheme="minorEastAsia" w:hAnsiTheme="minorEastAsia" w:hint="eastAsia"/>
                      <w:sz w:val="20"/>
                      <w:szCs w:val="20"/>
                    </w:rPr>
                    <w:t>角12度をなす円</w:t>
                  </w:r>
                  <w:r w:rsidRPr="00B210D1">
                    <w:rPr>
                      <w:rFonts w:asciiTheme="minorEastAsia" w:hAnsiTheme="minorEastAsia"/>
                      <w:sz w:val="20"/>
                      <w:szCs w:val="20"/>
                    </w:rPr>
                    <w:ruby>
                      <w:rubyPr>
                        <w:rubyAlign w:val="distributeSpace"/>
                        <w:hps w:val="18"/>
                        <w:hpsRaise w:val="16"/>
                        <w:hpsBaseText w:val="20"/>
                        <w:lid w:val="ja-JP"/>
                      </w:rubyPr>
                      <w:rt>
                        <w:r w:rsidR="008535BB" w:rsidRPr="00B210D1">
                          <w:rPr>
                            <w:rFonts w:asciiTheme="minorEastAsia" w:hAnsiTheme="minorEastAsia" w:hint="eastAsia"/>
                            <w:sz w:val="20"/>
                            <w:szCs w:val="20"/>
                          </w:rPr>
                          <w:t>すい</w:t>
                        </w:r>
                      </w:rt>
                      <w:rubyBase>
                        <w:r w:rsidR="008535BB" w:rsidRPr="00B210D1">
                          <w:rPr>
                            <w:rFonts w:asciiTheme="minorEastAsia" w:hAnsiTheme="minorEastAsia" w:hint="eastAsia"/>
                            <w:sz w:val="20"/>
                            <w:szCs w:val="20"/>
                          </w:rPr>
                          <w:t>錐</w:t>
                        </w:r>
                      </w:rubyBase>
                    </w:ruby>
                  </w:r>
                  <w:r w:rsidRPr="00B210D1">
                    <w:rPr>
                      <w:rFonts w:asciiTheme="minorEastAsia" w:hAnsiTheme="minorEastAsia" w:hint="eastAsia"/>
                      <w:sz w:val="20"/>
                      <w:szCs w:val="20"/>
                    </w:rPr>
                    <w:t>面から上部に突出する他人の所有する建築物(以下この表において「建築物」という。ただし、倉庫等は除く。)がある場合</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h＜Hoの場合　(Ho－h)</w:t>
                  </w:r>
                  <w:r w:rsidRPr="00B210D1">
                    <w:rPr>
                      <w:rFonts w:asciiTheme="minorEastAsia" w:hAnsiTheme="minorEastAsia" w:hint="eastAsia"/>
                      <w:sz w:val="20"/>
                      <w:szCs w:val="20"/>
                      <w:vertAlign w:val="superscript"/>
                    </w:rPr>
                    <w:t>2</w:t>
                  </w:r>
                  <w:r w:rsidRPr="00B210D1">
                    <w:rPr>
                      <w:rFonts w:asciiTheme="minorEastAsia" w:hAnsiTheme="minorEastAsia" w:hint="eastAsia"/>
                      <w:sz w:val="20"/>
                      <w:szCs w:val="20"/>
                    </w:rPr>
                    <w:t>＋d</w:t>
                  </w:r>
                  <w:r w:rsidRPr="00B210D1">
                    <w:rPr>
                      <w:rFonts w:asciiTheme="minorEastAsia" w:hAnsiTheme="minorEastAsia" w:hint="eastAsia"/>
                      <w:sz w:val="20"/>
                      <w:szCs w:val="20"/>
                      <w:vertAlign w:val="superscript"/>
                    </w:rPr>
                    <w:t>2</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h≧Hoの場合　d</w:t>
                  </w:r>
                  <w:r w:rsidRPr="00B210D1">
                    <w:rPr>
                      <w:rFonts w:asciiTheme="minorEastAsia" w:hAnsiTheme="minorEastAsia" w:hint="eastAsia"/>
                      <w:sz w:val="20"/>
                      <w:szCs w:val="20"/>
                      <w:vertAlign w:val="superscript"/>
                    </w:rPr>
                    <w:t>2</w:t>
                  </w:r>
                </w:p>
              </w:tc>
            </w:tr>
            <w:tr w:rsidR="008535BB" w:rsidRPr="00B210D1" w:rsidTr="00D1545E">
              <w:tc>
                <w:tcPr>
                  <w:tcW w:w="3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前各項に掲げる場合以外の場合</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23.1(Ho－6)</w:t>
                  </w:r>
                  <w:r w:rsidRPr="00B210D1">
                    <w:rPr>
                      <w:rFonts w:asciiTheme="minorEastAsia" w:hAnsiTheme="minorEastAsia" w:hint="eastAsia"/>
                      <w:sz w:val="20"/>
                      <w:szCs w:val="20"/>
                      <w:vertAlign w:val="superscript"/>
                    </w:rPr>
                    <w:t>2</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備考　この表において、Ho、b、h及びdは、それぞれ次の値を表すものとする。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Ho　排出口の実高さ(単位　メートル)</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b　排出口の中心からその至近にある敷地境界線までの水平距離(単位　メートル)</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h　排出口の中心からその至近にある建築物の実高さ(単位　メートル)</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d　排出口の中心からその至近にある建築物までの水平距離(単位　メートル)</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三　粉じんに係る規制基準</w:t>
            </w:r>
          </w:p>
          <w:tbl>
            <w:tblPr>
              <w:tblW w:w="5000" w:type="pct"/>
              <w:tblCellMar>
                <w:top w:w="15" w:type="dxa"/>
                <w:left w:w="15" w:type="dxa"/>
                <w:bottom w:w="15" w:type="dxa"/>
                <w:right w:w="15" w:type="dxa"/>
              </w:tblCellMar>
              <w:tblLook w:val="04A0" w:firstRow="1" w:lastRow="0" w:firstColumn="1" w:lastColumn="0" w:noHBand="0" w:noVBand="1"/>
            </w:tblPr>
            <w:tblGrid>
              <w:gridCol w:w="357"/>
              <w:gridCol w:w="2573"/>
              <w:gridCol w:w="4216"/>
            </w:tblGrid>
            <w:tr w:rsidR="008535BB" w:rsidRPr="00B210D1" w:rsidTr="00D1545E">
              <w:tc>
                <w:tcPr>
                  <w:tcW w:w="2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項</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施設の種類</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規制基準</w:t>
                  </w:r>
                </w:p>
              </w:tc>
            </w:tr>
            <w:tr w:rsidR="008535BB" w:rsidRPr="00B210D1" w:rsidTr="00D1545E">
              <w:tc>
                <w:tcPr>
                  <w:tcW w:w="2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別表第3第3号の表に掲げる施設のうち粉じんを当該施設が設置されている建築物の外部に強制的に排出する施設</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次の各号のいずれかに該当すること。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　処理装置が設置され、適正に稼働されていること。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　前号と同等以上の効果を有する措置が講じられていること。</w:t>
                  </w:r>
                </w:p>
              </w:tc>
            </w:tr>
            <w:tr w:rsidR="008535BB" w:rsidRPr="00B210D1" w:rsidTr="00D1545E">
              <w:tc>
                <w:tcPr>
                  <w:tcW w:w="2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別表第3第3号の表の4の項のイ、7の項のイ、8の項のイ及び10の項のイに掲げる粉粒塊堆積場(前項</w:t>
                  </w:r>
                  <w:r w:rsidRPr="00B210D1">
                    <w:rPr>
                      <w:rFonts w:asciiTheme="minorEastAsia" w:hAnsiTheme="minorEastAsia" w:hint="eastAsia"/>
                      <w:sz w:val="20"/>
                      <w:szCs w:val="20"/>
                    </w:rPr>
                    <w:lastRenderedPageBreak/>
                    <w:t>の施設に該当するものを除く。)</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次の各号のいずれかに該当すること。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　散水設備によって散水が行われていること。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　防じんカバーでおおわれていること。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3　薬液の散布又は表層の締固めが行われていること。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　前3号と同等以上の効果を有する措置が講じられていること。</w:t>
                  </w:r>
                </w:p>
              </w:tc>
            </w:tr>
            <w:tr w:rsidR="008535BB" w:rsidRPr="00B210D1" w:rsidTr="00D1545E">
              <w:tc>
                <w:tcPr>
                  <w:tcW w:w="2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3</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別表第3第3号の表の1の項のイ、3の項のイ、4の項のロ、7の項のロ、8の項のロ及び10の項のロに掲げる粉粒塊輸送用コンベア施設(1の項の施設に該当するものを除く。)</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次の各号のいずれかに該当すること。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　コンベアの積込部及び積降部に処理装置が設置され、適正に稼働されていること並びにコンベアの積込部及び積降部以外の粉じんが飛散するおそれのある部分に2又は3の措置が講じられていること。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　散水設備によって散水が行われていること。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　防じんカバーでおおわれていること。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　前3号と同等以上の効果を有する措置が講じられていること。</w:t>
                  </w:r>
                </w:p>
              </w:tc>
            </w:tr>
            <w:tr w:rsidR="008535BB" w:rsidRPr="00B210D1" w:rsidTr="00D1545E">
              <w:tc>
                <w:tcPr>
                  <w:tcW w:w="2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別表第3第3号の表に掲げる施設のうち前3項に掲げる施設以外の施設</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次の各号のいずれかに該当すること。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　処理装置が設置され、適正に稼働されていること。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　散水設備によって散水が行われていること。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　防じんカバーでおおわれていること。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　前3号と同等以上の効果を有する措置が講じられていること。</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備考　処理装置は、次の各号に掲げるものとする。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吹付塗装施設に設置するものは、水洗ブース又はこれと同等以上の性能を有するもの</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吹付塗装施設以外の施設に設置するものは、集じん機又はこれと同等以上の性能を有するもの</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r w:rsidRPr="00B210D1">
              <w:rPr>
                <w:rFonts w:hint="eastAsia"/>
                <w:szCs w:val="21"/>
              </w:rPr>
              <w:t>令和</w:t>
            </w:r>
            <w:r w:rsidRPr="00B210D1">
              <w:rPr>
                <w:rFonts w:hint="eastAsia"/>
                <w:szCs w:val="21"/>
              </w:rPr>
              <w:t>4</w:t>
            </w:r>
            <w:r w:rsidRPr="00B210D1">
              <w:rPr>
                <w:rFonts w:hint="eastAsia"/>
                <w:szCs w:val="21"/>
              </w:rPr>
              <w:t>年</w:t>
            </w:r>
            <w:r w:rsidRPr="00B210D1">
              <w:rPr>
                <w:rFonts w:hint="eastAsia"/>
                <w:szCs w:val="21"/>
              </w:rPr>
              <w:t>4</w:t>
            </w:r>
            <w:r w:rsidRPr="00B210D1">
              <w:rPr>
                <w:rFonts w:hint="eastAsia"/>
                <w:szCs w:val="21"/>
              </w:rPr>
              <w:t>月</w:t>
            </w:r>
            <w:r w:rsidRPr="00B210D1">
              <w:rPr>
                <w:rFonts w:hint="eastAsia"/>
                <w:szCs w:val="21"/>
              </w:rPr>
              <w:t>1</w:t>
            </w:r>
            <w:r w:rsidRPr="00B210D1">
              <w:rPr>
                <w:rFonts w:hint="eastAsia"/>
                <w:szCs w:val="21"/>
              </w:rPr>
              <w:t>日に施行された条例の改正に伴う処分名の変更</w:t>
            </w: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特定粉じん排出等作業の方法又は石綿濃度の測定計画にかかる変更命令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大阪府生活環境の保全等に関する条例第</w:t>
            </w:r>
            <w:r w:rsidRPr="00B210D1">
              <w:t>40</w:t>
            </w:r>
            <w:r w:rsidRPr="00B210D1">
              <w:rPr>
                <w:rFonts w:hint="eastAsia"/>
              </w:rPr>
              <w:t>条の</w:t>
            </w:r>
            <w:r w:rsidRPr="00B210D1">
              <w:rPr>
                <w:rFonts w:hint="eastAsia"/>
              </w:rPr>
              <w:t>9</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同条例</w:t>
            </w:r>
            <w:r w:rsidRPr="00B210D1">
              <w:t>第</w:t>
            </w:r>
            <w:r w:rsidRPr="00B210D1">
              <w:rPr>
                <w:rFonts w:hint="eastAsia"/>
              </w:rPr>
              <w:t>40</w:t>
            </w:r>
            <w:r w:rsidRPr="00B210D1">
              <w:rPr>
                <w:rFonts w:hint="eastAsia"/>
              </w:rPr>
              <w:t>条の</w:t>
            </w:r>
            <w:r w:rsidRPr="00B210D1">
              <w:rPr>
                <w:rFonts w:hint="eastAsia"/>
              </w:rPr>
              <w:t>7</w:t>
            </w:r>
            <w:r w:rsidRPr="00B210D1">
              <w:rPr>
                <w:rFonts w:hint="eastAsia"/>
              </w:rPr>
              <w:t>第</w:t>
            </w:r>
            <w:r w:rsidRPr="00B210D1">
              <w:rPr>
                <w:rFonts w:hint="eastAsia"/>
              </w:rPr>
              <w:t>1</w:t>
            </w:r>
            <w:r w:rsidRPr="00B210D1">
              <w:rPr>
                <w:rFonts w:hint="eastAsia"/>
              </w:rPr>
              <w:t>項</w:t>
            </w:r>
            <w:r w:rsidRPr="00B210D1">
              <w:t>、第</w:t>
            </w:r>
            <w:r w:rsidRPr="00B210D1">
              <w:t>40</w:t>
            </w:r>
            <w:r w:rsidRPr="00B210D1">
              <w:t>条の</w:t>
            </w:r>
            <w:r w:rsidRPr="00B210D1">
              <w:t>8</w:t>
            </w:r>
            <w:r w:rsidRPr="00B210D1">
              <w:t>第</w:t>
            </w:r>
            <w:r w:rsidRPr="00B210D1">
              <w:t>1</w:t>
            </w:r>
            <w:r w:rsidRPr="00B210D1">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〇大阪府生活環境の保全等に関する条例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(作業基準)</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第40条の5　特定粉じん排出等作業に係る規制基準(以下「作業基準」という。)は、大気汚染防止法第18条の14に定めるもののほか、特定粉じん排出等作業の方法に関する基準として、規則で定める。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(平17条例129・追加、令3条例25・一部改正)</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(工事施工境界基準)</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第40条の6　特定工事の元請業者若しくは大気汚染防止法第18条の16第2項に規定する下請負人(以下「下請負人」という。)又は自主施工者が特定粉じん排出等作業を行うために占有した区画(以下「工事施工区画」という。)と当該工事施工区画に隣接する場所との境界における規制基準(以下「工事施工境界基準」という。)は、特定粉じん排出等作業の場所から大気中に排出され、又は飛散するものについて、特定粉じん排出等作業に係る工事施工区画の境界線における大気中の石綿の濃度の許容限度として、規則で定め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(平17条例129・追加、令3条例25・一部改正)</w:t>
            </w:r>
          </w:p>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〇大阪府生活環境の保全等に関する条例施行規則</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(石綿の濃度の測定を行うべき者)</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第16条の12　条例第40条の12第1項の規則で定める者は、法規則別表第7の1の項の中欄、同表の5の項の中欄又は同表の6の項の中欄に掲げる作業(特定建築材料をかき落とし、切断又は破砕以外の方法で除去するものを除く。)であって、当該作業に係る特定建築材料の使用面積の合計が50平方メートル以上である特定工事を施工する者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(平17規則178・追加、平19規則101・一部改正、平26規則110・旧第16条の12繰下、平26規則135・旧第16条の16繰下・一部改正、令3規則76・旧第16条の17繰上・一部改正)</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別表第9の2</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(令3規則76・全改、令4規則41・一部改正)</w:t>
            </w:r>
          </w:p>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p>
          <w:tbl>
            <w:tblPr>
              <w:tblW w:w="0" w:type="auto"/>
              <w:tblCellMar>
                <w:top w:w="15" w:type="dxa"/>
                <w:left w:w="15" w:type="dxa"/>
                <w:bottom w:w="15" w:type="dxa"/>
                <w:right w:w="15" w:type="dxa"/>
              </w:tblCellMar>
              <w:tblLook w:val="04A0" w:firstRow="1" w:lastRow="0" w:firstColumn="1" w:lastColumn="0" w:noHBand="0" w:noVBand="1"/>
            </w:tblPr>
            <w:tblGrid>
              <w:gridCol w:w="290"/>
              <w:gridCol w:w="2356"/>
              <w:gridCol w:w="4500"/>
            </w:tblGrid>
            <w:tr w:rsidR="008535BB" w:rsidRPr="00B210D1" w:rsidTr="00D1545E">
              <w:tc>
                <w:tcPr>
                  <w:tcW w:w="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spacing w:before="100" w:beforeAutospacing="1" w:after="100" w:afterAutospacing="1"/>
                    <w:jc w:val="center"/>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lastRenderedPageBreak/>
                    <w:t>項</w:t>
                  </w:r>
                </w:p>
              </w:tc>
              <w:tc>
                <w:tcPr>
                  <w:tcW w:w="1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spacing w:before="100" w:beforeAutospacing="1" w:after="100" w:afterAutospacing="1"/>
                    <w:jc w:val="center"/>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t>特定粉じん排出等作業の種類</w:t>
                  </w:r>
                </w:p>
              </w:tc>
              <w:tc>
                <w:tcPr>
                  <w:tcW w:w="3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spacing w:before="100" w:beforeAutospacing="1" w:after="100" w:afterAutospacing="1"/>
                    <w:jc w:val="center"/>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t>石綿の排出等を防止するために講ずる措置</w:t>
                  </w:r>
                </w:p>
              </w:tc>
            </w:tr>
            <w:tr w:rsidR="008535BB" w:rsidRPr="00B210D1" w:rsidTr="00D1545E">
              <w:tc>
                <w:tcPr>
                  <w:tcW w:w="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spacing w:before="100" w:beforeAutospacing="1" w:after="100" w:afterAutospacing="1"/>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t>1</w:t>
                  </w:r>
                </w:p>
              </w:tc>
              <w:tc>
                <w:tcPr>
                  <w:tcW w:w="1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spacing w:before="100" w:beforeAutospacing="1" w:after="100" w:afterAutospacing="1"/>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t>令第3条の4第1号に掲げる作業のうち、吹付け石綿及び石綿を含有する断熱材、保温材、耐火被覆材(吹付け石綿を除く。以下「石綿含有断熱材等」という。)を除去する作業(次項又は五の項に掲げるものを除く。)</w:t>
                  </w:r>
                </w:p>
              </w:tc>
              <w:tc>
                <w:tcPr>
                  <w:tcW w:w="3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spacing w:before="100" w:beforeAutospacing="1" w:after="100" w:afterAutospacing="1"/>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t>石綿の飛散を防止するために行う散水その他の措置により、石綿を含む水を作業場から排出する場合は、ろ過処理その他の適切な措置を講ずること。</w:t>
                  </w:r>
                </w:p>
              </w:tc>
            </w:tr>
            <w:tr w:rsidR="008535BB" w:rsidRPr="00B210D1" w:rsidTr="00D1545E">
              <w:tc>
                <w:tcPr>
                  <w:tcW w:w="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spacing w:before="100" w:beforeAutospacing="1" w:after="100" w:afterAutospacing="1"/>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t>2</w:t>
                  </w:r>
                </w:p>
              </w:tc>
              <w:tc>
                <w:tcPr>
                  <w:tcW w:w="1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spacing w:before="100" w:beforeAutospacing="1" w:after="100" w:afterAutospacing="1"/>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t>令第3条の4第1号に掲げる作業のうち、石綿含有断熱材等を除去する作業であって、特定建築材料をかき落とし、切断又は破砕以外の方法で除去するもの(五の項に掲げるものを除く。)</w:t>
                  </w:r>
                </w:p>
              </w:tc>
              <w:tc>
                <w:tcPr>
                  <w:tcW w:w="3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spacing w:before="100" w:beforeAutospacing="1" w:after="100" w:afterAutospacing="1"/>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t>石綿の飛散を防止するために行う散水その他の措置により、石綿を含む水を作業場から排出する場合は、ろ過処理その他の適切な措置を講ずること。</w:t>
                  </w:r>
                </w:p>
              </w:tc>
            </w:tr>
            <w:tr w:rsidR="008535BB" w:rsidRPr="00B210D1" w:rsidTr="00D1545E">
              <w:tc>
                <w:tcPr>
                  <w:tcW w:w="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spacing w:before="100" w:beforeAutospacing="1" w:after="100" w:afterAutospacing="1"/>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t>3</w:t>
                  </w:r>
                </w:p>
              </w:tc>
              <w:tc>
                <w:tcPr>
                  <w:tcW w:w="1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spacing w:before="100" w:beforeAutospacing="1" w:after="100" w:afterAutospacing="1"/>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t>令第3条の4第1号又は第2号に掲げる作業のうち、石綿を含有する仕上塗材を除去する作業(5の項に掲げるものを除く。)</w:t>
                  </w:r>
                </w:p>
              </w:tc>
              <w:tc>
                <w:tcPr>
                  <w:tcW w:w="3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spacing w:before="100" w:beforeAutospacing="1" w:after="100" w:afterAutospacing="1"/>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t>次に掲げる事項を遵守して作業の対象となる建築物等に使用されている特定建築材料を除去するか、又はこれと同等以上の効果を有する措置を講ずること。</w:t>
                  </w:r>
                </w:p>
                <w:p w:rsidR="008535BB" w:rsidRPr="00B210D1" w:rsidRDefault="008535BB" w:rsidP="00D1545E">
                  <w:pPr>
                    <w:widowControl/>
                    <w:spacing w:before="100" w:beforeAutospacing="1" w:after="100" w:afterAutospacing="1"/>
                    <w:ind w:left="480" w:hanging="240"/>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t>イ　特定工事に係る建築物等の周囲に、当該建築物等の高さ以上の幕等を設置すること。</w:t>
                  </w:r>
                </w:p>
                <w:p w:rsidR="008535BB" w:rsidRPr="00B210D1" w:rsidRDefault="008535BB" w:rsidP="00D1545E">
                  <w:pPr>
                    <w:widowControl/>
                    <w:spacing w:before="100" w:beforeAutospacing="1" w:after="100" w:afterAutospacing="1"/>
                    <w:ind w:left="480" w:hanging="240"/>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t>ロ　石綿の飛散を防止するために行う散水その他の措置により、石綿を含む水を作業場から排出する場合は、ろ過処理その他の適切な措置を講ずること。</w:t>
                  </w:r>
                </w:p>
              </w:tc>
            </w:tr>
            <w:tr w:rsidR="008535BB" w:rsidRPr="00B210D1" w:rsidTr="00D1545E">
              <w:tc>
                <w:tcPr>
                  <w:tcW w:w="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spacing w:before="100" w:beforeAutospacing="1" w:after="100" w:afterAutospacing="1"/>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t>4</w:t>
                  </w:r>
                </w:p>
              </w:tc>
              <w:tc>
                <w:tcPr>
                  <w:tcW w:w="1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spacing w:before="100" w:beforeAutospacing="1" w:after="100" w:afterAutospacing="1"/>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t>令第3条の4第1号又は第2号に掲げる作業のうち、石綿を含有する成形板その他の建築材料(吹付け石綿、石綿含有断熱材等及び石綿を含有する仕上塗材を除く。)を除</w:t>
                  </w:r>
                  <w:r w:rsidRPr="00B210D1">
                    <w:rPr>
                      <w:rFonts w:asciiTheme="minorEastAsia" w:hAnsiTheme="minorEastAsia" w:cs="ＭＳ Ｐゴシック" w:hint="eastAsia"/>
                      <w:kern w:val="0"/>
                      <w:sz w:val="20"/>
                      <w:szCs w:val="20"/>
                    </w:rPr>
                    <w:lastRenderedPageBreak/>
                    <w:t>去する作業(一の項から3の項まで及び次項に掲げるものを除く。)</w:t>
                  </w:r>
                </w:p>
              </w:tc>
              <w:tc>
                <w:tcPr>
                  <w:tcW w:w="3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spacing w:before="100" w:beforeAutospacing="1" w:after="100" w:afterAutospacing="1"/>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lastRenderedPageBreak/>
                    <w:t>次に掲げる事項を遵守して作業の対象となる建築物等に使用されている特定建築材料を除去するか、又はこれと同等以上の効果を有する措置を講ずること。</w:t>
                  </w:r>
                </w:p>
                <w:p w:rsidR="008535BB" w:rsidRPr="00B210D1" w:rsidRDefault="008535BB" w:rsidP="00D1545E">
                  <w:pPr>
                    <w:widowControl/>
                    <w:spacing w:before="100" w:beforeAutospacing="1" w:after="100" w:afterAutospacing="1"/>
                    <w:ind w:left="480" w:hanging="240"/>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lastRenderedPageBreak/>
                    <w:t>イ　特定工事に係る建築物等の周囲に、当該建築物等の高さ以上の幕等を設置すること。</w:t>
                  </w:r>
                </w:p>
                <w:p w:rsidR="008535BB" w:rsidRPr="00B210D1" w:rsidRDefault="008535BB" w:rsidP="00D1545E">
                  <w:pPr>
                    <w:widowControl/>
                    <w:spacing w:before="100" w:beforeAutospacing="1" w:after="100" w:afterAutospacing="1"/>
                    <w:ind w:left="480" w:hanging="240"/>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t>ロ　除去後の特定建築材料を切断する場合は、集じん装置を備えた切断機を使用すること。</w:t>
                  </w:r>
                </w:p>
                <w:p w:rsidR="008535BB" w:rsidRPr="00B210D1" w:rsidRDefault="008535BB" w:rsidP="00D1545E">
                  <w:pPr>
                    <w:widowControl/>
                    <w:spacing w:before="100" w:beforeAutospacing="1" w:after="100" w:afterAutospacing="1"/>
                    <w:ind w:left="480" w:hanging="240"/>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t>ハ　除去後の特定建築材料を破砕しないこと。</w:t>
                  </w:r>
                </w:p>
                <w:p w:rsidR="008535BB" w:rsidRPr="00B210D1" w:rsidRDefault="008535BB" w:rsidP="00D1545E">
                  <w:pPr>
                    <w:widowControl/>
                    <w:spacing w:before="100" w:beforeAutospacing="1" w:after="100" w:afterAutospacing="1"/>
                    <w:ind w:left="480" w:hanging="240"/>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t>ニ　石綿の飛散を防止するために行う散水その他の措置により、石綿を含む水を作業場から排出する場合は、ろ過処理その他の適切な措置を講ずること。</w:t>
                  </w:r>
                </w:p>
              </w:tc>
            </w:tr>
            <w:tr w:rsidR="008535BB" w:rsidRPr="00B210D1" w:rsidTr="00D1545E">
              <w:tc>
                <w:tcPr>
                  <w:tcW w:w="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spacing w:before="100" w:beforeAutospacing="1" w:after="100" w:afterAutospacing="1"/>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lastRenderedPageBreak/>
                    <w:t>5</w:t>
                  </w:r>
                </w:p>
              </w:tc>
              <w:tc>
                <w:tcPr>
                  <w:tcW w:w="1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spacing w:before="100" w:beforeAutospacing="1" w:after="100" w:afterAutospacing="1"/>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t>令第3条の4第1号に掲げる作業のうち、人が立ち入ることが危険な状態の建築物等を解体する作業その他の建築物等の解体に当たりあらかじめ特定建築材料を除去することが著しく困難な作業</w:t>
                  </w:r>
                </w:p>
              </w:tc>
              <w:tc>
                <w:tcPr>
                  <w:tcW w:w="3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spacing w:before="100" w:beforeAutospacing="1" w:after="100" w:afterAutospacing="1"/>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t>石綿の飛散を防止するために行う散水その他の措置により、石綿を含む水を作業場から排出する場合は、ろ過処理その他の適切な措置を講ずること。</w:t>
                  </w:r>
                </w:p>
              </w:tc>
            </w:tr>
            <w:tr w:rsidR="008535BB" w:rsidRPr="00B210D1" w:rsidTr="00D1545E">
              <w:tc>
                <w:tcPr>
                  <w:tcW w:w="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spacing w:before="100" w:beforeAutospacing="1" w:after="100" w:afterAutospacing="1"/>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t>6</w:t>
                  </w:r>
                </w:p>
              </w:tc>
              <w:tc>
                <w:tcPr>
                  <w:tcW w:w="1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spacing w:before="100" w:beforeAutospacing="1" w:after="100" w:afterAutospacing="1"/>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t>令第3条の4第2号に掲げる作業のうち、吹付け石綿及び石綿含有断熱材等に係る作業</w:t>
                  </w:r>
                </w:p>
              </w:tc>
              <w:tc>
                <w:tcPr>
                  <w:tcW w:w="3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spacing w:before="100" w:beforeAutospacing="1" w:after="100" w:afterAutospacing="1"/>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t>石綿の飛散を防止するために行う散水その他の措置により、石綿を含む水を作業場から排出する場合は、ろ過処理その他の適切な措置を講ずること。</w:t>
                  </w:r>
                </w:p>
              </w:tc>
            </w:tr>
          </w:tbl>
          <w:p w:rsidR="008535BB" w:rsidRPr="00B210D1" w:rsidRDefault="008535BB" w:rsidP="00D1545E">
            <w:pPr>
              <w:widowControl/>
              <w:jc w:val="left"/>
              <w:rPr>
                <w:rFonts w:asciiTheme="minorEastAsia" w:hAnsiTheme="minorEastAsia"/>
                <w:sz w:val="18"/>
                <w:szCs w:val="18"/>
              </w:rPr>
            </w:pP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(石綿の濃度の測定及び測定結果の記録)</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第16条の13　条例第40条の12第1項の規定による石綿の濃度の測定は、知事が別に定める測定法により、別表第9の3の上欄に掲げる時期の区分ごとに、同表の中欄に掲げる回数、同表の下欄に掲げる場所で行わなければならない。</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条例第40条の12第1項の規定による記録は、次に掲げる事項の記録とともに、3年間保存しなければならない。</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測定年月日及び時刻</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二　測定時の天候</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三　測定者</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四　測定場所</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五　特定粉じん排出等作業の実施状況</w:t>
            </w:r>
          </w:p>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sz w:val="18"/>
                <w:szCs w:val="18"/>
              </w:rPr>
            </w:pPr>
            <w:r w:rsidRPr="00B210D1">
              <w:rPr>
                <w:rFonts w:asciiTheme="minorEastAsia" w:hAnsiTheme="minorEastAsia" w:hint="eastAsia"/>
              </w:rPr>
              <w:lastRenderedPageBreak/>
              <w:t>(平17規則178・追加、平22規則36・一部改正、平26規則110・旧第16条の13繰下、平26規則135・旧第16条の17繰下、令3規則76・旧第16条の</w:t>
            </w:r>
            <w:r w:rsidRPr="00B210D1">
              <w:rPr>
                <w:rFonts w:asciiTheme="minorEastAsia" w:hAnsiTheme="minorEastAsia" w:hint="eastAsia"/>
                <w:sz w:val="18"/>
                <w:szCs w:val="18"/>
              </w:rPr>
              <w:t>18繰上・一部改正)</w:t>
            </w:r>
          </w:p>
          <w:p w:rsidR="008535BB" w:rsidRPr="00B210D1" w:rsidRDefault="008535BB" w:rsidP="00D1545E">
            <w:pPr>
              <w:widowControl/>
              <w:jc w:val="left"/>
              <w:rPr>
                <w:rFonts w:asciiTheme="minorEastAsia" w:hAnsiTheme="minorEastAsia"/>
                <w:sz w:val="18"/>
                <w:szCs w:val="18"/>
              </w:rPr>
            </w:pP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r w:rsidRPr="00B210D1">
              <w:rPr>
                <w:rFonts w:hint="eastAsia"/>
                <w:szCs w:val="21"/>
              </w:rPr>
              <w:t>令和</w:t>
            </w:r>
            <w:r w:rsidRPr="00B210D1">
              <w:rPr>
                <w:rFonts w:hint="eastAsia"/>
                <w:szCs w:val="21"/>
              </w:rPr>
              <w:t>4</w:t>
            </w:r>
            <w:r w:rsidRPr="00B210D1">
              <w:rPr>
                <w:rFonts w:hint="eastAsia"/>
                <w:szCs w:val="21"/>
              </w:rPr>
              <w:t>年</w:t>
            </w:r>
            <w:r w:rsidRPr="00B210D1">
              <w:rPr>
                <w:rFonts w:hint="eastAsia"/>
                <w:szCs w:val="21"/>
              </w:rPr>
              <w:t>4</w:t>
            </w:r>
            <w:r w:rsidRPr="00B210D1">
              <w:rPr>
                <w:rFonts w:hint="eastAsia"/>
                <w:szCs w:val="21"/>
              </w:rPr>
              <w:t>月</w:t>
            </w:r>
            <w:r w:rsidRPr="00B210D1">
              <w:rPr>
                <w:rFonts w:hint="eastAsia"/>
                <w:szCs w:val="21"/>
              </w:rPr>
              <w:t>1</w:t>
            </w:r>
            <w:r w:rsidRPr="00B210D1">
              <w:rPr>
                <w:rFonts w:hint="eastAsia"/>
                <w:szCs w:val="21"/>
              </w:rPr>
              <w:t>日に施行された条例の改正に伴う処分名の変更</w:t>
            </w: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特定粉じん排出等作業実施基準若しくは敷地境界基準にかかる遵守命令、作業</w:t>
            </w:r>
            <w:r w:rsidRPr="00B210D1">
              <w:t>の一時停止命令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大阪府生活環境の保全等に関する条例第</w:t>
            </w:r>
            <w:r w:rsidRPr="00B210D1">
              <w:t>40</w:t>
            </w:r>
            <w:r w:rsidRPr="00B210D1">
              <w:rPr>
                <w:rFonts w:hint="eastAsia"/>
              </w:rPr>
              <w:t>条の</w:t>
            </w:r>
            <w:r w:rsidRPr="00B210D1">
              <w:t>11</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〇大阪府生活環境の保全等に関する条例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(作業基準)</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第40条の5　特定粉じん排出等作業に係る規制基準(以下「作業基準」という。)は、大気汚染防止法第18条の14に定めるもののほか、特定粉じん排出等作業の方法に関する基準として、規則で定める。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(平17条例129・追加、令3条例25・一部改正)</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(工事施工境界基準)</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第40条の6　特定工事の元請業者若しくは大気汚染防止法第18条の16第2項に規定する下請負人(以下「下請負人」という。)又は自主施工者が特定粉じん排出等作業を行うために占有した区画(以下「工事施工区画」という。)と当該工事施工区画に隣接する場所との境界における規制基準(以下「工事施工境界基準」という。)は、特定粉じん排出等作業の場所から大気中に排出され、又は飛散するものについて、特定粉じん排出等作業に係る工事施工区画の境界線における大気中の石綿の濃度の許容限度として、規則で定め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(平17条例129・追加、令3条例25・一部改正)</w:t>
            </w:r>
          </w:p>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〇大阪府生活環境の保全等に関する条例施行規則</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(石綿の濃度の測定を行うべき者)</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第16条の12　条例第40条の12第1項の規則で定める者は、法規則別表第7の1の項の中欄、同表の5の項の中欄又は同表の6の項の中欄に掲げる作業(特定建築材料をかき落とし、切断又は破砕以外の方法で除去するものを除く。)であって、当該作業に係る特定建築材料の使用面積の合計が50平方メートル以上である特定工事を施工する者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(平17規則178・追加、平19規則101・一部改正、平26規則110・旧第16条の12繰下、平26規則135・旧第16条の16繰下・一部改正、令3規則76・旧第16条の17繰上・一部改正)</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別表第9の2</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(令3規則76・全改、令4規則41・一部改正)</w:t>
            </w:r>
          </w:p>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p>
          <w:tbl>
            <w:tblPr>
              <w:tblW w:w="0" w:type="auto"/>
              <w:tblCellMar>
                <w:top w:w="15" w:type="dxa"/>
                <w:left w:w="15" w:type="dxa"/>
                <w:bottom w:w="15" w:type="dxa"/>
                <w:right w:w="15" w:type="dxa"/>
              </w:tblCellMar>
              <w:tblLook w:val="04A0" w:firstRow="1" w:lastRow="0" w:firstColumn="1" w:lastColumn="0" w:noHBand="0" w:noVBand="1"/>
            </w:tblPr>
            <w:tblGrid>
              <w:gridCol w:w="290"/>
              <w:gridCol w:w="2356"/>
              <w:gridCol w:w="4500"/>
            </w:tblGrid>
            <w:tr w:rsidR="008535BB" w:rsidRPr="00B210D1" w:rsidTr="00D1545E">
              <w:tc>
                <w:tcPr>
                  <w:tcW w:w="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spacing w:before="100" w:beforeAutospacing="1" w:after="100" w:afterAutospacing="1"/>
                    <w:jc w:val="center"/>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lastRenderedPageBreak/>
                    <w:t>項</w:t>
                  </w:r>
                </w:p>
              </w:tc>
              <w:tc>
                <w:tcPr>
                  <w:tcW w:w="1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spacing w:before="100" w:beforeAutospacing="1" w:after="100" w:afterAutospacing="1"/>
                    <w:jc w:val="center"/>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t>特定粉じん排出等作業の種類</w:t>
                  </w:r>
                </w:p>
              </w:tc>
              <w:tc>
                <w:tcPr>
                  <w:tcW w:w="3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spacing w:before="100" w:beforeAutospacing="1" w:after="100" w:afterAutospacing="1"/>
                    <w:jc w:val="center"/>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t>石綿の排出等を防止するために講ずる措置</w:t>
                  </w:r>
                </w:p>
              </w:tc>
            </w:tr>
            <w:tr w:rsidR="008535BB" w:rsidRPr="00B210D1" w:rsidTr="00D1545E">
              <w:tc>
                <w:tcPr>
                  <w:tcW w:w="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spacing w:before="100" w:beforeAutospacing="1" w:after="100" w:afterAutospacing="1"/>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t>1</w:t>
                  </w:r>
                </w:p>
              </w:tc>
              <w:tc>
                <w:tcPr>
                  <w:tcW w:w="1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spacing w:before="100" w:beforeAutospacing="1" w:after="100" w:afterAutospacing="1"/>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t>令第3条の4第1号に掲げる作業のうち、吹付け石綿及び石綿を含有する断熱材、保温材、耐火被覆材(吹付け石綿を除く。以下「石綿含有断熱材等」という。)を除去する作業(次項又は五の項に掲げるものを除く。)</w:t>
                  </w:r>
                </w:p>
              </w:tc>
              <w:tc>
                <w:tcPr>
                  <w:tcW w:w="3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spacing w:before="100" w:beforeAutospacing="1" w:after="100" w:afterAutospacing="1"/>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t>石綿の飛散を防止するために行う散水その他の措置により、石綿を含む水を作業場から排出する場合は、ろ過処理その他の適切な措置を講ずること。</w:t>
                  </w:r>
                </w:p>
              </w:tc>
            </w:tr>
            <w:tr w:rsidR="008535BB" w:rsidRPr="00B210D1" w:rsidTr="00D1545E">
              <w:tc>
                <w:tcPr>
                  <w:tcW w:w="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spacing w:before="100" w:beforeAutospacing="1" w:after="100" w:afterAutospacing="1"/>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t>2</w:t>
                  </w:r>
                </w:p>
              </w:tc>
              <w:tc>
                <w:tcPr>
                  <w:tcW w:w="1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spacing w:before="100" w:beforeAutospacing="1" w:after="100" w:afterAutospacing="1"/>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t>令第3条の4第1号に掲げる作業のうち、石綿含有断熱材等を除去する作業であって、特定建築材料をかき落とし、切断又は破砕以外の方法で除去するもの(五の項に掲げるものを除く。)</w:t>
                  </w:r>
                </w:p>
              </w:tc>
              <w:tc>
                <w:tcPr>
                  <w:tcW w:w="3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spacing w:before="100" w:beforeAutospacing="1" w:after="100" w:afterAutospacing="1"/>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t>石綿の飛散を防止するために行う散水その他の措置により、石綿を含む水を作業場から排出する場合は、ろ過処理その他の適切な措置を講ずること。</w:t>
                  </w:r>
                </w:p>
              </w:tc>
            </w:tr>
            <w:tr w:rsidR="008535BB" w:rsidRPr="00B210D1" w:rsidTr="00D1545E">
              <w:tc>
                <w:tcPr>
                  <w:tcW w:w="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spacing w:before="100" w:beforeAutospacing="1" w:after="100" w:afterAutospacing="1"/>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t>3</w:t>
                  </w:r>
                </w:p>
              </w:tc>
              <w:tc>
                <w:tcPr>
                  <w:tcW w:w="1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spacing w:before="100" w:beforeAutospacing="1" w:after="100" w:afterAutospacing="1"/>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t>令第3条の4第1号又は第2号に掲げる作業のうち、石綿を含有する仕上塗材を除去する作業(5の項に掲げるものを除く。)</w:t>
                  </w:r>
                </w:p>
              </w:tc>
              <w:tc>
                <w:tcPr>
                  <w:tcW w:w="3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spacing w:before="100" w:beforeAutospacing="1" w:after="100" w:afterAutospacing="1"/>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t>次に掲げる事項を遵守して作業の対象となる建築物等に使用されている特定建築材料を除去するか、又はこれと同等以上の効果を有する措置を講ずること。</w:t>
                  </w:r>
                </w:p>
                <w:p w:rsidR="008535BB" w:rsidRPr="00B210D1" w:rsidRDefault="008535BB" w:rsidP="00D1545E">
                  <w:pPr>
                    <w:widowControl/>
                    <w:spacing w:before="100" w:beforeAutospacing="1" w:after="100" w:afterAutospacing="1"/>
                    <w:ind w:left="480" w:hanging="240"/>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t>イ　特定工事に係る建築物等の周囲に、当該建築物等の高さ以上の幕等を設置すること。</w:t>
                  </w:r>
                </w:p>
                <w:p w:rsidR="008535BB" w:rsidRPr="00B210D1" w:rsidRDefault="008535BB" w:rsidP="00D1545E">
                  <w:pPr>
                    <w:widowControl/>
                    <w:spacing w:before="100" w:beforeAutospacing="1" w:after="100" w:afterAutospacing="1"/>
                    <w:ind w:left="480" w:hanging="240"/>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t>ロ　石綿の飛散を防止するために行う散水その他の措置により、石綿を含む水を作業場から排出する場合は、ろ過処理その他の適切な措置を講ずること。</w:t>
                  </w:r>
                </w:p>
              </w:tc>
            </w:tr>
            <w:tr w:rsidR="008535BB" w:rsidRPr="00B210D1" w:rsidTr="00D1545E">
              <w:tc>
                <w:tcPr>
                  <w:tcW w:w="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spacing w:before="100" w:beforeAutospacing="1" w:after="100" w:afterAutospacing="1"/>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t>4</w:t>
                  </w:r>
                </w:p>
              </w:tc>
              <w:tc>
                <w:tcPr>
                  <w:tcW w:w="1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spacing w:before="100" w:beforeAutospacing="1" w:after="100" w:afterAutospacing="1"/>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t>令第3条の4第1号又は第2号に掲げる作業のうち、石綿を含有する成形板その他の建築材料(吹付け石綿、石綿含有断熱材等及び石綿を含有する仕上塗材を除く。)を除</w:t>
                  </w:r>
                  <w:r w:rsidRPr="00B210D1">
                    <w:rPr>
                      <w:rFonts w:asciiTheme="minorEastAsia" w:hAnsiTheme="minorEastAsia" w:cs="ＭＳ Ｐゴシック" w:hint="eastAsia"/>
                      <w:kern w:val="0"/>
                      <w:sz w:val="20"/>
                      <w:szCs w:val="20"/>
                    </w:rPr>
                    <w:lastRenderedPageBreak/>
                    <w:t>去する作業(一の項から3の項まで及び次項に掲げるものを除く。)</w:t>
                  </w:r>
                </w:p>
              </w:tc>
              <w:tc>
                <w:tcPr>
                  <w:tcW w:w="3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spacing w:before="100" w:beforeAutospacing="1" w:after="100" w:afterAutospacing="1"/>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lastRenderedPageBreak/>
                    <w:t>次に掲げる事項を遵守して作業の対象となる建築物等に使用されている特定建築材料を除去するか、又はこれと同等以上の効果を有する措置を講ずること。</w:t>
                  </w:r>
                </w:p>
                <w:p w:rsidR="008535BB" w:rsidRPr="00B210D1" w:rsidRDefault="008535BB" w:rsidP="00D1545E">
                  <w:pPr>
                    <w:widowControl/>
                    <w:spacing w:before="100" w:beforeAutospacing="1" w:after="100" w:afterAutospacing="1"/>
                    <w:ind w:left="480" w:hanging="240"/>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lastRenderedPageBreak/>
                    <w:t>イ　特定工事に係る建築物等の周囲に、当該建築物等の高さ以上の幕等を設置すること。</w:t>
                  </w:r>
                </w:p>
                <w:p w:rsidR="008535BB" w:rsidRPr="00B210D1" w:rsidRDefault="008535BB" w:rsidP="00D1545E">
                  <w:pPr>
                    <w:widowControl/>
                    <w:spacing w:before="100" w:beforeAutospacing="1" w:after="100" w:afterAutospacing="1"/>
                    <w:ind w:left="480" w:hanging="240"/>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t>ロ　除去後の特定建築材料を切断する場合は、集じん装置を備えた切断機を使用すること。</w:t>
                  </w:r>
                </w:p>
                <w:p w:rsidR="008535BB" w:rsidRPr="00B210D1" w:rsidRDefault="008535BB" w:rsidP="00D1545E">
                  <w:pPr>
                    <w:widowControl/>
                    <w:spacing w:before="100" w:beforeAutospacing="1" w:after="100" w:afterAutospacing="1"/>
                    <w:ind w:left="480" w:hanging="240"/>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t>ハ　除去後の特定建築材料を破砕しないこと。</w:t>
                  </w:r>
                </w:p>
                <w:p w:rsidR="008535BB" w:rsidRPr="00B210D1" w:rsidRDefault="008535BB" w:rsidP="00D1545E">
                  <w:pPr>
                    <w:widowControl/>
                    <w:spacing w:before="100" w:beforeAutospacing="1" w:after="100" w:afterAutospacing="1"/>
                    <w:ind w:left="480" w:hanging="240"/>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t>ニ　石綿の飛散を防止するために行う散水その他の措置により、石綿を含む水を作業場から排出する場合は、ろ過処理その他の適切な措置を講ずること。</w:t>
                  </w:r>
                </w:p>
              </w:tc>
            </w:tr>
            <w:tr w:rsidR="008535BB" w:rsidRPr="00B210D1" w:rsidTr="00D1545E">
              <w:tc>
                <w:tcPr>
                  <w:tcW w:w="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spacing w:before="100" w:beforeAutospacing="1" w:after="100" w:afterAutospacing="1"/>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lastRenderedPageBreak/>
                    <w:t>5</w:t>
                  </w:r>
                </w:p>
              </w:tc>
              <w:tc>
                <w:tcPr>
                  <w:tcW w:w="1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spacing w:before="100" w:beforeAutospacing="1" w:after="100" w:afterAutospacing="1"/>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t>令第3条の4第1号に掲げる作業のうち、人が立ち入ることが危険な状態の建築物等を解体する作業その他の建築物等の解体に当たりあらかじめ特定建築材料を除去することが著しく困難な作業</w:t>
                  </w:r>
                </w:p>
              </w:tc>
              <w:tc>
                <w:tcPr>
                  <w:tcW w:w="3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spacing w:before="100" w:beforeAutospacing="1" w:after="100" w:afterAutospacing="1"/>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t>石綿の飛散を防止するために行う散水その他の措置により、石綿を含む水を作業場から排出する場合は、ろ過処理その他の適切な措置を講ずること。</w:t>
                  </w:r>
                </w:p>
              </w:tc>
            </w:tr>
            <w:tr w:rsidR="008535BB" w:rsidRPr="00B210D1" w:rsidTr="00D1545E">
              <w:tc>
                <w:tcPr>
                  <w:tcW w:w="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spacing w:before="100" w:beforeAutospacing="1" w:after="100" w:afterAutospacing="1"/>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t>6</w:t>
                  </w:r>
                </w:p>
              </w:tc>
              <w:tc>
                <w:tcPr>
                  <w:tcW w:w="1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spacing w:before="100" w:beforeAutospacing="1" w:after="100" w:afterAutospacing="1"/>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t>令第3条の4第2号に掲げる作業のうち、吹付け石綿及び石綿含有断熱材等に係る作業</w:t>
                  </w:r>
                </w:p>
              </w:tc>
              <w:tc>
                <w:tcPr>
                  <w:tcW w:w="3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spacing w:before="100" w:beforeAutospacing="1" w:after="100" w:afterAutospacing="1"/>
                    <w:jc w:val="left"/>
                    <w:rPr>
                      <w:rFonts w:asciiTheme="minorEastAsia" w:hAnsiTheme="minorEastAsia" w:cs="ＭＳ Ｐゴシック"/>
                      <w:kern w:val="0"/>
                      <w:sz w:val="20"/>
                      <w:szCs w:val="20"/>
                    </w:rPr>
                  </w:pPr>
                  <w:r w:rsidRPr="00B210D1">
                    <w:rPr>
                      <w:rFonts w:asciiTheme="minorEastAsia" w:hAnsiTheme="minorEastAsia" w:cs="ＭＳ Ｐゴシック" w:hint="eastAsia"/>
                      <w:kern w:val="0"/>
                      <w:sz w:val="20"/>
                      <w:szCs w:val="20"/>
                    </w:rPr>
                    <w:t>石綿の飛散を防止するために行う散水その他の措置により、石綿を含む水を作業場から排出する場合は、ろ過処理その他の適切な措置を講ずること。</w:t>
                  </w:r>
                </w:p>
              </w:tc>
            </w:tr>
          </w:tbl>
          <w:p w:rsidR="008535BB" w:rsidRPr="00B210D1" w:rsidRDefault="008535BB" w:rsidP="00D1545E">
            <w:pPr>
              <w:widowControl/>
              <w:jc w:val="left"/>
              <w:rPr>
                <w:rFonts w:asciiTheme="minorEastAsia" w:hAnsiTheme="minorEastAsia"/>
                <w:sz w:val="18"/>
                <w:szCs w:val="18"/>
              </w:rPr>
            </w:pP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(石綿の濃度の測定及び測定結果の記録)</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第16条の13　条例第40条の12第1項の規定による石綿の濃度の測定は、知事が別に定める測定法により、別表第9の3の上欄に掲げる時期の区分ごとに、同表の中欄に掲げる回数、同表の下欄に掲げる場所で行わなければならない。</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条例第40条の12第1項の規定による記録は、次に掲げる事項の記録とともに、3年間保存しなければならない。</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測定年月日及び時刻</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二　測定時の天候</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三　測定者</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四　測定場所</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五　特定粉じん排出等作業の実施状況</w:t>
            </w:r>
          </w:p>
          <w:p w:rsidR="008535BB" w:rsidRPr="00B210D1" w:rsidRDefault="008535BB" w:rsidP="00D1545E">
            <w:pPr>
              <w:widowControl/>
              <w:jc w:val="left"/>
              <w:rPr>
                <w:rFonts w:asciiTheme="minorEastAsia" w:hAnsiTheme="minorEastAsia"/>
                <w:sz w:val="18"/>
                <w:szCs w:val="18"/>
              </w:rPr>
            </w:pPr>
            <w:r w:rsidRPr="00B210D1">
              <w:rPr>
                <w:rFonts w:asciiTheme="minorEastAsia" w:hAnsiTheme="minorEastAsia" w:hint="eastAsia"/>
              </w:rPr>
              <w:lastRenderedPageBreak/>
              <w:t>(平17規則178・追加、平22規則36・一部改正、平26規則110・旧第16条の13繰下、平26規則135・旧第16条の17繰下、令3規則76・旧第16条の</w:t>
            </w:r>
            <w:r w:rsidRPr="00B210D1">
              <w:rPr>
                <w:rFonts w:asciiTheme="minorEastAsia" w:hAnsiTheme="minorEastAsia" w:hint="eastAsia"/>
                <w:sz w:val="18"/>
                <w:szCs w:val="18"/>
              </w:rPr>
              <w:t>18繰上・一部改正)</w:t>
            </w:r>
          </w:p>
          <w:p w:rsidR="008535BB" w:rsidRPr="00B210D1" w:rsidRDefault="008535BB" w:rsidP="00D1545E">
            <w:pPr>
              <w:widowControl/>
              <w:jc w:val="left"/>
              <w:rPr>
                <w:rFonts w:asciiTheme="minorEastAsia" w:hAnsiTheme="minorEastAsia"/>
                <w:sz w:val="18"/>
                <w:szCs w:val="18"/>
              </w:rPr>
            </w:pP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r w:rsidRPr="00B210D1">
              <w:rPr>
                <w:rFonts w:hint="eastAsia"/>
                <w:szCs w:val="21"/>
              </w:rPr>
              <w:t>令和</w:t>
            </w:r>
            <w:r w:rsidRPr="00B210D1">
              <w:rPr>
                <w:rFonts w:hint="eastAsia"/>
                <w:szCs w:val="21"/>
              </w:rPr>
              <w:t>4</w:t>
            </w:r>
            <w:r w:rsidRPr="00B210D1">
              <w:rPr>
                <w:rFonts w:hint="eastAsia"/>
                <w:szCs w:val="21"/>
              </w:rPr>
              <w:t>年</w:t>
            </w:r>
            <w:r w:rsidRPr="00B210D1">
              <w:rPr>
                <w:rFonts w:hint="eastAsia"/>
                <w:szCs w:val="21"/>
              </w:rPr>
              <w:t>4</w:t>
            </w:r>
            <w:r w:rsidRPr="00B210D1">
              <w:rPr>
                <w:rFonts w:hint="eastAsia"/>
                <w:szCs w:val="21"/>
              </w:rPr>
              <w:t>月</w:t>
            </w:r>
            <w:r w:rsidRPr="00B210D1">
              <w:rPr>
                <w:rFonts w:hint="eastAsia"/>
                <w:szCs w:val="21"/>
              </w:rPr>
              <w:t>1</w:t>
            </w:r>
            <w:r w:rsidRPr="00B210D1">
              <w:rPr>
                <w:rFonts w:hint="eastAsia"/>
                <w:szCs w:val="21"/>
              </w:rPr>
              <w:t>日に施行された条例の改正に伴う処分名の変更</w:t>
            </w: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屋外燃焼行為の停止等の措置命令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大阪府生活環境の保全等に関する条例第</w:t>
            </w:r>
            <w:r w:rsidRPr="00B210D1">
              <w:t>48</w:t>
            </w:r>
            <w:r w:rsidRPr="00B210D1">
              <w:rPr>
                <w:rFonts w:hint="eastAsia"/>
              </w:rPr>
              <w:t>条</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同条例</w:t>
            </w:r>
            <w:r w:rsidRPr="00B210D1">
              <w:t>第</w:t>
            </w:r>
            <w:r w:rsidRPr="00B210D1">
              <w:t>47</w:t>
            </w:r>
            <w:r w:rsidRPr="00B210D1">
              <w:t>条</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〇大阪府生活環境の保全等に関する条例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(屋外燃焼行為の禁止)</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第47条　何人も、ゴム、いおう、ピッチ、皮革、合成樹脂その他燃焼の際著しく大気を汚染し、又は悪臭を発生する物質で規則で定めるものを屋外において多量に燃焼させてはならない。ただし、焼却炉の使用その他の大気の汚染又は悪臭の発生を最小限にする方法により燃焼させる場合は、この限りでない。</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届出施設の排出水にかかる計画変更命令</w:t>
            </w:r>
            <w:r w:rsidRPr="00B210D1">
              <w:t>、</w:t>
            </w:r>
            <w:r w:rsidRPr="00B210D1">
              <w:rPr>
                <w:rFonts w:hint="eastAsia"/>
              </w:rPr>
              <w:t>計画廃止命令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大阪府生活環境の保全等に関する条例第</w:t>
            </w:r>
            <w:r w:rsidRPr="00B210D1">
              <w:t>55</w:t>
            </w:r>
            <w:r w:rsidRPr="00B210D1">
              <w:rPr>
                <w:rFonts w:hint="eastAsia"/>
              </w:rPr>
              <w:t>条</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同条例</w:t>
            </w:r>
            <w:r w:rsidRPr="00B210D1">
              <w:t>第</w:t>
            </w:r>
            <w:r w:rsidRPr="00B210D1">
              <w:t>52</w:t>
            </w:r>
            <w:r w:rsidRPr="00B210D1">
              <w:t>条</w:t>
            </w:r>
            <w:r w:rsidRPr="00B210D1">
              <w:rPr>
                <w:rFonts w:hint="eastAsia"/>
              </w:rPr>
              <w:t>、</w:t>
            </w:r>
            <w:r w:rsidRPr="00B210D1">
              <w:t>第</w:t>
            </w:r>
            <w:r w:rsidRPr="00B210D1">
              <w:t>54</w:t>
            </w:r>
            <w:r w:rsidRPr="00B210D1">
              <w:t>条</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〇大阪府生活環境の保全等に関する条例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(排水基準)</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第50条第1項　排出水に係る排水基準は、排出水の汚染状態(熱によるものを含む。以下同じ。)について、規則で定める。</w:t>
            </w:r>
          </w:p>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〇大阪府生活環境の保全等に関する条例施行規則</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(排水基準)</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第27条　条例第50条第1項の規則で定める排水基準は、別表第13に掲げるとおりとする。</w:t>
            </w:r>
          </w:p>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別表第13</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平12規則279・平14規則64・平15規則27・平20規則41・平23規則72・平23規則125・平23規則129・平24規則104・平25規則51・平26規則51・平26規則152・平27規則98・平27規則129・令2規則36・令4規則41・令5規則15・令5規則67・令6規則66・一部改正)</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有害物質に係る排水基準</w:t>
            </w:r>
          </w:p>
          <w:tbl>
            <w:tblPr>
              <w:tblW w:w="0" w:type="auto"/>
              <w:tblCellMar>
                <w:top w:w="15" w:type="dxa"/>
                <w:left w:w="15" w:type="dxa"/>
                <w:bottom w:w="15" w:type="dxa"/>
                <w:right w:w="15" w:type="dxa"/>
              </w:tblCellMar>
              <w:tblLook w:val="04A0" w:firstRow="1" w:lastRow="0" w:firstColumn="1" w:lastColumn="0" w:noHBand="0" w:noVBand="1"/>
            </w:tblPr>
            <w:tblGrid>
              <w:gridCol w:w="2000"/>
              <w:gridCol w:w="2573"/>
              <w:gridCol w:w="2573"/>
            </w:tblGrid>
            <w:tr w:rsidR="008535BB" w:rsidRPr="00B210D1" w:rsidTr="00D1545E">
              <w:tc>
                <w:tcPr>
                  <w:tcW w:w="14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有害物質の種類</w:t>
                  </w:r>
                </w:p>
              </w:tc>
              <w:tc>
                <w:tcPr>
                  <w:tcW w:w="3600"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許容限度</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上水道水源地域</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その他の地域</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カドミウム及びその化合物</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1リットルにつきカドミウム0.003ミリグラム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1リットルにつきカドミウム0.03ミリグラム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シアン化合物</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シアンにつき検出されないこと。</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1リットルにつきシアン1ミリグラム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有機</w:t>
                  </w:r>
                  <w:r w:rsidRPr="00B210D1">
                    <w:rPr>
                      <w:rFonts w:asciiTheme="minorEastAsia" w:hAnsiTheme="minorEastAsia"/>
                      <w:sz w:val="20"/>
                      <w:szCs w:val="20"/>
                    </w:rPr>
                    <w:ruby>
                      <w:rubyPr>
                        <w:rubyAlign w:val="distributeSpace"/>
                        <w:hps w:val="18"/>
                        <w:hpsRaise w:val="16"/>
                        <w:hpsBaseText w:val="20"/>
                        <w:lid w:val="ja-JP"/>
                      </w:rubyPr>
                      <w:rt>
                        <w:r w:rsidR="008535BB" w:rsidRPr="00B210D1">
                          <w:rPr>
                            <w:rFonts w:asciiTheme="minorEastAsia" w:hAnsiTheme="minorEastAsia" w:hint="eastAsia"/>
                            <w:sz w:val="20"/>
                            <w:szCs w:val="20"/>
                          </w:rPr>
                          <w:t>りん</w:t>
                        </w:r>
                      </w:rt>
                      <w:rubyBase>
                        <w:r w:rsidR="008535BB" w:rsidRPr="00B210D1">
                          <w:rPr>
                            <w:rFonts w:asciiTheme="minorEastAsia" w:hAnsiTheme="minorEastAsia" w:hint="eastAsia"/>
                            <w:sz w:val="20"/>
                            <w:szCs w:val="20"/>
                          </w:rPr>
                          <w:t>燐</w:t>
                        </w:r>
                      </w:rubyBase>
                    </w:ruby>
                  </w:r>
                  <w:r w:rsidRPr="00B210D1">
                    <w:rPr>
                      <w:rFonts w:asciiTheme="minorEastAsia" w:hAnsiTheme="minorEastAsia" w:hint="eastAsia"/>
                      <w:sz w:val="20"/>
                      <w:szCs w:val="20"/>
                    </w:rPr>
                    <w:t>化合物(パラチオン、メチルパラチオン、メチルジメトン及びEPNに限る。)</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検出されないこと。</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1リットルにつき1ミリグラム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鉛及びその化合物</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1リットルにつき鉛0.01ミリグラム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1リットルにつき鉛0.1ミリグラム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六価クロム化合物</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1リットルにつき六価クロム0.02ミリグラム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1リットルにつき六価クロム0.2ミリグラム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sz w:val="20"/>
                      <w:szCs w:val="20"/>
                    </w:rPr>
                    <w:ruby>
                      <w:rubyPr>
                        <w:rubyAlign w:val="distributeSpace"/>
                        <w:hps w:val="18"/>
                        <w:hpsRaise w:val="16"/>
                        <w:hpsBaseText w:val="20"/>
                        <w:lid w:val="ja-JP"/>
                      </w:rubyPr>
                      <w:rt>
                        <w:r w:rsidR="008535BB" w:rsidRPr="00B210D1">
                          <w:rPr>
                            <w:rFonts w:asciiTheme="minorEastAsia" w:hAnsiTheme="minorEastAsia" w:hint="eastAsia"/>
                            <w:sz w:val="20"/>
                            <w:szCs w:val="20"/>
                          </w:rPr>
                          <w:t>ひ</w:t>
                        </w:r>
                      </w:rt>
                      <w:rubyBase>
                        <w:r w:rsidR="008535BB" w:rsidRPr="00B210D1">
                          <w:rPr>
                            <w:rFonts w:asciiTheme="minorEastAsia" w:hAnsiTheme="minorEastAsia" w:hint="eastAsia"/>
                            <w:sz w:val="20"/>
                            <w:szCs w:val="20"/>
                          </w:rPr>
                          <w:t>砒</w:t>
                        </w:r>
                      </w:rubyBase>
                    </w:ruby>
                  </w:r>
                  <w:r w:rsidRPr="00B210D1">
                    <w:rPr>
                      <w:rFonts w:asciiTheme="minorEastAsia" w:hAnsiTheme="minorEastAsia" w:hint="eastAsia"/>
                      <w:sz w:val="20"/>
                      <w:szCs w:val="20"/>
                    </w:rPr>
                    <w:t>素及びその化合物</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w:t>
                  </w:r>
                  <w:r w:rsidRPr="00B210D1">
                    <w:rPr>
                      <w:rFonts w:asciiTheme="minorEastAsia" w:hAnsiTheme="minorEastAsia"/>
                      <w:sz w:val="20"/>
                      <w:szCs w:val="20"/>
                    </w:rPr>
                    <w:ruby>
                      <w:rubyPr>
                        <w:rubyAlign w:val="distributeSpace"/>
                        <w:hps w:val="18"/>
                        <w:hpsRaise w:val="16"/>
                        <w:hpsBaseText w:val="20"/>
                        <w:lid w:val="ja-JP"/>
                      </w:rubyPr>
                      <w:rt>
                        <w:r w:rsidR="008535BB" w:rsidRPr="00B210D1">
                          <w:rPr>
                            <w:rFonts w:asciiTheme="minorEastAsia" w:hAnsiTheme="minorEastAsia" w:hint="eastAsia"/>
                            <w:sz w:val="20"/>
                            <w:szCs w:val="20"/>
                          </w:rPr>
                          <w:t>ひ</w:t>
                        </w:r>
                      </w:rt>
                      <w:rubyBase>
                        <w:r w:rsidR="008535BB" w:rsidRPr="00B210D1">
                          <w:rPr>
                            <w:rFonts w:asciiTheme="minorEastAsia" w:hAnsiTheme="minorEastAsia" w:hint="eastAsia"/>
                            <w:sz w:val="20"/>
                            <w:szCs w:val="20"/>
                          </w:rPr>
                          <w:t>砒</w:t>
                        </w:r>
                      </w:rubyBase>
                    </w:ruby>
                  </w:r>
                  <w:r w:rsidRPr="00B210D1">
                    <w:rPr>
                      <w:rFonts w:asciiTheme="minorEastAsia" w:hAnsiTheme="minorEastAsia" w:hint="eastAsia"/>
                      <w:sz w:val="20"/>
                      <w:szCs w:val="20"/>
                    </w:rPr>
                    <w:t>素0.01ミリグラム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w:t>
                  </w:r>
                  <w:r w:rsidRPr="00B210D1">
                    <w:rPr>
                      <w:rFonts w:asciiTheme="minorEastAsia" w:hAnsiTheme="minorEastAsia"/>
                      <w:sz w:val="20"/>
                      <w:szCs w:val="20"/>
                    </w:rPr>
                    <w:ruby>
                      <w:rubyPr>
                        <w:rubyAlign w:val="distributeSpace"/>
                        <w:hps w:val="18"/>
                        <w:hpsRaise w:val="16"/>
                        <w:hpsBaseText w:val="20"/>
                        <w:lid w:val="ja-JP"/>
                      </w:rubyPr>
                      <w:rt>
                        <w:r w:rsidR="008535BB" w:rsidRPr="00B210D1">
                          <w:rPr>
                            <w:rFonts w:asciiTheme="minorEastAsia" w:hAnsiTheme="minorEastAsia" w:hint="eastAsia"/>
                            <w:sz w:val="20"/>
                            <w:szCs w:val="20"/>
                          </w:rPr>
                          <w:t>ひ</w:t>
                        </w:r>
                      </w:rt>
                      <w:rubyBase>
                        <w:r w:rsidR="008535BB" w:rsidRPr="00B210D1">
                          <w:rPr>
                            <w:rFonts w:asciiTheme="minorEastAsia" w:hAnsiTheme="minorEastAsia" w:hint="eastAsia"/>
                            <w:sz w:val="20"/>
                            <w:szCs w:val="20"/>
                          </w:rPr>
                          <w:t>砒</w:t>
                        </w:r>
                      </w:rubyBase>
                    </w:ruby>
                  </w:r>
                  <w:r w:rsidRPr="00B210D1">
                    <w:rPr>
                      <w:rFonts w:asciiTheme="minorEastAsia" w:hAnsiTheme="minorEastAsia" w:hint="eastAsia"/>
                      <w:sz w:val="20"/>
                      <w:szCs w:val="20"/>
                    </w:rPr>
                    <w:t>素0.1ミリグラム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水銀及びアルキル水銀その他の水銀化合物</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1リットルにつき水銀0.0005ミリグラム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1リットルにつき水銀0.005ミリグラム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アルキル水銀化合物</w:t>
                  </w:r>
                </w:p>
              </w:tc>
              <w:tc>
                <w:tcPr>
                  <w:tcW w:w="3600"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検出されないこと。</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ポリ塩化ビフェニル</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検出されないこと。</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1リットルにつき0.003ミリグラム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トリクロロエチレン</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1リットルにつき0.01ミリグラム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1リットルにつき0.1ミリグラム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テトラクロロエチレン</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1リットルにつき0.01ミリグラム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1リットルにつき0.1ミリグラム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ジクロロメタン</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1リットルにつき0.02ミリグラム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1リットルにつき0.2ミリグラム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四塩化炭素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1リットルにつき0.002ミリグラム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1リットルにつき0.02ミリグラム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1・2―ジクロロエタン</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1リットルにつき0.004ミリグラム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1リットルにつき0.04ミリグラム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1・1―ジクロロエチレン</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1リットルにつき0.1ミリグラム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1リットルにつき1ミリグラム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シス―1・2―ジクロロエチレン</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1リットルにつき0.04ミリグラム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1リットルにつき0.4ミリグラム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1・1・1―トリクロロエタン</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1リットルにつき1ミリグラム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1リットルにつき3ミリグラム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1・1・2―トリクロロエタン</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1リットルにつき0.006ミリグラム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1リットルにつき0.06ミリグラム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1・3―ジクロロプロペン</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1リットルにつき0.002ミリグラム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1リットルにつき0.02ミリグラム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チウラム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1リットルにつき0.006ミリグラム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1リットルにつき0.06ミリグラム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シマジン</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1リットルにつき0.003ミリグラム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1リットルにつき0.03ミリグラム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チオベンカルブ</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1リットルにつき0.02ミリグラム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1リットルにつき0.2ミリグラム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ベンゼン</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1リットルにつき0.01ミリグラム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1リットルにつき0.1ミリグラム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セレン及びその化合物</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1リットルにつきセレン0.01ミリグラム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1リットルにつきセレン0.1ミリグラム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ほう素及びその化合物</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1リットルにつきほう素1ミリグラム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1リットルにつきほう素10ミリグラム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ふっ素及びその化合物</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1リットルにつきふっ素0.8ミリグラム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1リットルにつきふっ素8ミリグラム(海域に排出されるものにあっては、1リットルにつき15ミリグラム)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アンモニア、アンモニウム化合物、亜硝酸化合物及び硝酸化合物</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1リットルにつきアンモニア性窒素に0.4を乗じたもの、亜硝酸性窒素及び硝酸性窒素の合計量10ミリグラム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1リットルにつきアンモニア性窒素に0.4を乗じたもの、亜硝酸性窒素及び硝酸性窒素の合計量100ミリグラム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1・4―ジオキサン</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1リットルにつき0.05ミリグラム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1リットルにつき0.5ミリグラム</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備考</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上水道水源地域」とは、水道事業(水道法第3条第5項に規定する水道用水供給事業者により供給される水道水のみをその用に供するものを除く。)又は同条第四項に規定する水道用水供給事業のための原水として取水している公共用水域に係る地域で、次に掲げる地域を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豊能郡能勢町天王簡易水道取水地点から上流の公共用水域に係る地域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二　軍行橋下流端から上流の猪名川及びこれに流入する公共用水域に係る地域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三　箕面市箕面浄水場取水地点から上流の箕面川及びこれに流入する公共用水域に係る地域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四　淀川大</w:t>
            </w:r>
            <w:r w:rsidRPr="00B210D1">
              <w:rPr>
                <w:rFonts w:asciiTheme="minorEastAsia" w:hAnsiTheme="minorEastAsia"/>
              </w:rPr>
              <w:ruby>
                <w:rubyPr>
                  <w:rubyAlign w:val="distributeSpace"/>
                  <w:hps w:val="21"/>
                  <w:hpsRaise w:val="18"/>
                  <w:hpsBaseText w:val="20"/>
                  <w:lid w:val="ja-JP"/>
                </w:rubyPr>
                <w:rt>
                  <w:r w:rsidR="008535BB" w:rsidRPr="00B210D1">
                    <w:rPr>
                      <w:rFonts w:asciiTheme="minorEastAsia" w:hAnsiTheme="minorEastAsia" w:hint="eastAsia"/>
                    </w:rPr>
                    <w:t>せき</w:t>
                  </w:r>
                </w:rt>
                <w:rubyBase>
                  <w:r w:rsidR="008535BB" w:rsidRPr="00B210D1">
                    <w:rPr>
                      <w:rFonts w:asciiTheme="minorEastAsia" w:hAnsiTheme="minorEastAsia" w:hint="eastAsia"/>
                    </w:rPr>
                    <w:t>堰</w:t>
                  </w:r>
                </w:rubyBase>
              </w:ruby>
            </w:r>
            <w:r w:rsidRPr="00B210D1">
              <w:rPr>
                <w:rFonts w:asciiTheme="minorEastAsia" w:hAnsiTheme="minorEastAsia" w:hint="eastAsia"/>
              </w:rPr>
              <w:t>から上流の淀川及びこれに流入する公共用水域(以下「淀川水域」という。)に係る地域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五　近畿日本鉄道株式会社南大阪線石川橋橋りょう下流端から上流の石川及びこれに流入する公共用水域に係る地域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六　堺市及び和泉市に位置する光明池並びにこれに流入する公共用水域に係る地域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七　貝塚市(貝</w:t>
            </w:r>
            <w:r w:rsidRPr="00B210D1">
              <w:rPr>
                <w:rFonts w:asciiTheme="minorEastAsia" w:hAnsiTheme="minorEastAsia"/>
                <w:noProof/>
              </w:rPr>
              <w:drawing>
                <wp:inline distT="0" distB="0" distL="0" distR="0" wp14:anchorId="481D8A08" wp14:editId="30452F59">
                  <wp:extent cx="121920" cy="121920"/>
                  <wp:effectExtent l="0" t="0" r="0" b="0"/>
                  <wp:docPr id="1" name="図 1" descr="http://prs.gyosei.asp.lgwan.jp/ex_file/honban/master/270008/k201RG00000393/k201IG00001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000010312" descr="http://prs.gyosei.asp.lgwan.jp/ex_file/honban/master/270008/k201RG00000393/k201IG00001076.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B210D1">
              <w:rPr>
                <w:rFonts w:asciiTheme="minorEastAsia" w:hAnsiTheme="minorEastAsia" w:hint="eastAsia"/>
              </w:rPr>
              <w:t>市)蕎原浄水施設取水地点から上流の公共用水域に係る地域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八　泉佐野市に位置する大池及びこれに流入する公共用水域に係る地域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九　泉佐野市に位置する稲倉池及びこれに流入する公共用水域に係る地域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lastRenderedPageBreak/>
              <w:t>十　泉南郡岬町に位置する逢帰ダム貯水池及びこれに流入する公共用水域に係る地域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「その他の地域」とは、上水道水源地域以外の地域をいう。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3　備考1に掲げる地域は、平成6年11月1日における行政区画、河川、湖沼その他のものによって表示されたものとする。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4　この表に掲げる数値の検定方法は、排水基準を定める省令の規定に基づく環境大臣が定める排水基準に係る検定方法(昭和49年環境庁告示第64号)による。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5　「検出されないこと」とは、備考4の検定方法により排出水の汚染状態を検定した場合において、その結果が当該検定方法の定量限界を下回ることをいう。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6　し尿浄化槽を設置する届出事業場であって届出施設を平成14年4月1日において設置しているもの(設置の工事をしているものを含む。)が、し尿浄化槽に係る排水を上水道水源地域に排水する排出口から排出する水については、この表のアンモニア、アンモニウム化合物、亜硝酸化合物及び硝酸化合物の項の規定にかかわらず、同項その他の地域欄に定める許容限度の排水基準を適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二　生物化学的酸素要求量及び化学的酸素要求量に係る排水基準</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イ　共同処理施設以外の届出施設を設置する届出事業場(特定海水使用届出事業場を除く。ロの表において同じ。)の排出水について適用する排水基準</w:t>
            </w:r>
          </w:p>
          <w:p w:rsidR="008535BB" w:rsidRPr="00B210D1" w:rsidRDefault="008535BB" w:rsidP="00D1545E">
            <w:pPr>
              <w:widowControl/>
              <w:jc w:val="left"/>
              <w:rPr>
                <w:rFonts w:asciiTheme="minorEastAsia" w:hAnsiTheme="minorEastAsia"/>
              </w:rPr>
            </w:pPr>
          </w:p>
          <w:tbl>
            <w:tblPr>
              <w:tblW w:w="0" w:type="auto"/>
              <w:tblCellMar>
                <w:top w:w="15" w:type="dxa"/>
                <w:left w:w="15" w:type="dxa"/>
                <w:bottom w:w="15" w:type="dxa"/>
                <w:right w:w="15" w:type="dxa"/>
              </w:tblCellMar>
              <w:tblLook w:val="04A0" w:firstRow="1" w:lastRow="0" w:firstColumn="1" w:lastColumn="0" w:noHBand="0" w:noVBand="1"/>
            </w:tblPr>
            <w:tblGrid>
              <w:gridCol w:w="716"/>
              <w:gridCol w:w="1215"/>
              <w:gridCol w:w="1215"/>
              <w:gridCol w:w="500"/>
              <w:gridCol w:w="500"/>
              <w:gridCol w:w="500"/>
              <w:gridCol w:w="500"/>
              <w:gridCol w:w="500"/>
              <w:gridCol w:w="500"/>
              <w:gridCol w:w="500"/>
              <w:gridCol w:w="500"/>
            </w:tblGrid>
            <w:tr w:rsidR="008535BB" w:rsidRPr="00B210D1" w:rsidTr="00D1545E">
              <w:tc>
                <w:tcPr>
                  <w:tcW w:w="5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区分</w:t>
                  </w:r>
                </w:p>
              </w:tc>
              <w:tc>
                <w:tcPr>
                  <w:tcW w:w="8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届出事業場の属する業種</w:t>
                  </w:r>
                </w:p>
              </w:tc>
              <w:tc>
                <w:tcPr>
                  <w:tcW w:w="8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届出事業場から排出される1日当たりの平均的な排出水の量(単位　立方メートル)</w:t>
                  </w:r>
                </w:p>
              </w:tc>
              <w:tc>
                <w:tcPr>
                  <w:tcW w:w="2800" w:type="pct"/>
                  <w:gridSpan w:val="8"/>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許容限度</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1リットルにつきミリグラム)</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700"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A地域</w:t>
                  </w:r>
                </w:p>
              </w:tc>
              <w:tc>
                <w:tcPr>
                  <w:tcW w:w="700"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B地域</w:t>
                  </w:r>
                </w:p>
              </w:tc>
              <w:tc>
                <w:tcPr>
                  <w:tcW w:w="700"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C地域</w:t>
                  </w:r>
                </w:p>
              </w:tc>
              <w:tc>
                <w:tcPr>
                  <w:tcW w:w="700"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D地域</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日間平均</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最大</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日間平均</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最大</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日間平均</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最大</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日間平均</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最大</w:t>
                  </w:r>
                </w:p>
              </w:tc>
            </w:tr>
            <w:tr w:rsidR="008535BB" w:rsidRPr="00B210D1" w:rsidTr="00D1545E">
              <w:tc>
                <w:tcPr>
                  <w:tcW w:w="5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既設届出事業場</w:t>
                  </w: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畜産農業</w:t>
                  </w: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30以上</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食料品製造業</w:t>
                  </w: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70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90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45</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5,000以上</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パルプ・紙・紙加工品製造業</w:t>
                  </w: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5,000以上</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化学工業</w:t>
                  </w: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5,000以上</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石油製品又は石炭製品製造業</w:t>
                  </w: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5,000以上</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鉄鋼業、非鉄金属製造業、金属製品製造業又は機械器具製造業</w:t>
                  </w: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5,000以上</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その他の業種</w:t>
                  </w: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200未満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60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5,000以上</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r>
            <w:tr w:rsidR="008535BB" w:rsidRPr="00B210D1" w:rsidTr="00D1545E">
              <w:tc>
                <w:tcPr>
                  <w:tcW w:w="5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新設届出事業場</w:t>
                  </w:r>
                </w:p>
              </w:tc>
              <w:tc>
                <w:tcPr>
                  <w:tcW w:w="8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全ての業種</w:t>
                  </w: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5,000以上</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備考</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「既設届出事業場」とは、次の各号のいずれかに掲げる届出事業場をいう。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別表第10第3号、第6号及び第11号の届出施設以外の届出施設を、昭和49年11月1日において設置している届出事業場(設置の工事をしているものを含む。)</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二　別表第10第3号、第6号又は第11号の届出施設のみを、平成6年11月一日において設置している届出事業場(設置の工事をしているものを含む。)</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「新設届出事業場」とは、既設届出事業場以外の届出事業場をいう。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3　新設届出事業場の設置が公害の防止のための工業団地への移転その他知事が別に定める移転に伴うもので、当該移転前において既設届出事業場であったものについては、その設置される地域に係る公共用水域の水質の保全上著しい支障を及ぼすおそれがないと知事が認めるものに限り、これを既設届出事業場とみなして、この表に掲げる排水基準を適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4　「A地域」とは、次に掲げる地域をいう。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天王川及びこれに流入する公共用水域に係る地域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二　箕面川合流点から上流の猪名川及び箕面川並びにこれらに流入する公共用水域(以下「猪名川上流水域」という。)に係る地域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三　千歳橋下流端から上流の安威川及びこれに流入する公共用水域(以下「安威川上流水域」という。)に係る地域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四　西日本旅客鉄道株式会社阪和線大和川橋りょう下流端から上流の大和川及びこれに流入する公共用水域(石川及びこれに流入する公共用水域(以下「石川水域」という。)を除く。)並びに大阪狭山市に位置する副池及びこれから上流の西除川並びにこれらに流入する公共用水域(以下「大和川上流水域」という。)に係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5　「B地域」とは、次に掲げる地域をいう。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猪名川及びこれに流入する公共用水域(猪名川上流水域を除く。以下「猪名川下流水域」という。)に係る地域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lastRenderedPageBreak/>
              <w:t>二　安威川及びこれに流入する公共用水域(安威川上流水域を除く。以下「安威川下流水域」という。)に係る地域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三　淀川水域に係る地域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四　寝屋川及び城北川並びにこれらに流入する公共用水域(淀川水域及び大和川上流水域を除く。以下「寝屋川水域」という。)に係る地域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五　石川水域に係る地域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六　大和川及びこれに流入する公共用水域(石川水域及び大和川上流水域を除く。以下「大和川下流水域」という。)に係る地域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七　府道堺阪南線大津川橋下流端から上流の大津川及び泉南市男里水源地から上流の男里川並びにこれらに流入する公共用水域に係る地域(以下「泉州上流地域」という。)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6　「C地域」とは、次に掲げる地域をいう。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神崎川及び神崎川派川並びにこれらに流入する公共用水域(猪名川下流水域、安威川下流水域及び淀川水域を除く。以下「神崎川水域」という。)に係る地域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二　淀川大</w:t>
            </w:r>
            <w:r w:rsidRPr="00B210D1">
              <w:rPr>
                <w:rFonts w:asciiTheme="minorEastAsia" w:hAnsiTheme="minorEastAsia"/>
              </w:rPr>
              <w:ruby>
                <w:rubyPr>
                  <w:rubyAlign w:val="distributeSpace"/>
                  <w:hps w:val="21"/>
                  <w:hpsRaise w:val="18"/>
                  <w:hpsBaseText w:val="20"/>
                  <w:lid w:val="ja-JP"/>
                </w:rubyPr>
                <w:rt>
                  <w:r w:rsidR="008535BB" w:rsidRPr="00B210D1">
                    <w:rPr>
                      <w:rFonts w:asciiTheme="minorEastAsia" w:hAnsiTheme="minorEastAsia" w:hint="eastAsia"/>
                    </w:rPr>
                    <w:t>せき</w:t>
                  </w:r>
                </w:rt>
                <w:rubyBase>
                  <w:r w:rsidR="008535BB" w:rsidRPr="00B210D1">
                    <w:rPr>
                      <w:rFonts w:asciiTheme="minorEastAsia" w:hAnsiTheme="minorEastAsia" w:hint="eastAsia"/>
                    </w:rPr>
                    <w:t>堰</w:t>
                  </w:r>
                </w:rubyBase>
              </w:ruby>
            </w:r>
            <w:r w:rsidRPr="00B210D1">
              <w:rPr>
                <w:rFonts w:asciiTheme="minorEastAsia" w:hAnsiTheme="minorEastAsia" w:hint="eastAsia"/>
              </w:rPr>
              <w:t>から下流の淀川、正蓮(</w:t>
            </w:r>
            <w:r w:rsidRPr="00B210D1">
              <w:rPr>
                <w:rFonts w:asciiTheme="minorEastAsia" w:hAnsiTheme="minorEastAsia"/>
                <w:noProof/>
              </w:rPr>
              <w:drawing>
                <wp:inline distT="0" distB="0" distL="0" distR="0" wp14:anchorId="69362606" wp14:editId="5D5D92F6">
                  <wp:extent cx="121920" cy="121920"/>
                  <wp:effectExtent l="0" t="0" r="0" b="0"/>
                  <wp:docPr id="3" name="図 3" descr="http://prs.gyosei.asp.lgwan.jp/ex_file/honban/master/270008/k201RG00000393/k201IG00000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000011177" descr="http://prs.gyosei.asp.lgwan.jp/ex_file/honban/master/270008/k201RG00000393/k201IG0000045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B210D1">
              <w:rPr>
                <w:rFonts w:asciiTheme="minorEastAsia" w:hAnsiTheme="minorEastAsia" w:hint="eastAsia"/>
              </w:rPr>
              <w:t>)寺川、旧淀川、旧淀川派川及び港湾法第二条第三項に規定する港湾区域(大阪港の区域に属するものに限る。)並びにこれらに流入する公共用水域(神崎川水域、淀川水域、寝屋川水域及び大和川下流水域を除く。)に係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三　堺市、岸和田市、泉大津市、貝塚市、泉佐野市、和泉市、高石市、泉南市、阪南市、泉北郡及び泉南郡の区域(大和川上流水域及び大和川下流水域に係る地域、泉州上流地域並びに備考7に掲げる地域を除く。)</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7　「D地域」とは、次に掲げる地域をいう。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堺市の区域のうち築港八幡町、築港南町、大浜西町、出島西町、石津西町、築港新町一丁、築港新町二丁、築港新町三丁、築港浜寺町、浜寺公園町一丁、浜寺公園町二丁、浜寺公園町三丁、浜寺公園町四丁及び築港浜寺西町の区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二　高石市の区域のうち高砂1丁目、高砂2丁目、高砂3丁目、羽衣公園丁、高師浜丁及び南高砂の区域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三　泉大津市の区域のうち臨海町1丁目、臨海町2丁目、臨海町3丁目、小津島町、新港町、なぎさ町及び府道大阪臨海線以西の汐見町(98番地及び98番地の4を除く。)の区域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四　泉北郡忠岡町の区域のうち新浜の区域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五　岸和田市の区域のうち木材町、新港町、臨海町、地蔵浜町及び港緑町の区域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六　貝塚市の区域のうち港、二色1丁目、二色2丁目、二色3丁目、二色4丁目、二色南町、二色中町及び二色北町の区域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七　泉佐野市の区域のうち住吉町、新浜町、りんくう往来北、りんくう往来南及び泉州空港北の区域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lastRenderedPageBreak/>
              <w:t>八　泉南郡田尻町の区域のうちりんくうポート北、りんくうポート南及び泉州空港中の区域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九　泉南市の区域のうちりんくう南浜及び泉州空港南の区域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十　前各号に掲げる区域を除く地域であって、公有水面埋立法第2条第1項の規定による埋立の免許又は同法第42条第1項の規定による埋立の承認を受けた海面(府の区域(大阪市の区域を除く。)に属する海面に限る。)において当該埋立により昭和49年11月1日以降新たに生じた土地の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8　備考4から備考7までに掲げる地域は、平成6年11月1日における行政区画その他の区域、河川その他のものによって表示されたものとする。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9　「共同処理施設」とは、別表第十第十五号に掲げる施設をいう。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10　「特定海水使用届出事業場」とは、港湾法第2条第3項に規定する港湾区域又は府の区域に属する海域の水を採取して使用する届出事業場で、当該水の一日当たりの平均的な使用量が1,000立方メートル以上であるものを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11　「日間平均」による許容限度は、1日の排出水の平均的な汚染状態について定めたものである。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12　下水道処理区域(下水道法(昭和33年法律第79号)第2条第8号に規定する処理区域をいう。以下同じ。)に所在する既設届出事業場の排出水についての排水基準は、この表の規定にかかわらず次の表に掲げるとおりとする。ただし、次の表の許容限度の数値がこの表に掲げる許容限度の数値より大きい場合にあっては、同表に掲げるとおりとする。</w:t>
            </w:r>
          </w:p>
          <w:tbl>
            <w:tblPr>
              <w:tblW w:w="5000" w:type="pct"/>
              <w:tblCellMar>
                <w:top w:w="15" w:type="dxa"/>
                <w:left w:w="15" w:type="dxa"/>
                <w:bottom w:w="15" w:type="dxa"/>
                <w:right w:w="15" w:type="dxa"/>
              </w:tblCellMar>
              <w:tblLook w:val="04A0" w:firstRow="1" w:lastRow="0" w:firstColumn="1" w:lastColumn="0" w:noHBand="0" w:noVBand="1"/>
            </w:tblPr>
            <w:tblGrid>
              <w:gridCol w:w="2501"/>
              <w:gridCol w:w="2287"/>
              <w:gridCol w:w="2358"/>
            </w:tblGrid>
            <w:tr w:rsidR="008535BB" w:rsidRPr="00B210D1" w:rsidTr="00D1545E">
              <w:tc>
                <w:tcPr>
                  <w:tcW w:w="17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届出事業場から排出される1日当たりの平均的な排出水の量</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立方メートル)</w:t>
                  </w:r>
                </w:p>
              </w:tc>
              <w:tc>
                <w:tcPr>
                  <w:tcW w:w="3250"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許容限度</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1リットルにつきミリグラム)</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日間平均</w:t>
                  </w:r>
                </w:p>
              </w:tc>
              <w:tc>
                <w:tcPr>
                  <w:tcW w:w="1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最大</w:t>
                  </w:r>
                </w:p>
              </w:tc>
            </w:tr>
            <w:tr w:rsidR="008535BB" w:rsidRPr="00B210D1" w:rsidTr="00D1545E">
              <w:tc>
                <w:tcPr>
                  <w:tcW w:w="17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30以上</w:t>
                  </w:r>
                </w:p>
              </w:tc>
              <w:tc>
                <w:tcPr>
                  <w:tcW w:w="1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1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13　備考12の規定は、届出事業場の所在する地域が下水道処理区域になった場合においては、下水道法第2条第6号に規定する終末処理場による下水の処理が開始された後1年を経過した日から適用する。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14　第1号の表の備考4の規定は、この表についても適用する。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ロ　共同処理施設を設置する届出事業場の排出水について適用する排水基準</w:t>
            </w:r>
          </w:p>
          <w:tbl>
            <w:tblPr>
              <w:tblW w:w="5000" w:type="pct"/>
              <w:tblCellMar>
                <w:top w:w="15" w:type="dxa"/>
                <w:left w:w="15" w:type="dxa"/>
                <w:bottom w:w="15" w:type="dxa"/>
                <w:right w:w="15" w:type="dxa"/>
              </w:tblCellMar>
              <w:tblLook w:val="04A0" w:firstRow="1" w:lastRow="0" w:firstColumn="1" w:lastColumn="0" w:noHBand="0" w:noVBand="1"/>
            </w:tblPr>
            <w:tblGrid>
              <w:gridCol w:w="1432"/>
              <w:gridCol w:w="1929"/>
              <w:gridCol w:w="500"/>
              <w:gridCol w:w="500"/>
              <w:gridCol w:w="500"/>
              <w:gridCol w:w="500"/>
              <w:gridCol w:w="500"/>
              <w:gridCol w:w="429"/>
              <w:gridCol w:w="429"/>
              <w:gridCol w:w="427"/>
            </w:tblGrid>
            <w:tr w:rsidR="008535BB" w:rsidRPr="00B210D1" w:rsidTr="00D1545E">
              <w:tc>
                <w:tcPr>
                  <w:tcW w:w="1001"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区分</w:t>
                  </w:r>
                </w:p>
              </w:tc>
              <w:tc>
                <w:tcPr>
                  <w:tcW w:w="13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届出事業場から排出される1日当たりの平均的な排出水の量</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立方メートル)</w:t>
                  </w:r>
                </w:p>
              </w:tc>
              <w:tc>
                <w:tcPr>
                  <w:tcW w:w="2650" w:type="pct"/>
                  <w:gridSpan w:val="8"/>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許容限度</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1リットルにつきミリグラム)</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700"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A地域</w:t>
                  </w:r>
                </w:p>
              </w:tc>
              <w:tc>
                <w:tcPr>
                  <w:tcW w:w="700"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B地域</w:t>
                  </w:r>
                </w:p>
              </w:tc>
              <w:tc>
                <w:tcPr>
                  <w:tcW w:w="650"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C地域</w:t>
                  </w:r>
                </w:p>
              </w:tc>
              <w:tc>
                <w:tcPr>
                  <w:tcW w:w="600"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D地域</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日間平均</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最大</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日間平均</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最大</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日間平均</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最大</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日間平均</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最大</w:t>
                  </w:r>
                </w:p>
              </w:tc>
            </w:tr>
            <w:tr w:rsidR="008535BB" w:rsidRPr="00B210D1" w:rsidTr="00D1545E">
              <w:tc>
                <w:tcPr>
                  <w:tcW w:w="1001"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既設届出事業場</w:t>
                  </w:r>
                </w:p>
              </w:tc>
              <w:tc>
                <w:tcPr>
                  <w:tcW w:w="1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10,000以上</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r>
            <w:tr w:rsidR="008535BB" w:rsidRPr="00B210D1" w:rsidTr="00D1545E">
              <w:tc>
                <w:tcPr>
                  <w:tcW w:w="100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新設届出事業場</w:t>
                  </w:r>
                </w:p>
              </w:tc>
              <w:tc>
                <w:tcPr>
                  <w:tcW w:w="1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30以上</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備考</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第1号の表の備考4並びにイの表の備考1から備考7まで、備考9及び備考11の規定は、この表についても適用する。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イの表の備考8の規定は、この表について準用する。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ハ　特定海水使用届出事業場の排出水について適用する排水基準</w:t>
            </w:r>
          </w:p>
          <w:tbl>
            <w:tblPr>
              <w:tblW w:w="5000" w:type="pct"/>
              <w:tblCellMar>
                <w:top w:w="15" w:type="dxa"/>
                <w:left w:w="15" w:type="dxa"/>
                <w:bottom w:w="15" w:type="dxa"/>
                <w:right w:w="15" w:type="dxa"/>
              </w:tblCellMar>
              <w:tblLook w:val="04A0" w:firstRow="1" w:lastRow="0" w:firstColumn="1" w:lastColumn="0" w:noHBand="0" w:noVBand="1"/>
            </w:tblPr>
            <w:tblGrid>
              <w:gridCol w:w="714"/>
              <w:gridCol w:w="1286"/>
              <w:gridCol w:w="1572"/>
              <w:gridCol w:w="929"/>
              <w:gridCol w:w="929"/>
              <w:gridCol w:w="858"/>
              <w:gridCol w:w="858"/>
            </w:tblGrid>
            <w:tr w:rsidR="008535BB" w:rsidRPr="00B210D1" w:rsidTr="00D1545E">
              <w:tc>
                <w:tcPr>
                  <w:tcW w:w="5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区分</w:t>
                  </w:r>
                </w:p>
              </w:tc>
              <w:tc>
                <w:tcPr>
                  <w:tcW w:w="9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届出事業場の属する業種</w:t>
                  </w:r>
                </w:p>
              </w:tc>
              <w:tc>
                <w:tcPr>
                  <w:tcW w:w="11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届出事業場から排出される1日当たりの平均的な排出水の量</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立方メートル)</w:t>
                  </w:r>
                </w:p>
              </w:tc>
              <w:tc>
                <w:tcPr>
                  <w:tcW w:w="2501" w:type="pct"/>
                  <w:gridSpan w:val="4"/>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許容限度</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1リットルにつきミリグラム)</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300"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大阪市の区域</w:t>
                  </w:r>
                </w:p>
              </w:tc>
              <w:tc>
                <w:tcPr>
                  <w:tcW w:w="1201"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大阪市の区域以外の地域</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日間平均</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最大</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日間平均</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最大</w:t>
                  </w:r>
                </w:p>
              </w:tc>
            </w:tr>
            <w:tr w:rsidR="008535BB" w:rsidRPr="00B210D1" w:rsidTr="00D1545E">
              <w:tc>
                <w:tcPr>
                  <w:tcW w:w="5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既設届出事業場</w:t>
                  </w:r>
                </w:p>
              </w:tc>
              <w:tc>
                <w:tcPr>
                  <w:tcW w:w="9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化学工業</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5,000未満</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23</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28</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10,000未満</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21</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26</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18</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23</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20,000未満</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19</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24</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16</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21</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50,000未満</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17</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22</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14</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19</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200,000未満</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13</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18</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200,000以上</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7</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13</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9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鉄鋼業</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5,000未満</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17</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9</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14</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5,000以上</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7</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13</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9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ガス業</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5,000未満</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31</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28</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38</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10,000未満</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28</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38</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20,000未満</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23</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28</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50,000未満</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18</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23</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200,000未満</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11</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16</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14</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200,000以上</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7</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13</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9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その他の業種</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五5,000未満</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13</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18</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10,000未満</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17</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9</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14</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20,000未満</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11</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16</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14</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50,000未満</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7</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13</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50,000以上</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9</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14</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w:t>
                  </w:r>
                </w:p>
              </w:tc>
            </w:tr>
            <w:tr w:rsidR="008535BB" w:rsidRPr="00B210D1" w:rsidTr="00D1545E">
              <w:tc>
                <w:tcPr>
                  <w:tcW w:w="5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新設届出事業場</w:t>
                  </w:r>
                </w:p>
              </w:tc>
              <w:tc>
                <w:tcPr>
                  <w:tcW w:w="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全ての業種</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備考</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イの表の備考1から備考3までの規定は、この表の届出事業場について準用する。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第一号の表の備考4並びにイの表の備考10及び備考11の規定は、この表についても適用する。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三　浮遊物質量に係る排水基準</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イ　共同処理施設以外の届出施設を設置する届出事業場の排出水について適用する排水基準</w:t>
            </w:r>
          </w:p>
          <w:tbl>
            <w:tblPr>
              <w:tblW w:w="5000" w:type="pct"/>
              <w:tblCellMar>
                <w:top w:w="15" w:type="dxa"/>
                <w:left w:w="15" w:type="dxa"/>
                <w:bottom w:w="15" w:type="dxa"/>
                <w:right w:w="15" w:type="dxa"/>
              </w:tblCellMar>
              <w:tblLook w:val="04A0" w:firstRow="1" w:lastRow="0" w:firstColumn="1" w:lastColumn="0" w:noHBand="0" w:noVBand="1"/>
            </w:tblPr>
            <w:tblGrid>
              <w:gridCol w:w="721"/>
              <w:gridCol w:w="1218"/>
              <w:gridCol w:w="1215"/>
              <w:gridCol w:w="500"/>
              <w:gridCol w:w="500"/>
              <w:gridCol w:w="500"/>
              <w:gridCol w:w="500"/>
              <w:gridCol w:w="500"/>
              <w:gridCol w:w="500"/>
              <w:gridCol w:w="500"/>
              <w:gridCol w:w="492"/>
            </w:tblGrid>
            <w:tr w:rsidR="008535BB" w:rsidRPr="00B210D1" w:rsidTr="00D1545E">
              <w:tc>
                <w:tcPr>
                  <w:tcW w:w="504"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区分</w:t>
                  </w:r>
                </w:p>
              </w:tc>
              <w:tc>
                <w:tcPr>
                  <w:tcW w:w="852"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届出事業場の属する業種</w:t>
                  </w:r>
                </w:p>
              </w:tc>
              <w:tc>
                <w:tcPr>
                  <w:tcW w:w="8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届出事業場から排出される1日当たりの平均的な排出水の量</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立方メートル)</w:t>
                  </w:r>
                </w:p>
              </w:tc>
              <w:tc>
                <w:tcPr>
                  <w:tcW w:w="2793" w:type="pct"/>
                  <w:gridSpan w:val="8"/>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許容限度</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1リットルにつきミリグラム)</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700"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A地域</w:t>
                  </w:r>
                </w:p>
              </w:tc>
              <w:tc>
                <w:tcPr>
                  <w:tcW w:w="700"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B地域</w:t>
                  </w:r>
                </w:p>
              </w:tc>
              <w:tc>
                <w:tcPr>
                  <w:tcW w:w="700"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C地域</w:t>
                  </w:r>
                </w:p>
              </w:tc>
              <w:tc>
                <w:tcPr>
                  <w:tcW w:w="694"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D地域</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日間平均</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最大</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日間平均</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最大</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日間平均</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最大</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日間平均</w:t>
                  </w:r>
                </w:p>
              </w:tc>
              <w:tc>
                <w:tcPr>
                  <w:tcW w:w="344"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最大</w:t>
                  </w:r>
                </w:p>
              </w:tc>
            </w:tr>
            <w:tr w:rsidR="008535BB" w:rsidRPr="00B210D1" w:rsidTr="00D1545E">
              <w:tc>
                <w:tcPr>
                  <w:tcW w:w="504"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既設届出事業場</w:t>
                  </w:r>
                </w:p>
              </w:tc>
              <w:tc>
                <w:tcPr>
                  <w:tcW w:w="852"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畜産農業</w:t>
                  </w: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44"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44"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2"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食料品製造業</w:t>
                  </w: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w:t>
                  </w:r>
                </w:p>
              </w:tc>
              <w:tc>
                <w:tcPr>
                  <w:tcW w:w="3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44"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70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90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5,000以上</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2"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パルプ・紙・紙加工品製造業</w:t>
                  </w: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w:t>
                  </w:r>
                </w:p>
              </w:tc>
              <w:tc>
                <w:tcPr>
                  <w:tcW w:w="3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44"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90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110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90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110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90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110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5,000以上</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2"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化学工業</w:t>
                  </w: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330以上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w:t>
                  </w:r>
                </w:p>
              </w:tc>
              <w:tc>
                <w:tcPr>
                  <w:tcW w:w="3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344"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70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90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70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90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5,000以上</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2"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石油製品又は石炭製品製造業</w:t>
                  </w: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w:t>
                  </w:r>
                </w:p>
              </w:tc>
              <w:tc>
                <w:tcPr>
                  <w:tcW w:w="3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44"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5,000以上</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44"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2"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鉄鋼業、非鉄金属製造業、金属製品製造業又は機械器具製造業</w:t>
                  </w: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w:t>
                  </w:r>
                </w:p>
              </w:tc>
              <w:tc>
                <w:tcPr>
                  <w:tcW w:w="3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44"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70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90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70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90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5,000未満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60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35</w:t>
                  </w:r>
                </w:p>
              </w:tc>
              <w:tc>
                <w:tcPr>
                  <w:tcW w:w="344"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45</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5,000以上</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44"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2"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その他の業種</w:t>
                  </w: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w:t>
                  </w:r>
                </w:p>
              </w:tc>
              <w:tc>
                <w:tcPr>
                  <w:tcW w:w="3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44"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90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110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70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90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5,000以上</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70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90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44"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r>
            <w:tr w:rsidR="008535BB" w:rsidRPr="00B210D1" w:rsidTr="00D1545E">
              <w:tc>
                <w:tcPr>
                  <w:tcW w:w="504"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新設届出事業場</w:t>
                  </w:r>
                </w:p>
              </w:tc>
              <w:tc>
                <w:tcPr>
                  <w:tcW w:w="852"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全ての業種</w:t>
                  </w: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65五</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344"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344"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5,000以上</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344"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備考</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下水道処理区域に所在する既設届出事業場の排出水についての上乗せ排水基準は、この表の規定にかかわらず次の表に掲げるとおりとする。ただし、次の表の許容限度の数値がこの表に掲げる許容限度の数値より大きい場合にあっては、同表に掲げるとおりとする。</w:t>
            </w:r>
          </w:p>
          <w:tbl>
            <w:tblPr>
              <w:tblW w:w="5000" w:type="pct"/>
              <w:tblCellMar>
                <w:top w:w="15" w:type="dxa"/>
                <w:left w:w="15" w:type="dxa"/>
                <w:bottom w:w="15" w:type="dxa"/>
                <w:right w:w="15" w:type="dxa"/>
              </w:tblCellMar>
              <w:tblLook w:val="04A0" w:firstRow="1" w:lastRow="0" w:firstColumn="1" w:lastColumn="0" w:noHBand="0" w:noVBand="1"/>
            </w:tblPr>
            <w:tblGrid>
              <w:gridCol w:w="2501"/>
              <w:gridCol w:w="2287"/>
              <w:gridCol w:w="2358"/>
            </w:tblGrid>
            <w:tr w:rsidR="008535BB" w:rsidRPr="00B210D1" w:rsidTr="00D1545E">
              <w:tc>
                <w:tcPr>
                  <w:tcW w:w="17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届出事業場から排出される一日当たりの平均的な排出水の量</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立方メートル)</w:t>
                  </w:r>
                </w:p>
              </w:tc>
              <w:tc>
                <w:tcPr>
                  <w:tcW w:w="3250"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許容限度</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1リットルにつきミリグラム)</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日間平均</w:t>
                  </w:r>
                </w:p>
              </w:tc>
              <w:tc>
                <w:tcPr>
                  <w:tcW w:w="1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最大</w:t>
                  </w:r>
                </w:p>
              </w:tc>
            </w:tr>
            <w:tr w:rsidR="008535BB" w:rsidRPr="00B210D1" w:rsidTr="00D1545E">
              <w:tc>
                <w:tcPr>
                  <w:tcW w:w="17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30以上</w:t>
                  </w:r>
                </w:p>
              </w:tc>
              <w:tc>
                <w:tcPr>
                  <w:tcW w:w="1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70</w:t>
                  </w:r>
                </w:p>
              </w:tc>
              <w:tc>
                <w:tcPr>
                  <w:tcW w:w="1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90</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備考1の規定は、届出事業場の所在する地域が下水道処理区域になった場合においては、下水道法第二条第六号に規定する終末処理場による下水の処理が開始された後一年を経過した日から適用する。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3　第1号の表の備考4、第2号イの表の備考4から備考7まで、備考9及び備考11、第2号ロの表の備考2並びに第2号ハの表の備考1の規定は、この表についても適用する。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ロ　共同処理施設を設置する届出事業場の排出水について適用する排水基準</w:t>
            </w:r>
          </w:p>
          <w:tbl>
            <w:tblPr>
              <w:tblW w:w="5000" w:type="pct"/>
              <w:tblCellMar>
                <w:top w:w="15" w:type="dxa"/>
                <w:left w:w="15" w:type="dxa"/>
                <w:bottom w:w="15" w:type="dxa"/>
                <w:right w:w="15" w:type="dxa"/>
              </w:tblCellMar>
              <w:tblLook w:val="04A0" w:firstRow="1" w:lastRow="0" w:firstColumn="1" w:lastColumn="0" w:noHBand="0" w:noVBand="1"/>
            </w:tblPr>
            <w:tblGrid>
              <w:gridCol w:w="1432"/>
              <w:gridCol w:w="1929"/>
              <w:gridCol w:w="500"/>
              <w:gridCol w:w="500"/>
              <w:gridCol w:w="500"/>
              <w:gridCol w:w="500"/>
              <w:gridCol w:w="500"/>
              <w:gridCol w:w="429"/>
              <w:gridCol w:w="429"/>
              <w:gridCol w:w="427"/>
            </w:tblGrid>
            <w:tr w:rsidR="008535BB" w:rsidRPr="00B210D1" w:rsidTr="00D1545E">
              <w:tc>
                <w:tcPr>
                  <w:tcW w:w="1001"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区分</w:t>
                  </w:r>
                </w:p>
              </w:tc>
              <w:tc>
                <w:tcPr>
                  <w:tcW w:w="13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届出事業場から排出される一日当たりの平均的な排出水の量</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(単位　立方メートル)</w:t>
                  </w:r>
                </w:p>
              </w:tc>
              <w:tc>
                <w:tcPr>
                  <w:tcW w:w="2650" w:type="pct"/>
                  <w:gridSpan w:val="8"/>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許容限度</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1リットルにつきミリグラム)</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700"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A地域</w:t>
                  </w:r>
                </w:p>
              </w:tc>
              <w:tc>
                <w:tcPr>
                  <w:tcW w:w="700"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B地域</w:t>
                  </w:r>
                </w:p>
              </w:tc>
              <w:tc>
                <w:tcPr>
                  <w:tcW w:w="650"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C地域</w:t>
                  </w:r>
                </w:p>
              </w:tc>
              <w:tc>
                <w:tcPr>
                  <w:tcW w:w="600"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D地域</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日間平均</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最大</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日間平均</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最大</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日間平均</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最大</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日間平均</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最大</w:t>
                  </w:r>
                </w:p>
              </w:tc>
            </w:tr>
            <w:tr w:rsidR="008535BB" w:rsidRPr="00B210D1" w:rsidTr="00D1545E">
              <w:tc>
                <w:tcPr>
                  <w:tcW w:w="1001"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既設届出事業場</w:t>
                  </w:r>
                </w:p>
              </w:tc>
              <w:tc>
                <w:tcPr>
                  <w:tcW w:w="1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85</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70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90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90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110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110</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130</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85</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10,000以上</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70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90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r>
            <w:tr w:rsidR="008535BB" w:rsidRPr="00B210D1" w:rsidTr="00D1545E">
              <w:tc>
                <w:tcPr>
                  <w:tcW w:w="100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新設届出事業場</w:t>
                  </w:r>
                </w:p>
              </w:tc>
              <w:tc>
                <w:tcPr>
                  <w:tcW w:w="1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30以上</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70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70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70</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70</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備考　第1号の表の備考4、第2号イの表の備考4から備考7まで、備考9及び備考11、第2号ロの表の備考2並びに第二号ハの表の備考1の規定は、この表についても適用する。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四　ノルマルヘキサン抽出物質含有量に係る排水基準</w:t>
            </w:r>
          </w:p>
          <w:tbl>
            <w:tblPr>
              <w:tblW w:w="5000" w:type="pct"/>
              <w:tblCellMar>
                <w:top w:w="15" w:type="dxa"/>
                <w:left w:w="15" w:type="dxa"/>
                <w:bottom w:w="15" w:type="dxa"/>
                <w:right w:w="15" w:type="dxa"/>
              </w:tblCellMar>
              <w:tblLook w:val="04A0" w:firstRow="1" w:lastRow="0" w:firstColumn="1" w:lastColumn="0" w:noHBand="0" w:noVBand="1"/>
            </w:tblPr>
            <w:tblGrid>
              <w:gridCol w:w="1001"/>
              <w:gridCol w:w="1715"/>
              <w:gridCol w:w="1143"/>
              <w:gridCol w:w="1143"/>
              <w:gridCol w:w="1072"/>
              <w:gridCol w:w="1072"/>
            </w:tblGrid>
            <w:tr w:rsidR="008535BB" w:rsidRPr="00B210D1" w:rsidTr="00D1545E">
              <w:tc>
                <w:tcPr>
                  <w:tcW w:w="7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区分</w:t>
                  </w:r>
                </w:p>
              </w:tc>
              <w:tc>
                <w:tcPr>
                  <w:tcW w:w="12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届出事業場から排出される一日当たりの平均的な排出水の量</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立方メートル)</w:t>
                  </w:r>
                </w:p>
              </w:tc>
              <w:tc>
                <w:tcPr>
                  <w:tcW w:w="3100" w:type="pct"/>
                  <w:gridSpan w:val="4"/>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許容限度</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1リットルにつきミリグラム)</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599"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鉱油類含有量</w:t>
                  </w:r>
                </w:p>
              </w:tc>
              <w:tc>
                <w:tcPr>
                  <w:tcW w:w="1500"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動植物油脂類含有量</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上水道水源地域及び泉州臨海造成地域</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一般地域</w:t>
                  </w:r>
                </w:p>
              </w:tc>
              <w:tc>
                <w:tcPr>
                  <w:tcW w:w="7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上水道水源地域及び泉州臨海造成地域</w:t>
                  </w:r>
                </w:p>
              </w:tc>
              <w:tc>
                <w:tcPr>
                  <w:tcW w:w="7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一般地域</w:t>
                  </w:r>
                </w:p>
              </w:tc>
            </w:tr>
            <w:tr w:rsidR="008535BB" w:rsidRPr="00B210D1" w:rsidTr="00D1545E">
              <w:tc>
                <w:tcPr>
                  <w:tcW w:w="7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既設届出事業場</w:t>
                  </w:r>
                </w:p>
              </w:tc>
              <w:tc>
                <w:tcPr>
                  <w:tcW w:w="12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1,000未満</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w:t>
                  </w:r>
                </w:p>
              </w:tc>
              <w:tc>
                <w:tcPr>
                  <w:tcW w:w="7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7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2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5,000未満</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w:t>
                  </w:r>
                </w:p>
              </w:tc>
              <w:tc>
                <w:tcPr>
                  <w:tcW w:w="7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c>
                <w:tcPr>
                  <w:tcW w:w="7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2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5,000以上</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w:t>
                  </w:r>
                </w:p>
              </w:tc>
              <w:tc>
                <w:tcPr>
                  <w:tcW w:w="7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7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r>
            <w:tr w:rsidR="008535BB" w:rsidRPr="00B210D1" w:rsidTr="00D1545E">
              <w:tc>
                <w:tcPr>
                  <w:tcW w:w="7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新設届出事業場</w:t>
                  </w:r>
                </w:p>
              </w:tc>
              <w:tc>
                <w:tcPr>
                  <w:tcW w:w="12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1,000未満</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w:t>
                  </w:r>
                </w:p>
              </w:tc>
              <w:tc>
                <w:tcPr>
                  <w:tcW w:w="7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7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2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5,000未満</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w:t>
                  </w:r>
                </w:p>
              </w:tc>
              <w:tc>
                <w:tcPr>
                  <w:tcW w:w="7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7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2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5,000以上</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w:t>
                  </w:r>
                </w:p>
              </w:tc>
              <w:tc>
                <w:tcPr>
                  <w:tcW w:w="7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w:t>
                  </w:r>
                </w:p>
              </w:tc>
              <w:tc>
                <w:tcPr>
                  <w:tcW w:w="7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備考</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「泉州臨海造成地域」とは、第二号イの表の備考7に規定するD地域をいう。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lastRenderedPageBreak/>
              <w:t>2　「一般地域」とは、上水道水源地域及び泉州臨海造成地域以外の地域をいう。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3　第1号の表の備考1及び備考4並びに第2号ハの表の備考1の規定は、この表についても適用する。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4　第1号の表の備考3及び第2号イの表の備考8の規定は、この表について準用する。</w:t>
            </w:r>
          </w:p>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五　その他の項目に係る排水基準</w:t>
            </w:r>
          </w:p>
          <w:tbl>
            <w:tblPr>
              <w:tblW w:w="5000" w:type="pct"/>
              <w:tblCellMar>
                <w:top w:w="15" w:type="dxa"/>
                <w:left w:w="15" w:type="dxa"/>
                <w:bottom w:w="15" w:type="dxa"/>
                <w:right w:w="15" w:type="dxa"/>
              </w:tblCellMar>
              <w:tblLook w:val="04A0" w:firstRow="1" w:lastRow="0" w:firstColumn="1" w:lastColumn="0" w:noHBand="0" w:noVBand="1"/>
            </w:tblPr>
            <w:tblGrid>
              <w:gridCol w:w="2930"/>
              <w:gridCol w:w="4216"/>
            </w:tblGrid>
            <w:tr w:rsidR="008535BB" w:rsidRPr="00B210D1" w:rsidTr="00D1545E">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項目</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許容限度</w:t>
                  </w:r>
                </w:p>
              </w:tc>
            </w:tr>
            <w:tr w:rsidR="008535BB" w:rsidRPr="00B210D1" w:rsidTr="00D1545E">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水素イオン濃度</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(水素指数)</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5.8以上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8.6以下</w:t>
                  </w:r>
                </w:p>
              </w:tc>
            </w:tr>
            <w:tr w:rsidR="008535BB" w:rsidRPr="00B210D1" w:rsidTr="00D1545E">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フェノール類含有量</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1リットルにつきミリグラム)</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　(泉州臨海造成地域内にある既設届出事業場から排出されるものにあっては2、一般地域内にある既設届出事業場から排出されるものにあっては5)</w:t>
                  </w:r>
                </w:p>
              </w:tc>
            </w:tr>
            <w:tr w:rsidR="008535BB" w:rsidRPr="00B210D1" w:rsidTr="00D1545E">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銅含有量</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1リットルにつきミリグラム)</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w:t>
                  </w:r>
                </w:p>
              </w:tc>
            </w:tr>
            <w:tr w:rsidR="008535BB" w:rsidRPr="00B210D1" w:rsidTr="00D1545E">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亜鉛含有量</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1リットルにつきミリグラム)</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w:t>
                  </w:r>
                </w:p>
              </w:tc>
            </w:tr>
            <w:tr w:rsidR="008535BB" w:rsidRPr="00B210D1" w:rsidTr="00D1545E">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溶解性鉄含有量</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1リットルにつきミリグラム)</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r>
            <w:tr w:rsidR="008535BB" w:rsidRPr="00B210D1" w:rsidTr="00D1545E">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溶解性マンガン含有量</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1リットルにつきミリグラム)</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r>
            <w:tr w:rsidR="008535BB" w:rsidRPr="00B210D1" w:rsidTr="00D1545E">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クロム含有量</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1リットルにつきミリグラム)</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w:t>
                  </w:r>
                </w:p>
              </w:tc>
            </w:tr>
            <w:tr w:rsidR="008535BB" w:rsidRPr="00B210D1" w:rsidTr="00D1545E">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大腸菌数</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1ミリリットルにつきコロニー形成単位)</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日間平均　800</w:t>
                  </w:r>
                </w:p>
              </w:tc>
            </w:tr>
            <w:tr w:rsidR="008535BB" w:rsidRPr="00B210D1" w:rsidTr="00D1545E">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窒素含有量</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1リットルにつきミリグラム)</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120(日間平均　60)</w:t>
                  </w:r>
                </w:p>
              </w:tc>
            </w:tr>
            <w:tr w:rsidR="008535BB" w:rsidRPr="00B210D1" w:rsidTr="00D1545E">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りん含有量</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(単位　1リットルにつきミリグラム)</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16(日間平均　8)</w:t>
                  </w:r>
                </w:p>
              </w:tc>
            </w:tr>
            <w:tr w:rsidR="008535BB" w:rsidRPr="00B210D1" w:rsidTr="00D1545E">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色</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放流先で支障を来すような色を帯びていないこと。</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備考</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この表に掲げる排水基準は、1日当たりの平均的な排出水の量が30立方メートル以上(窒素含有量及びりん含有量にあっては、50立方メートル以上)である届出事業場の排出水について適用する。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第1号の表の備考4、第2号イの表の備考11、第2号ハの表の備考1並びに第4号の表の備考1、備考2及び備考4の規定は、この表についても適用する。</w:t>
            </w:r>
          </w:p>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届出施設の排出水にかかる改善命令、</w:t>
            </w:r>
            <w:r w:rsidRPr="00B210D1">
              <w:t>一時停止命令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大阪府生活環境の保全等に関する条例第</w:t>
            </w:r>
            <w:r w:rsidRPr="00B210D1">
              <w:t>61</w:t>
            </w:r>
            <w:r w:rsidRPr="00B210D1">
              <w:rPr>
                <w:rFonts w:hint="eastAsia"/>
              </w:rPr>
              <w:t>条第</w:t>
            </w:r>
            <w:r w:rsidRPr="00B210D1">
              <w:rPr>
                <w:rFonts w:hint="eastAsia"/>
              </w:rPr>
              <w:t>1</w:t>
            </w:r>
            <w:r w:rsidRPr="00B210D1">
              <w:rPr>
                <w:rFonts w:hint="eastAsia"/>
              </w:rPr>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〇大阪府生活環境の保全等に関する条例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(排水基準)</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第50条第1項　排出水に係る排水基準は、排出水の汚染状態(熱によるものを含む。以下同じ。)について、規則で定める。</w:t>
            </w:r>
          </w:p>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〇大阪府生活環境の保全等に関する条例施行規則</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(排水基準)</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第27条　条例第50条第1項の規則で定める排水基準は、別表第13に掲げるとおりとする。</w:t>
            </w:r>
          </w:p>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別表第13</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平12規則279・平14規則64・平15規則27・平20規則41・平23規則72・平23規則125・平23規則129・平24規則104・平25規則51・平26規則51・平26規則152・平27規則98・平27規則129・令2規則36・令4規則41・令5規則15・令5規則67・令6規則66・一部改正)</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有害物質に係る排水基準</w:t>
            </w:r>
          </w:p>
          <w:tbl>
            <w:tblPr>
              <w:tblW w:w="0" w:type="auto"/>
              <w:tblCellMar>
                <w:top w:w="15" w:type="dxa"/>
                <w:left w:w="15" w:type="dxa"/>
                <w:bottom w:w="15" w:type="dxa"/>
                <w:right w:w="15" w:type="dxa"/>
              </w:tblCellMar>
              <w:tblLook w:val="04A0" w:firstRow="1" w:lastRow="0" w:firstColumn="1" w:lastColumn="0" w:noHBand="0" w:noVBand="1"/>
            </w:tblPr>
            <w:tblGrid>
              <w:gridCol w:w="2000"/>
              <w:gridCol w:w="2573"/>
              <w:gridCol w:w="2573"/>
            </w:tblGrid>
            <w:tr w:rsidR="008535BB" w:rsidRPr="00B210D1" w:rsidTr="00D1545E">
              <w:tc>
                <w:tcPr>
                  <w:tcW w:w="14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有害物質の種類</w:t>
                  </w:r>
                </w:p>
              </w:tc>
              <w:tc>
                <w:tcPr>
                  <w:tcW w:w="3600"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許容限度</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上水道水源地域</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その他の地域</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カドミウム及びその化合物</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1リットルにつきカドミウム0.003ミリグラム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1リットルにつきカドミウム0.03ミリグラム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シアン化合物</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シアンにつき検出されないこと。</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1リットルにつきシアン1ミリグラム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有機</w:t>
                  </w:r>
                  <w:r w:rsidRPr="00B210D1">
                    <w:rPr>
                      <w:rFonts w:asciiTheme="minorEastAsia" w:hAnsiTheme="minorEastAsia"/>
                      <w:sz w:val="20"/>
                      <w:szCs w:val="20"/>
                    </w:rPr>
                    <w:ruby>
                      <w:rubyPr>
                        <w:rubyAlign w:val="distributeSpace"/>
                        <w:hps w:val="18"/>
                        <w:hpsRaise w:val="16"/>
                        <w:hpsBaseText w:val="20"/>
                        <w:lid w:val="ja-JP"/>
                      </w:rubyPr>
                      <w:rt>
                        <w:r w:rsidR="008535BB" w:rsidRPr="00B210D1">
                          <w:rPr>
                            <w:rFonts w:asciiTheme="minorEastAsia" w:hAnsiTheme="minorEastAsia" w:hint="eastAsia"/>
                            <w:sz w:val="20"/>
                            <w:szCs w:val="20"/>
                          </w:rPr>
                          <w:t>りん</w:t>
                        </w:r>
                      </w:rt>
                      <w:rubyBase>
                        <w:r w:rsidR="008535BB" w:rsidRPr="00B210D1">
                          <w:rPr>
                            <w:rFonts w:asciiTheme="minorEastAsia" w:hAnsiTheme="minorEastAsia" w:hint="eastAsia"/>
                            <w:sz w:val="20"/>
                            <w:szCs w:val="20"/>
                          </w:rPr>
                          <w:t>燐</w:t>
                        </w:r>
                      </w:rubyBase>
                    </w:ruby>
                  </w:r>
                  <w:r w:rsidRPr="00B210D1">
                    <w:rPr>
                      <w:rFonts w:asciiTheme="minorEastAsia" w:hAnsiTheme="minorEastAsia" w:hint="eastAsia"/>
                      <w:sz w:val="20"/>
                      <w:szCs w:val="20"/>
                    </w:rPr>
                    <w:t>化合物(パラチオン、メチルパラチオン、メチルジメトン及びEPNに限る。)</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検出されないこと。</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1リットルにつき1ミリグラム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鉛及びその化合物</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1リットルにつき鉛0.01ミリグラム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1リットルにつき鉛0.1ミリグラム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六価クロム化合物</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1リットルにつき六価クロム0.02ミリグラム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1リットルにつき六価クロム0.2ミリグラム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sz w:val="20"/>
                      <w:szCs w:val="20"/>
                    </w:rPr>
                    <w:ruby>
                      <w:rubyPr>
                        <w:rubyAlign w:val="distributeSpace"/>
                        <w:hps w:val="18"/>
                        <w:hpsRaise w:val="16"/>
                        <w:hpsBaseText w:val="20"/>
                        <w:lid w:val="ja-JP"/>
                      </w:rubyPr>
                      <w:rt>
                        <w:r w:rsidR="008535BB" w:rsidRPr="00B210D1">
                          <w:rPr>
                            <w:rFonts w:asciiTheme="minorEastAsia" w:hAnsiTheme="minorEastAsia" w:hint="eastAsia"/>
                            <w:sz w:val="20"/>
                            <w:szCs w:val="20"/>
                          </w:rPr>
                          <w:t>ひ</w:t>
                        </w:r>
                      </w:rt>
                      <w:rubyBase>
                        <w:r w:rsidR="008535BB" w:rsidRPr="00B210D1">
                          <w:rPr>
                            <w:rFonts w:asciiTheme="minorEastAsia" w:hAnsiTheme="minorEastAsia" w:hint="eastAsia"/>
                            <w:sz w:val="20"/>
                            <w:szCs w:val="20"/>
                          </w:rPr>
                          <w:t>砒</w:t>
                        </w:r>
                      </w:rubyBase>
                    </w:ruby>
                  </w:r>
                  <w:r w:rsidRPr="00B210D1">
                    <w:rPr>
                      <w:rFonts w:asciiTheme="minorEastAsia" w:hAnsiTheme="minorEastAsia" w:hint="eastAsia"/>
                      <w:sz w:val="20"/>
                      <w:szCs w:val="20"/>
                    </w:rPr>
                    <w:t>素及びその化合物</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w:t>
                  </w:r>
                  <w:r w:rsidRPr="00B210D1">
                    <w:rPr>
                      <w:rFonts w:asciiTheme="minorEastAsia" w:hAnsiTheme="minorEastAsia"/>
                      <w:sz w:val="20"/>
                      <w:szCs w:val="20"/>
                    </w:rPr>
                    <w:ruby>
                      <w:rubyPr>
                        <w:rubyAlign w:val="distributeSpace"/>
                        <w:hps w:val="18"/>
                        <w:hpsRaise w:val="16"/>
                        <w:hpsBaseText w:val="20"/>
                        <w:lid w:val="ja-JP"/>
                      </w:rubyPr>
                      <w:rt>
                        <w:r w:rsidR="008535BB" w:rsidRPr="00B210D1">
                          <w:rPr>
                            <w:rFonts w:asciiTheme="minorEastAsia" w:hAnsiTheme="minorEastAsia" w:hint="eastAsia"/>
                            <w:sz w:val="20"/>
                            <w:szCs w:val="20"/>
                          </w:rPr>
                          <w:t>ひ</w:t>
                        </w:r>
                      </w:rt>
                      <w:rubyBase>
                        <w:r w:rsidR="008535BB" w:rsidRPr="00B210D1">
                          <w:rPr>
                            <w:rFonts w:asciiTheme="minorEastAsia" w:hAnsiTheme="minorEastAsia" w:hint="eastAsia"/>
                            <w:sz w:val="20"/>
                            <w:szCs w:val="20"/>
                          </w:rPr>
                          <w:t>砒</w:t>
                        </w:r>
                      </w:rubyBase>
                    </w:ruby>
                  </w:r>
                  <w:r w:rsidRPr="00B210D1">
                    <w:rPr>
                      <w:rFonts w:asciiTheme="minorEastAsia" w:hAnsiTheme="minorEastAsia" w:hint="eastAsia"/>
                      <w:sz w:val="20"/>
                      <w:szCs w:val="20"/>
                    </w:rPr>
                    <w:t>素0.01ミリグラム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w:t>
                  </w:r>
                  <w:r w:rsidRPr="00B210D1">
                    <w:rPr>
                      <w:rFonts w:asciiTheme="minorEastAsia" w:hAnsiTheme="minorEastAsia"/>
                      <w:sz w:val="20"/>
                      <w:szCs w:val="20"/>
                    </w:rPr>
                    <w:ruby>
                      <w:rubyPr>
                        <w:rubyAlign w:val="distributeSpace"/>
                        <w:hps w:val="18"/>
                        <w:hpsRaise w:val="16"/>
                        <w:hpsBaseText w:val="20"/>
                        <w:lid w:val="ja-JP"/>
                      </w:rubyPr>
                      <w:rt>
                        <w:r w:rsidR="008535BB" w:rsidRPr="00B210D1">
                          <w:rPr>
                            <w:rFonts w:asciiTheme="minorEastAsia" w:hAnsiTheme="minorEastAsia" w:hint="eastAsia"/>
                            <w:sz w:val="20"/>
                            <w:szCs w:val="20"/>
                          </w:rPr>
                          <w:t>ひ</w:t>
                        </w:r>
                      </w:rt>
                      <w:rubyBase>
                        <w:r w:rsidR="008535BB" w:rsidRPr="00B210D1">
                          <w:rPr>
                            <w:rFonts w:asciiTheme="minorEastAsia" w:hAnsiTheme="minorEastAsia" w:hint="eastAsia"/>
                            <w:sz w:val="20"/>
                            <w:szCs w:val="20"/>
                          </w:rPr>
                          <w:t>砒</w:t>
                        </w:r>
                      </w:rubyBase>
                    </w:ruby>
                  </w:r>
                  <w:r w:rsidRPr="00B210D1">
                    <w:rPr>
                      <w:rFonts w:asciiTheme="minorEastAsia" w:hAnsiTheme="minorEastAsia" w:hint="eastAsia"/>
                      <w:sz w:val="20"/>
                      <w:szCs w:val="20"/>
                    </w:rPr>
                    <w:t>素0.1ミリグラム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水銀及びアルキル水銀その他の水銀化合物</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1リットルにつき水銀0.0005ミリグラム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1リットルにつき水銀0.005ミリグラム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アルキル水銀化合物</w:t>
                  </w:r>
                </w:p>
              </w:tc>
              <w:tc>
                <w:tcPr>
                  <w:tcW w:w="3600"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検出されないこと。</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ポリ塩化ビフェニル</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検出されないこと。</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1リットルにつき0.003ミリグラム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トリクロロエチレン</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1リットルにつき0.01ミリグラム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1リットルにつき0.1ミリグラム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テトラクロロエチレン</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1リットルにつき0.01ミリグラム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1リットルにつき0.1ミリグラム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ジクロロメタン</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1リットルにつき0.02ミリグラム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1リットルにつき0.2ミリグラム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四塩化炭素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1リットルにつき0.002ミリグラム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1リットルにつき0.02ミリグラム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1・2―ジクロロエタン</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1リットルにつき0.004ミリグラム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1リットルにつき0.04ミリグラム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1・1―ジクロロエチレン</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1リットルにつき0.1ミリグラム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1リットルにつき1ミリグラム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シス―1・2―ジクロロエチレン</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1リットルにつき0.04ミリグラム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1リットルにつき0.4ミリグラム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1・1・1―トリクロロエタン</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1リットルにつき1ミリグラム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1リットルにつき3ミリグラム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1・1・2―トリクロロエタン</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1リットルにつき0.006ミリグラム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1リットルにつき0.06ミリグラム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1・3―ジクロロプロペン</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1リットルにつき0.002ミリグラム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1リットルにつき0.02ミリグラム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チウラム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1リットルにつき0.006ミリグラム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1リットルにつき0.06ミリグラム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シマジン</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1リットルにつき0.003ミリグラム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1リットルにつき0.03ミリグラム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チオベンカルブ</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1リットルにつき0.02ミリグラム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1リットルにつき0.2ミリグラム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ベンゼン</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1リットルにつき0.01ミリグラム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1リットルにつき0.1ミリグラム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セレン及びその化合物</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1リットルにつきセレン0.01ミリグラム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1リットルにつきセレン0.1ミリグラム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ほう素及びその化合物</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1リットルにつきほう素1ミリグラム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1リットルにつきほう素10ミリグラム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ふっ素及びその化合物</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1リットルにつきふっ素0.8ミリグラム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1リットルにつきふっ素8ミリグラム(海域に排出されるものにあっては、1リットルにつき15ミリグラム)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アンモニア、アンモニウム化合物、亜硝酸化合物及び硝酸化合物</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1リットルにつきアンモニア性窒素に0.4を乗じたもの、亜硝酸性窒素及び硝酸性窒素の合計量10ミリグラム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1リットルにつきアンモニア性窒素に0.4を乗じたもの、亜硝酸性窒素及び硝酸性窒素の合計量100ミリグラム</w:t>
                  </w:r>
                </w:p>
              </w:tc>
            </w:tr>
            <w:tr w:rsidR="008535BB" w:rsidRPr="00B210D1" w:rsidTr="00D1545E">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1・4―ジオキサン</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1リットルにつき0.05ミリグラム</w:t>
                  </w:r>
                </w:p>
              </w:tc>
              <w:tc>
                <w:tcPr>
                  <w:tcW w:w="1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1リットルにつき0.5ミリグラム</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備考</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上水道水源地域」とは、水道事業(水道法第3条第5項に規定する水道用水供給事業者により供給される水道水のみをその用に供するものを除く。)又は同条第四項に規定する水道用水供給事業のための原水として取水している公共用水域に係る地域で、次に掲げる地域を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豊能郡能勢町天王簡易水道取水地点から上流の公共用水域に係る地域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二　軍行橋下流端から上流の猪名川及びこれに流入する公共用水域に係る地域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三　箕面市箕面浄水場取水地点から上流の箕面川及びこれに流入する公共用水域に係る地域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四　淀川大</w:t>
            </w:r>
            <w:r w:rsidRPr="00B210D1">
              <w:rPr>
                <w:rFonts w:asciiTheme="minorEastAsia" w:hAnsiTheme="minorEastAsia"/>
              </w:rPr>
              <w:ruby>
                <w:rubyPr>
                  <w:rubyAlign w:val="distributeSpace"/>
                  <w:hps w:val="21"/>
                  <w:hpsRaise w:val="18"/>
                  <w:hpsBaseText w:val="20"/>
                  <w:lid w:val="ja-JP"/>
                </w:rubyPr>
                <w:rt>
                  <w:r w:rsidR="008535BB" w:rsidRPr="00B210D1">
                    <w:rPr>
                      <w:rFonts w:asciiTheme="minorEastAsia" w:hAnsiTheme="minorEastAsia" w:hint="eastAsia"/>
                    </w:rPr>
                    <w:t>せき</w:t>
                  </w:r>
                </w:rt>
                <w:rubyBase>
                  <w:r w:rsidR="008535BB" w:rsidRPr="00B210D1">
                    <w:rPr>
                      <w:rFonts w:asciiTheme="minorEastAsia" w:hAnsiTheme="minorEastAsia" w:hint="eastAsia"/>
                    </w:rPr>
                    <w:t>堰</w:t>
                  </w:r>
                </w:rubyBase>
              </w:ruby>
            </w:r>
            <w:r w:rsidRPr="00B210D1">
              <w:rPr>
                <w:rFonts w:asciiTheme="minorEastAsia" w:hAnsiTheme="minorEastAsia" w:hint="eastAsia"/>
              </w:rPr>
              <w:t>から上流の淀川及びこれに流入する公共用水域(以下「淀川水域」という。)に係る地域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五　近畿日本鉄道株式会社南大阪線石川橋橋りょう下流端から上流の石川及びこれに流入する公共用水域に係る地域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六　堺市及び和泉市に位置する光明池並びにこれに流入する公共用水域に係る地域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七　貝塚市(貝</w:t>
            </w:r>
            <w:r w:rsidRPr="00B210D1">
              <w:rPr>
                <w:rFonts w:asciiTheme="minorEastAsia" w:hAnsiTheme="minorEastAsia"/>
                <w:noProof/>
              </w:rPr>
              <w:drawing>
                <wp:inline distT="0" distB="0" distL="0" distR="0" wp14:anchorId="69DBDEF3" wp14:editId="33050C96">
                  <wp:extent cx="121920" cy="121920"/>
                  <wp:effectExtent l="0" t="0" r="0" b="0"/>
                  <wp:docPr id="7" name="図 7" descr="http://prs.gyosei.asp.lgwan.jp/ex_file/honban/master/270008/k201RG00000393/k201IG00001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000010312" descr="http://prs.gyosei.asp.lgwan.jp/ex_file/honban/master/270008/k201RG00000393/k201IG00001076.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B210D1">
              <w:rPr>
                <w:rFonts w:asciiTheme="minorEastAsia" w:hAnsiTheme="minorEastAsia" w:hint="eastAsia"/>
              </w:rPr>
              <w:t>市)蕎原浄水施設取水地点から上流の公共用水域に係る地域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八　泉佐野市に位置する大池及びこれに流入する公共用水域に係る地域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九　泉佐野市に位置する稲倉池及びこれに流入する公共用水域に係る地域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lastRenderedPageBreak/>
              <w:t>十　泉南郡岬町に位置する逢帰ダム貯水池及びこれに流入する公共用水域に係る地域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「その他の地域」とは、上水道水源地域以外の地域をいう。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3　備考1に掲げる地域は、平成6年11月1日における行政区画、河川、湖沼その他のものによって表示されたものとする。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4　この表に掲げる数値の検定方法は、排水基準を定める省令の規定に基づく環境大臣が定める排水基準に係る検定方法(昭和49年環境庁告示第64号)による。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5　「検出されないこと」とは、備考4の検定方法により排出水の汚染状態を検定した場合において、その結果が当該検定方法の定量限界を下回ることをいう。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6　し尿浄化槽を設置する届出事業場であって届出施設を平成14年4月1日において設置しているもの(設置の工事をしているものを含む。)が、し尿浄化槽に係る排水を上水道水源地域に排水する排出口から排出する水については、この表のアンモニア、アンモニウム化合物、亜硝酸化合物及び硝酸化合物の項の規定にかかわらず、同項その他の地域欄に定める許容限度の排水基準を適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二　生物化学的酸素要求量及び化学的酸素要求量に係る排水基準</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イ　共同処理施設以外の届出施設を設置する届出事業場(特定海水使用届出事業場を除く。ロの表において同じ。)の排出水について適用する排水基準</w:t>
            </w:r>
          </w:p>
          <w:tbl>
            <w:tblPr>
              <w:tblW w:w="0" w:type="auto"/>
              <w:tblCellMar>
                <w:top w:w="15" w:type="dxa"/>
                <w:left w:w="15" w:type="dxa"/>
                <w:bottom w:w="15" w:type="dxa"/>
                <w:right w:w="15" w:type="dxa"/>
              </w:tblCellMar>
              <w:tblLook w:val="04A0" w:firstRow="1" w:lastRow="0" w:firstColumn="1" w:lastColumn="0" w:noHBand="0" w:noVBand="1"/>
            </w:tblPr>
            <w:tblGrid>
              <w:gridCol w:w="716"/>
              <w:gridCol w:w="1215"/>
              <w:gridCol w:w="1215"/>
              <w:gridCol w:w="500"/>
              <w:gridCol w:w="500"/>
              <w:gridCol w:w="500"/>
              <w:gridCol w:w="500"/>
              <w:gridCol w:w="500"/>
              <w:gridCol w:w="500"/>
              <w:gridCol w:w="500"/>
              <w:gridCol w:w="500"/>
            </w:tblGrid>
            <w:tr w:rsidR="008535BB" w:rsidRPr="00B210D1" w:rsidTr="00D1545E">
              <w:tc>
                <w:tcPr>
                  <w:tcW w:w="5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区分</w:t>
                  </w:r>
                </w:p>
              </w:tc>
              <w:tc>
                <w:tcPr>
                  <w:tcW w:w="8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届出事業場の属する業種</w:t>
                  </w:r>
                </w:p>
              </w:tc>
              <w:tc>
                <w:tcPr>
                  <w:tcW w:w="8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届出事業場から排出される1日当たりの平均的な排出水の量(単位　立方メートル)</w:t>
                  </w:r>
                </w:p>
              </w:tc>
              <w:tc>
                <w:tcPr>
                  <w:tcW w:w="2800" w:type="pct"/>
                  <w:gridSpan w:val="8"/>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許容限度</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1リットルにつきミリグラム)</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700"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A地域</w:t>
                  </w:r>
                </w:p>
              </w:tc>
              <w:tc>
                <w:tcPr>
                  <w:tcW w:w="700"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B地域</w:t>
                  </w:r>
                </w:p>
              </w:tc>
              <w:tc>
                <w:tcPr>
                  <w:tcW w:w="700"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C地域</w:t>
                  </w:r>
                </w:p>
              </w:tc>
              <w:tc>
                <w:tcPr>
                  <w:tcW w:w="700"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D地域</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日間平均</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最大</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日間平均</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最大</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日間平均</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最大</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日間平均</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最大</w:t>
                  </w:r>
                </w:p>
              </w:tc>
            </w:tr>
            <w:tr w:rsidR="008535BB" w:rsidRPr="00B210D1" w:rsidTr="00D1545E">
              <w:tc>
                <w:tcPr>
                  <w:tcW w:w="5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既設届出事業場</w:t>
                  </w: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畜産農業</w:t>
                  </w: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30以上</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食料品製造業</w:t>
                  </w: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70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90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45</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5,000以上</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パルプ・紙・紙加工品製造業</w:t>
                  </w: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50未満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5,000以上</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化学工業</w:t>
                  </w: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5,000以上</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石油製品又は石炭製品製造業</w:t>
                  </w: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5,000以上</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鉄鋼業、非鉄金属製造業、金属製品製造業又は機械器具製造業</w:t>
                  </w: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5,000以上</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その他の業種</w:t>
                  </w: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5,000以上</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r>
            <w:tr w:rsidR="008535BB" w:rsidRPr="00B210D1" w:rsidTr="00D1545E">
              <w:tc>
                <w:tcPr>
                  <w:tcW w:w="5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新設届出事業場</w:t>
                  </w:r>
                </w:p>
              </w:tc>
              <w:tc>
                <w:tcPr>
                  <w:tcW w:w="8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全ての業種</w:t>
                  </w: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5,000以上</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備考</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「既設届出事業場」とは、次の各号のいずれかに掲げる届出事業場をいう。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別表第10第3号、第6号及び第11号の届出施設以外の届出施設を、昭和49年11月1日において設置している届出事業場(設置の工事をしているものを含む。)</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二　別表第10第3号、第6号又は第11号の届出施設のみを、平成6年11月一日において設置している届出事業場(設置の工事をしているものを含む。)</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「新設届出事業場」とは、既設届出事業場以外の届出事業場をいう。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3　新設届出事業場の設置が公害の防止のための工業団地への移転その他知事が別に定める移転に伴うもので、当該移転前において既設届出事業場であったものについては、その設置される地域に係る公共用水域の水質の保全上著しい支障を及ぼすおそれがないと知事が認めるものに限り、これを既設届出事業場とみなして、この表に掲げる排水基準を適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4　「A地域」とは、次に掲げる地域をいう。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天王川及びこれに流入する公共用水域に係る地域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二　箕面川合流点から上流の猪名川及び箕面川並びにこれらに流入する公共用水域(以下「猪名川上流水域」という。)に係る地域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三　千歳橋下流端から上流の安威川及びこれに流入する公共用水域(以下「安威川上流水域」という。)に係る地域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四　西日本旅客鉄道株式会社阪和線大和川橋りょう下流端から上流の大和川及びこれに流入する公共用水域(石川及びこれに流入する公共用水域(以下「石川水域」という。)を除く。)並びに大阪狭山市に位置する副池及びこれから上流の西除川並びにこれらに流入する公共用水域(以下「大和川上流水域」という。)に係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5　「B地域」とは、次に掲げる地域をいう。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猪名川及びこれに流入する公共用水域(猪名川上流水域を除く。以下「猪名川下流水域」という。)に係る地域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二　安威川及びこれに流入する公共用水域(安威川上流水域を除く。以下「安威川下流水域」という。)に係る地域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lastRenderedPageBreak/>
              <w:t>三　淀川水域に係る地域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四　寝屋川及び城北川並びにこれらに流入する公共用水域(淀川水域及び大和川上流水域を除く。以下「寝屋川水域」という。)に係る地域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五　石川水域に係る地域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六　大和川及びこれに流入する公共用水域(石川水域及び大和川上流水域を除く。以下「大和川下流水域」という。)に係る地域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七　府道堺阪南線大津川橋下流端から上流の大津川及び泉南市男里水源地から上流の男里川並びにこれらに流入する公共用水域に係る地域(以下「泉州上流地域」という。)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6　「C地域」とは、次に掲げる地域をいう。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神崎川及び神崎川派川並びにこれらに流入する公共用水域(猪名川下流水域、安威川下流水域及び淀川水域を除く。以下「神崎川水域」という。)に係る地域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二　淀川大</w:t>
            </w:r>
            <w:r w:rsidRPr="00B210D1">
              <w:rPr>
                <w:rFonts w:asciiTheme="minorEastAsia" w:hAnsiTheme="minorEastAsia"/>
              </w:rPr>
              <w:ruby>
                <w:rubyPr>
                  <w:rubyAlign w:val="distributeSpace"/>
                  <w:hps w:val="21"/>
                  <w:hpsRaise w:val="18"/>
                  <w:hpsBaseText w:val="20"/>
                  <w:lid w:val="ja-JP"/>
                </w:rubyPr>
                <w:rt>
                  <w:r w:rsidR="008535BB" w:rsidRPr="00B210D1">
                    <w:rPr>
                      <w:rFonts w:asciiTheme="minorEastAsia" w:hAnsiTheme="minorEastAsia" w:hint="eastAsia"/>
                    </w:rPr>
                    <w:t>せき</w:t>
                  </w:r>
                </w:rt>
                <w:rubyBase>
                  <w:r w:rsidR="008535BB" w:rsidRPr="00B210D1">
                    <w:rPr>
                      <w:rFonts w:asciiTheme="minorEastAsia" w:hAnsiTheme="minorEastAsia" w:hint="eastAsia"/>
                    </w:rPr>
                    <w:t>堰</w:t>
                  </w:r>
                </w:rubyBase>
              </w:ruby>
            </w:r>
            <w:r w:rsidRPr="00B210D1">
              <w:rPr>
                <w:rFonts w:asciiTheme="minorEastAsia" w:hAnsiTheme="minorEastAsia" w:hint="eastAsia"/>
              </w:rPr>
              <w:t>から下流の淀川、正蓮(</w:t>
            </w:r>
            <w:r w:rsidRPr="00B210D1">
              <w:rPr>
                <w:rFonts w:asciiTheme="minorEastAsia" w:hAnsiTheme="minorEastAsia"/>
                <w:noProof/>
              </w:rPr>
              <w:drawing>
                <wp:inline distT="0" distB="0" distL="0" distR="0" wp14:anchorId="63C09714" wp14:editId="6E70CA22">
                  <wp:extent cx="121920" cy="121920"/>
                  <wp:effectExtent l="0" t="0" r="0" b="0"/>
                  <wp:docPr id="8" name="図 8" descr="http://prs.gyosei.asp.lgwan.jp/ex_file/honban/master/270008/k201RG00000393/k201IG00000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000011177" descr="http://prs.gyosei.asp.lgwan.jp/ex_file/honban/master/270008/k201RG00000393/k201IG0000045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B210D1">
              <w:rPr>
                <w:rFonts w:asciiTheme="minorEastAsia" w:hAnsiTheme="minorEastAsia" w:hint="eastAsia"/>
              </w:rPr>
              <w:t>)寺川、旧淀川、旧淀川派川及び港湾法第二条第三項に規定する港湾区域(大阪港の区域に属するものに限る。)並びにこれらに流入する公共用水域(神崎川水域、淀川水域、寝屋川水域及び大和川下流水域を除く。)に係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三　堺市、岸和田市、泉大津市、貝塚市、泉佐野市、和泉市、高石市、泉南市、阪南市、泉北郡及び泉南郡の区域(大和川上流水域及び大和川下流水域に係る地域、泉州上流地域並びに備考7に掲げる地域を除く。)</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7　「D地域」とは、次に掲げる地域をいう。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堺市の区域のうち築港八幡町、築港南町、大浜西町、出島西町、石津西町、築港新町一丁、築港新町二丁、築港新町三丁、築港浜寺町、浜寺公園町一丁、浜寺公園町二丁、浜寺公園町三丁、浜寺公園町四丁及び築港浜寺西町の区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二　高石市の区域のうち高砂1丁目、高砂2丁目、高砂3丁目、羽衣公園丁、高師浜丁及び南高砂の区域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三　泉大津市の区域のうち臨海町1丁目、臨海町2丁目、臨海町3丁目、小津島町、新港町、なぎさ町及び府道大阪臨海線以西の汐見町(98番地及び98番地の4を除く。)の区域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四　泉北郡忠岡町の区域のうち新浜の区域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五　岸和田市の区域のうち木材町、新港町、臨海町、地蔵浜町及び港緑町の区域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六　貝塚市の区域のうち港、二色1丁目、二色2丁目、二色3丁目、二色4丁目、二色南町、二色中町及び二色北町の区域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七　泉佐野市の区域のうち住吉町、新浜町、りんくう往来北、りんくう往来南及び泉州空港北の区域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八　泉南郡田尻町の区域のうちりんくうポート北、りんくうポート南及び泉州空港中の区域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九　泉南市の区域のうちりんくう南浜及び泉州空港南の区域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lastRenderedPageBreak/>
              <w:t>十　前各号に掲げる区域を除く地域であって、公有水面埋立法第2条第1項の規定による埋立の免許又は同法第42条第1項の規定による埋立の承認を受けた海面(府の区域(大阪市の区域を除く。)に属する海面に限る。)において当該埋立により昭和49年11月1日以降新たに生じた土地の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8　備考4から備考7までに掲げる地域は、平成6年11月1日における行政区画その他の区域、河川その他のものによって表示されたものとする。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9　「共同処理施設」とは、別表第十第十五号に掲げる施設をいう。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10　「特定海水使用届出事業場」とは、港湾法第2条第3項に規定する港湾区域又は府の区域に属する海域の水を採取して使用する届出事業場で、当該水の一日当たりの平均的な使用量が1,000立方メートル以上であるものを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11　「日間平均」による許容限度は、1日の排出水の平均的な汚染状態について定めたものである。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12　下水道処理区域(下水道法(昭和33年法律第79号)第2条第8号に規定する処理区域をいう。以下同じ。)に所在する既設届出事業場の排出水についての排水基準は、この表の規定にかかわらず次の表に掲げるとおりとする。ただし、次の表の許容限度の数値がこの表に掲げる許容限度の数値より大きい場合にあっては、同表に掲げるとおりとする。</w:t>
            </w:r>
          </w:p>
          <w:tbl>
            <w:tblPr>
              <w:tblW w:w="5000" w:type="pct"/>
              <w:tblCellMar>
                <w:top w:w="15" w:type="dxa"/>
                <w:left w:w="15" w:type="dxa"/>
                <w:bottom w:w="15" w:type="dxa"/>
                <w:right w:w="15" w:type="dxa"/>
              </w:tblCellMar>
              <w:tblLook w:val="04A0" w:firstRow="1" w:lastRow="0" w:firstColumn="1" w:lastColumn="0" w:noHBand="0" w:noVBand="1"/>
            </w:tblPr>
            <w:tblGrid>
              <w:gridCol w:w="2501"/>
              <w:gridCol w:w="2287"/>
              <w:gridCol w:w="2358"/>
            </w:tblGrid>
            <w:tr w:rsidR="008535BB" w:rsidRPr="00B210D1" w:rsidTr="00D1545E">
              <w:tc>
                <w:tcPr>
                  <w:tcW w:w="17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届出事業場から排出される1日当たりの平均的な排出水の量</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立方メートル)</w:t>
                  </w:r>
                </w:p>
              </w:tc>
              <w:tc>
                <w:tcPr>
                  <w:tcW w:w="3250"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許容限度</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1リットルにつきミリグラム)</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日間平均</w:t>
                  </w:r>
                </w:p>
              </w:tc>
              <w:tc>
                <w:tcPr>
                  <w:tcW w:w="1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最大</w:t>
                  </w:r>
                </w:p>
              </w:tc>
            </w:tr>
            <w:tr w:rsidR="008535BB" w:rsidRPr="00B210D1" w:rsidTr="00D1545E">
              <w:tc>
                <w:tcPr>
                  <w:tcW w:w="17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30以上</w:t>
                  </w:r>
                </w:p>
              </w:tc>
              <w:tc>
                <w:tcPr>
                  <w:tcW w:w="1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1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13　備考12の規定は、届出事業場の所在する地域が下水道処理区域になった場合においては、下水道法第2条第6号に規定する終末処理場による下水の処理が開始された後1年を経過した日から適用する。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14　第1号の表の備考4の規定は、この表についても適用する。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ロ　共同処理施設を設置する届出事業場の排出水について適用する排水基準</w:t>
            </w:r>
          </w:p>
          <w:tbl>
            <w:tblPr>
              <w:tblW w:w="5000" w:type="pct"/>
              <w:tblCellMar>
                <w:top w:w="15" w:type="dxa"/>
                <w:left w:w="15" w:type="dxa"/>
                <w:bottom w:w="15" w:type="dxa"/>
                <w:right w:w="15" w:type="dxa"/>
              </w:tblCellMar>
              <w:tblLook w:val="04A0" w:firstRow="1" w:lastRow="0" w:firstColumn="1" w:lastColumn="0" w:noHBand="0" w:noVBand="1"/>
            </w:tblPr>
            <w:tblGrid>
              <w:gridCol w:w="1432"/>
              <w:gridCol w:w="1929"/>
              <w:gridCol w:w="500"/>
              <w:gridCol w:w="500"/>
              <w:gridCol w:w="500"/>
              <w:gridCol w:w="500"/>
              <w:gridCol w:w="500"/>
              <w:gridCol w:w="429"/>
              <w:gridCol w:w="429"/>
              <w:gridCol w:w="427"/>
            </w:tblGrid>
            <w:tr w:rsidR="008535BB" w:rsidRPr="00B210D1" w:rsidTr="00D1545E">
              <w:tc>
                <w:tcPr>
                  <w:tcW w:w="1001"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区分</w:t>
                  </w:r>
                </w:p>
              </w:tc>
              <w:tc>
                <w:tcPr>
                  <w:tcW w:w="13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届出事業場から排出される1日当たりの平均的な排出水の量</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立方メートル)</w:t>
                  </w:r>
                </w:p>
              </w:tc>
              <w:tc>
                <w:tcPr>
                  <w:tcW w:w="2650" w:type="pct"/>
                  <w:gridSpan w:val="8"/>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許容限度</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1リットルにつきミリグラム)</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700"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A地域</w:t>
                  </w:r>
                </w:p>
              </w:tc>
              <w:tc>
                <w:tcPr>
                  <w:tcW w:w="700"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B地域</w:t>
                  </w:r>
                </w:p>
              </w:tc>
              <w:tc>
                <w:tcPr>
                  <w:tcW w:w="650"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C地域</w:t>
                  </w:r>
                </w:p>
              </w:tc>
              <w:tc>
                <w:tcPr>
                  <w:tcW w:w="600"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D地域</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日間平均</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最大</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日間平均</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最大</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日間平均</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最大</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日間平均</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最大</w:t>
                  </w:r>
                </w:p>
              </w:tc>
            </w:tr>
            <w:tr w:rsidR="008535BB" w:rsidRPr="00B210D1" w:rsidTr="00D1545E">
              <w:tc>
                <w:tcPr>
                  <w:tcW w:w="1001"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既設届出事業場</w:t>
                  </w:r>
                </w:p>
              </w:tc>
              <w:tc>
                <w:tcPr>
                  <w:tcW w:w="1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10,000以上</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r>
            <w:tr w:rsidR="008535BB" w:rsidRPr="00B210D1" w:rsidTr="00D1545E">
              <w:tc>
                <w:tcPr>
                  <w:tcW w:w="100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新設届出事業場</w:t>
                  </w:r>
                </w:p>
              </w:tc>
              <w:tc>
                <w:tcPr>
                  <w:tcW w:w="1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30以上</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備考</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第1号の表の備考4並びにイの表の備考1から備考7まで、備考9及び備考11の規定は、この表についても適用する。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イの表の備考8の規定は、この表について準用する。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ハ　特定海水使用届出事業場の排出水について適用する排水基準</w:t>
            </w:r>
          </w:p>
          <w:tbl>
            <w:tblPr>
              <w:tblW w:w="5000" w:type="pct"/>
              <w:tblCellMar>
                <w:top w:w="15" w:type="dxa"/>
                <w:left w:w="15" w:type="dxa"/>
                <w:bottom w:w="15" w:type="dxa"/>
                <w:right w:w="15" w:type="dxa"/>
              </w:tblCellMar>
              <w:tblLook w:val="04A0" w:firstRow="1" w:lastRow="0" w:firstColumn="1" w:lastColumn="0" w:noHBand="0" w:noVBand="1"/>
            </w:tblPr>
            <w:tblGrid>
              <w:gridCol w:w="714"/>
              <w:gridCol w:w="1286"/>
              <w:gridCol w:w="1572"/>
              <w:gridCol w:w="929"/>
              <w:gridCol w:w="929"/>
              <w:gridCol w:w="858"/>
              <w:gridCol w:w="858"/>
            </w:tblGrid>
            <w:tr w:rsidR="008535BB" w:rsidRPr="00B210D1" w:rsidTr="00D1545E">
              <w:tc>
                <w:tcPr>
                  <w:tcW w:w="5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区分</w:t>
                  </w:r>
                </w:p>
              </w:tc>
              <w:tc>
                <w:tcPr>
                  <w:tcW w:w="9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届出事業場の属する業種</w:t>
                  </w:r>
                </w:p>
              </w:tc>
              <w:tc>
                <w:tcPr>
                  <w:tcW w:w="11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届出事業場から排出される1日当たりの平均的な排出水の量</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立方メートル)</w:t>
                  </w:r>
                </w:p>
              </w:tc>
              <w:tc>
                <w:tcPr>
                  <w:tcW w:w="2501" w:type="pct"/>
                  <w:gridSpan w:val="4"/>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許容限度</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1リットルにつきミリグラム)</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300"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大阪市の区域</w:t>
                  </w:r>
                </w:p>
              </w:tc>
              <w:tc>
                <w:tcPr>
                  <w:tcW w:w="1201"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大阪市の区域以外の地域</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日間平均</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最大</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日間平均</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最大</w:t>
                  </w:r>
                </w:p>
              </w:tc>
            </w:tr>
            <w:tr w:rsidR="008535BB" w:rsidRPr="00B210D1" w:rsidTr="00D1545E">
              <w:tc>
                <w:tcPr>
                  <w:tcW w:w="5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既設届出事業場</w:t>
                  </w:r>
                </w:p>
              </w:tc>
              <w:tc>
                <w:tcPr>
                  <w:tcW w:w="9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化学工業</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5,000未満</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23</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28</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10,000未満</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21</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26</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18</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23</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20,000未満</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19</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24</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16</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21</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50,000未満</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17</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22</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14</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19</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200,000未満</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13</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18</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200,000以上</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7</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13</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9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鉄鋼業</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5,000未満</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17</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9</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14</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5,000以上</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7</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13</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9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ガス業</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5,000未満</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31</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28</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38</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10,000未満</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28</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38</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20,000未満</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23</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28</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50,000未満</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18</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23</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200,000未満</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11</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16</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14</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200,000以上</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7</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13</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9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その他の業種</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五5,000未満</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13</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18</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10,000未満</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17</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9</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14</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20,000未満</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11</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16</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14</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50,000未満</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7</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13</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50,000以上</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9</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14</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w:t>
                  </w:r>
                </w:p>
              </w:tc>
            </w:tr>
            <w:tr w:rsidR="008535BB" w:rsidRPr="00B210D1" w:rsidTr="00D1545E">
              <w:tc>
                <w:tcPr>
                  <w:tcW w:w="5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新設届出事業場</w:t>
                  </w:r>
                </w:p>
              </w:tc>
              <w:tc>
                <w:tcPr>
                  <w:tcW w:w="9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全ての業種</w:t>
                  </w:r>
                </w:p>
              </w:tc>
              <w:tc>
                <w:tcPr>
                  <w:tcW w:w="1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 xml:space="preserve">　</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w:t>
                  </w:r>
                </w:p>
              </w:tc>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w:t>
                  </w:r>
                </w:p>
              </w:tc>
              <w:tc>
                <w:tcPr>
                  <w:tcW w:w="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備考</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イの表の備考1から備考3までの規定は、この表の届出事業場について準用する。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第一号の表の備考4並びにイの表の備考10及び備考11の規定は、この表についても適用する。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三　浮遊物質量に係る排水基準</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イ　共同処理施設以外の届出施設を設置する届出事業場の排出水について適用する排水基準</w:t>
            </w:r>
          </w:p>
          <w:tbl>
            <w:tblPr>
              <w:tblW w:w="5000" w:type="pct"/>
              <w:tblCellMar>
                <w:top w:w="15" w:type="dxa"/>
                <w:left w:w="15" w:type="dxa"/>
                <w:bottom w:w="15" w:type="dxa"/>
                <w:right w:w="15" w:type="dxa"/>
              </w:tblCellMar>
              <w:tblLook w:val="04A0" w:firstRow="1" w:lastRow="0" w:firstColumn="1" w:lastColumn="0" w:noHBand="0" w:noVBand="1"/>
            </w:tblPr>
            <w:tblGrid>
              <w:gridCol w:w="721"/>
              <w:gridCol w:w="1218"/>
              <w:gridCol w:w="1215"/>
              <w:gridCol w:w="500"/>
              <w:gridCol w:w="500"/>
              <w:gridCol w:w="500"/>
              <w:gridCol w:w="500"/>
              <w:gridCol w:w="500"/>
              <w:gridCol w:w="500"/>
              <w:gridCol w:w="500"/>
              <w:gridCol w:w="492"/>
            </w:tblGrid>
            <w:tr w:rsidR="008535BB" w:rsidRPr="00B210D1" w:rsidTr="00D1545E">
              <w:tc>
                <w:tcPr>
                  <w:tcW w:w="504"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区分</w:t>
                  </w:r>
                </w:p>
              </w:tc>
              <w:tc>
                <w:tcPr>
                  <w:tcW w:w="852"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届出事業場の属する業種</w:t>
                  </w:r>
                </w:p>
              </w:tc>
              <w:tc>
                <w:tcPr>
                  <w:tcW w:w="8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届出事業場から排出される1日当たりの平均的な排出水の量</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立方メートル)</w:t>
                  </w:r>
                </w:p>
              </w:tc>
              <w:tc>
                <w:tcPr>
                  <w:tcW w:w="2793" w:type="pct"/>
                  <w:gridSpan w:val="8"/>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許容限度</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1リットルにつきミリグラム)</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700"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A地域</w:t>
                  </w:r>
                </w:p>
              </w:tc>
              <w:tc>
                <w:tcPr>
                  <w:tcW w:w="700"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B地域</w:t>
                  </w:r>
                </w:p>
              </w:tc>
              <w:tc>
                <w:tcPr>
                  <w:tcW w:w="700"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C地域</w:t>
                  </w:r>
                </w:p>
              </w:tc>
              <w:tc>
                <w:tcPr>
                  <w:tcW w:w="694"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D地域</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日間平均</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最大</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日間平均</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最大</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日間平均</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最大</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日間平均</w:t>
                  </w:r>
                </w:p>
              </w:tc>
              <w:tc>
                <w:tcPr>
                  <w:tcW w:w="344"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最大</w:t>
                  </w:r>
                </w:p>
              </w:tc>
            </w:tr>
            <w:tr w:rsidR="008535BB" w:rsidRPr="00B210D1" w:rsidTr="00D1545E">
              <w:tc>
                <w:tcPr>
                  <w:tcW w:w="504"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既設届出事業場</w:t>
                  </w:r>
                </w:p>
              </w:tc>
              <w:tc>
                <w:tcPr>
                  <w:tcW w:w="852"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畜産農業</w:t>
                  </w: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44"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44"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2"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食料品製造業</w:t>
                  </w: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w:t>
                  </w:r>
                </w:p>
              </w:tc>
              <w:tc>
                <w:tcPr>
                  <w:tcW w:w="3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44"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70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90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5,000以上</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2"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パルプ・紙・紙加工品製造業</w:t>
                  </w: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w:t>
                  </w:r>
                </w:p>
              </w:tc>
              <w:tc>
                <w:tcPr>
                  <w:tcW w:w="3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44"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90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110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90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110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90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110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5,000以上</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2"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化学工業</w:t>
                  </w: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330以上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w:t>
                  </w:r>
                </w:p>
              </w:tc>
              <w:tc>
                <w:tcPr>
                  <w:tcW w:w="3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344"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70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90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70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90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5,000以上</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2"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石油製品又は石炭製品製造業</w:t>
                  </w: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w:t>
                  </w:r>
                </w:p>
              </w:tc>
              <w:tc>
                <w:tcPr>
                  <w:tcW w:w="3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44"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5,000以上</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44"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2"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鉄鋼業、非鉄金属製造業、金属製品製造業又は機械器具製造業</w:t>
                  </w: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w:t>
                  </w:r>
                </w:p>
              </w:tc>
              <w:tc>
                <w:tcPr>
                  <w:tcW w:w="3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44"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70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90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70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90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35</w:t>
                  </w:r>
                </w:p>
              </w:tc>
              <w:tc>
                <w:tcPr>
                  <w:tcW w:w="344"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45</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5,000以上</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44"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2"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その他の業種</w:t>
                  </w: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w:t>
                  </w:r>
                </w:p>
              </w:tc>
              <w:tc>
                <w:tcPr>
                  <w:tcW w:w="3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44"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90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110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70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90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5,000以上</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70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90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44"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r>
            <w:tr w:rsidR="008535BB" w:rsidRPr="00B210D1" w:rsidTr="00D1545E">
              <w:tc>
                <w:tcPr>
                  <w:tcW w:w="504"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新設届出事業場</w:t>
                  </w:r>
                </w:p>
              </w:tc>
              <w:tc>
                <w:tcPr>
                  <w:tcW w:w="852"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全ての業種</w:t>
                  </w: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65五</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344"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344"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5,000以上</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25</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344"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備考</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下水道処理区域に所在する既設届出事業場の排出水についての上乗せ排水基準は、この表の規定にかかわらず次の表に掲げるとおりとする。ただし、次の表の許容限度の数値がこの表に掲げる許容限度の数値より大きい場合にあっては、同表に掲げるとおりとする。</w:t>
            </w:r>
          </w:p>
          <w:tbl>
            <w:tblPr>
              <w:tblW w:w="5000" w:type="pct"/>
              <w:tblCellMar>
                <w:top w:w="15" w:type="dxa"/>
                <w:left w:w="15" w:type="dxa"/>
                <w:bottom w:w="15" w:type="dxa"/>
                <w:right w:w="15" w:type="dxa"/>
              </w:tblCellMar>
              <w:tblLook w:val="04A0" w:firstRow="1" w:lastRow="0" w:firstColumn="1" w:lastColumn="0" w:noHBand="0" w:noVBand="1"/>
            </w:tblPr>
            <w:tblGrid>
              <w:gridCol w:w="2501"/>
              <w:gridCol w:w="2287"/>
              <w:gridCol w:w="2358"/>
            </w:tblGrid>
            <w:tr w:rsidR="008535BB" w:rsidRPr="00B210D1" w:rsidTr="00D1545E">
              <w:tc>
                <w:tcPr>
                  <w:tcW w:w="17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届出事業場から排出される一日当たりの平均的な排出水の量</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立方メートル)</w:t>
                  </w:r>
                </w:p>
              </w:tc>
              <w:tc>
                <w:tcPr>
                  <w:tcW w:w="3250"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許容限度</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1リットルにつきミリグラム)</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日間平均</w:t>
                  </w:r>
                </w:p>
              </w:tc>
              <w:tc>
                <w:tcPr>
                  <w:tcW w:w="1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最大</w:t>
                  </w:r>
                </w:p>
              </w:tc>
            </w:tr>
            <w:tr w:rsidR="008535BB" w:rsidRPr="00B210D1" w:rsidTr="00D1545E">
              <w:tc>
                <w:tcPr>
                  <w:tcW w:w="17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30以上</w:t>
                  </w:r>
                </w:p>
              </w:tc>
              <w:tc>
                <w:tcPr>
                  <w:tcW w:w="1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70</w:t>
                  </w:r>
                </w:p>
              </w:tc>
              <w:tc>
                <w:tcPr>
                  <w:tcW w:w="1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90</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備考1の規定は、届出事業場の所在する地域が下水道処理区域になった場合においては、下水道法第二条第六号に規定する終末処理場による下水の処理が開始された後一年を経過した日から適用する。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3　第1号の表の備考4、第2号イの表の備考4から備考7まで、備考9及び備考11、第2号ロの表の備考2並びに第2号ハの表の備考1の規定は、この表についても適用する。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ロ　共同処理施設を設置する届出事業場の排出水について適用する排水基準</w:t>
            </w:r>
          </w:p>
          <w:tbl>
            <w:tblPr>
              <w:tblW w:w="5000" w:type="pct"/>
              <w:tblCellMar>
                <w:top w:w="15" w:type="dxa"/>
                <w:left w:w="15" w:type="dxa"/>
                <w:bottom w:w="15" w:type="dxa"/>
                <w:right w:w="15" w:type="dxa"/>
              </w:tblCellMar>
              <w:tblLook w:val="04A0" w:firstRow="1" w:lastRow="0" w:firstColumn="1" w:lastColumn="0" w:noHBand="0" w:noVBand="1"/>
            </w:tblPr>
            <w:tblGrid>
              <w:gridCol w:w="1432"/>
              <w:gridCol w:w="1929"/>
              <w:gridCol w:w="500"/>
              <w:gridCol w:w="500"/>
              <w:gridCol w:w="500"/>
              <w:gridCol w:w="500"/>
              <w:gridCol w:w="500"/>
              <w:gridCol w:w="429"/>
              <w:gridCol w:w="429"/>
              <w:gridCol w:w="427"/>
            </w:tblGrid>
            <w:tr w:rsidR="008535BB" w:rsidRPr="00B210D1" w:rsidTr="00D1545E">
              <w:tc>
                <w:tcPr>
                  <w:tcW w:w="1001"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区分</w:t>
                  </w:r>
                </w:p>
              </w:tc>
              <w:tc>
                <w:tcPr>
                  <w:tcW w:w="13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届出事業場から排出される一日当たりの平均的な排出水の量</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立方メートル)</w:t>
                  </w:r>
                </w:p>
              </w:tc>
              <w:tc>
                <w:tcPr>
                  <w:tcW w:w="2650" w:type="pct"/>
                  <w:gridSpan w:val="8"/>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許容限度</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1リットルにつきミリグラム)</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700"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A地域</w:t>
                  </w:r>
                </w:p>
              </w:tc>
              <w:tc>
                <w:tcPr>
                  <w:tcW w:w="700"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B地域</w:t>
                  </w:r>
                </w:p>
              </w:tc>
              <w:tc>
                <w:tcPr>
                  <w:tcW w:w="650"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C地域</w:t>
                  </w:r>
                </w:p>
              </w:tc>
              <w:tc>
                <w:tcPr>
                  <w:tcW w:w="600"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D地域</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日間平均</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最大</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日間平均</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最大</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日間平均</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最大</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日間平均</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最大</w:t>
                  </w:r>
                </w:p>
              </w:tc>
            </w:tr>
            <w:tr w:rsidR="008535BB" w:rsidRPr="00B210D1" w:rsidTr="00D1545E">
              <w:tc>
                <w:tcPr>
                  <w:tcW w:w="1001"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既設届出事業場</w:t>
                  </w:r>
                </w:p>
              </w:tc>
              <w:tc>
                <w:tcPr>
                  <w:tcW w:w="1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1,000未満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150</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85</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10,000未満</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70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90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90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110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110</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130</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85</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10,000以上</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70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90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80</w:t>
                  </w:r>
                </w:p>
              </w:tc>
            </w:tr>
            <w:tr w:rsidR="008535BB" w:rsidRPr="00B210D1" w:rsidTr="00D1545E">
              <w:tc>
                <w:tcPr>
                  <w:tcW w:w="100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新設届出事業場</w:t>
                  </w:r>
                </w:p>
              </w:tc>
              <w:tc>
                <w:tcPr>
                  <w:tcW w:w="1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30以上</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70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70</w:t>
                  </w:r>
                </w:p>
              </w:tc>
              <w:tc>
                <w:tcPr>
                  <w:tcW w:w="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70</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70</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備考　第1号の表の備考4、第2号イの表の備考4から備考7まで、備考9及び備考11、第2号ロの表の備考2並びに第二号ハの表の備考1の規定は、この表についても適用する。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四　ノルマルヘキサン抽出物質含有量に係る排水基準</w:t>
            </w:r>
          </w:p>
          <w:tbl>
            <w:tblPr>
              <w:tblW w:w="5000" w:type="pct"/>
              <w:tblCellMar>
                <w:top w:w="15" w:type="dxa"/>
                <w:left w:w="15" w:type="dxa"/>
                <w:bottom w:w="15" w:type="dxa"/>
                <w:right w:w="15" w:type="dxa"/>
              </w:tblCellMar>
              <w:tblLook w:val="04A0" w:firstRow="1" w:lastRow="0" w:firstColumn="1" w:lastColumn="0" w:noHBand="0" w:noVBand="1"/>
            </w:tblPr>
            <w:tblGrid>
              <w:gridCol w:w="1001"/>
              <w:gridCol w:w="1715"/>
              <w:gridCol w:w="1143"/>
              <w:gridCol w:w="1143"/>
              <w:gridCol w:w="1072"/>
              <w:gridCol w:w="1072"/>
            </w:tblGrid>
            <w:tr w:rsidR="008535BB" w:rsidRPr="00B210D1" w:rsidTr="00D1545E">
              <w:tc>
                <w:tcPr>
                  <w:tcW w:w="7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区分</w:t>
                  </w:r>
                </w:p>
              </w:tc>
              <w:tc>
                <w:tcPr>
                  <w:tcW w:w="12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届出事業場から排出される一日当たりの平均的な排出水の量</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立方メートル)</w:t>
                  </w:r>
                </w:p>
              </w:tc>
              <w:tc>
                <w:tcPr>
                  <w:tcW w:w="3100" w:type="pct"/>
                  <w:gridSpan w:val="4"/>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許容限度</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1リットルにつきミリグラム)</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599"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鉱油類含有量</w:t>
                  </w:r>
                </w:p>
              </w:tc>
              <w:tc>
                <w:tcPr>
                  <w:tcW w:w="1500"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動植物油脂類含有量</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上水道水源地域及び泉州臨海造成地域</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一般地域</w:t>
                  </w:r>
                </w:p>
              </w:tc>
              <w:tc>
                <w:tcPr>
                  <w:tcW w:w="7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上水道水源地域及び泉州臨海造成地域</w:t>
                  </w:r>
                </w:p>
              </w:tc>
              <w:tc>
                <w:tcPr>
                  <w:tcW w:w="7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一般地域</w:t>
                  </w:r>
                </w:p>
              </w:tc>
            </w:tr>
            <w:tr w:rsidR="008535BB" w:rsidRPr="00B210D1" w:rsidTr="00D1545E">
              <w:tc>
                <w:tcPr>
                  <w:tcW w:w="7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既設届出事業場</w:t>
                  </w:r>
                </w:p>
              </w:tc>
              <w:tc>
                <w:tcPr>
                  <w:tcW w:w="12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1,000未満</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w:t>
                  </w:r>
                </w:p>
              </w:tc>
              <w:tc>
                <w:tcPr>
                  <w:tcW w:w="7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c>
                <w:tcPr>
                  <w:tcW w:w="7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2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5,000未満</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w:t>
                  </w:r>
                </w:p>
              </w:tc>
              <w:tc>
                <w:tcPr>
                  <w:tcW w:w="7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15</w:t>
                  </w:r>
                </w:p>
              </w:tc>
              <w:tc>
                <w:tcPr>
                  <w:tcW w:w="7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2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5,000以上</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w:t>
                  </w:r>
                </w:p>
              </w:tc>
              <w:tc>
                <w:tcPr>
                  <w:tcW w:w="7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7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r>
            <w:tr w:rsidR="008535BB" w:rsidRPr="00B210D1" w:rsidTr="00D1545E">
              <w:tc>
                <w:tcPr>
                  <w:tcW w:w="7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新設届出事業場</w:t>
                  </w:r>
                </w:p>
              </w:tc>
              <w:tc>
                <w:tcPr>
                  <w:tcW w:w="12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1,000未満</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w:t>
                  </w:r>
                </w:p>
              </w:tc>
              <w:tc>
                <w:tcPr>
                  <w:tcW w:w="7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7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2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1,000以上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5,000未満</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w:t>
                  </w:r>
                </w:p>
              </w:tc>
              <w:tc>
                <w:tcPr>
                  <w:tcW w:w="7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c>
                <w:tcPr>
                  <w:tcW w:w="7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2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5,000以上</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w:t>
                  </w:r>
                </w:p>
              </w:tc>
              <w:tc>
                <w:tcPr>
                  <w:tcW w:w="8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w:t>
                  </w:r>
                </w:p>
              </w:tc>
              <w:tc>
                <w:tcPr>
                  <w:tcW w:w="7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w:t>
                  </w:r>
                </w:p>
              </w:tc>
              <w:tc>
                <w:tcPr>
                  <w:tcW w:w="7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備考</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「泉州臨海造成地域」とは、第二号イの表の備考7に規定するD地域をいう。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「一般地域」とは、上水道水源地域及び泉州臨海造成地域以外の地域をいう。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3　第1号の表の備考1及び備考4並びに第2号ハの表の備考1の規定は、この表についても適用する。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4　第1号の表の備考3及び第2号イの表の備考8の規定は、この表について準用する。</w:t>
            </w:r>
          </w:p>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五　その他の項目に係る排水基準</w:t>
            </w:r>
          </w:p>
          <w:tbl>
            <w:tblPr>
              <w:tblW w:w="5000" w:type="pct"/>
              <w:tblCellMar>
                <w:top w:w="15" w:type="dxa"/>
                <w:left w:w="15" w:type="dxa"/>
                <w:bottom w:w="15" w:type="dxa"/>
                <w:right w:w="15" w:type="dxa"/>
              </w:tblCellMar>
              <w:tblLook w:val="04A0" w:firstRow="1" w:lastRow="0" w:firstColumn="1" w:lastColumn="0" w:noHBand="0" w:noVBand="1"/>
            </w:tblPr>
            <w:tblGrid>
              <w:gridCol w:w="2930"/>
              <w:gridCol w:w="4216"/>
            </w:tblGrid>
            <w:tr w:rsidR="008535BB" w:rsidRPr="00B210D1" w:rsidTr="00D1545E">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項目</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許容限度</w:t>
                  </w:r>
                </w:p>
              </w:tc>
            </w:tr>
            <w:tr w:rsidR="008535BB" w:rsidRPr="00B210D1" w:rsidTr="00D1545E">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水素イオン濃度</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(水素指数)</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5.8以上</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8.6以下</w:t>
                  </w:r>
                </w:p>
              </w:tc>
            </w:tr>
            <w:tr w:rsidR="008535BB" w:rsidRPr="00B210D1" w:rsidTr="00D1545E">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フェノール類含有量</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1リットルにつきミリグラム)</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　(泉州臨海造成地域内にある既設届出事業場から排出されるものにあっては2、一般地域内にある既設届出事業場から排出されるものにあっては5)</w:t>
                  </w:r>
                </w:p>
              </w:tc>
            </w:tr>
            <w:tr w:rsidR="008535BB" w:rsidRPr="00B210D1" w:rsidTr="00D1545E">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銅含有量</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1リットルにつきミリグラム)</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w:t>
                  </w:r>
                </w:p>
              </w:tc>
            </w:tr>
            <w:tr w:rsidR="008535BB" w:rsidRPr="00B210D1" w:rsidTr="00D1545E">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亜鉛含有量</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1リットルにつきミリグラム)</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w:t>
                  </w:r>
                </w:p>
              </w:tc>
            </w:tr>
            <w:tr w:rsidR="008535BB" w:rsidRPr="00B210D1" w:rsidTr="00D1545E">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溶解性鉄含有量</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1リットルにつきミリグラム)</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r>
            <w:tr w:rsidR="008535BB" w:rsidRPr="00B210D1" w:rsidTr="00D1545E">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溶解性マンガン含有量</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1リットルにつきミリグラム)</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10</w:t>
                  </w:r>
                </w:p>
              </w:tc>
            </w:tr>
            <w:tr w:rsidR="008535BB" w:rsidRPr="00B210D1" w:rsidTr="00D1545E">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クロム含有量</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1リットルにつきミリグラム)</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w:t>
                  </w:r>
                </w:p>
              </w:tc>
            </w:tr>
            <w:tr w:rsidR="008535BB" w:rsidRPr="00B210D1" w:rsidTr="00D1545E">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大腸菌数</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1ミリリットルにつきコロニー形成単位)</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日間平均　800</w:t>
                  </w:r>
                </w:p>
              </w:tc>
            </w:tr>
            <w:tr w:rsidR="008535BB" w:rsidRPr="00B210D1" w:rsidTr="00D1545E">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窒素含有量</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1リットルにつきミリグラム)</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120(日間平均　60)</w:t>
                  </w:r>
                </w:p>
              </w:tc>
            </w:tr>
            <w:tr w:rsidR="008535BB" w:rsidRPr="00B210D1" w:rsidTr="00D1545E">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りん含有量</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1リットルにつきミリグラム)</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16(日間平均　8)</w:t>
                  </w:r>
                </w:p>
              </w:tc>
            </w:tr>
            <w:tr w:rsidR="008535BB" w:rsidRPr="00B210D1" w:rsidTr="00D1545E">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色</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放流先で支障を来すような色を帯びていないこと。</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備考</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lastRenderedPageBreak/>
              <w:t>1　この表に掲げる排水基準は、1日当たりの平均的な排出水の量が30立方メートル以上(窒素含有量及びりん含有量にあっては、50立方メートル以上)である届出事業場の排出水について適用する。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第1号の表の備考4、第2号イの表の備考11、第2号ハの表の備考1並びに第4号の表の備考1、備考2及び備考4の規定は、この表についても適用する。</w:t>
            </w:r>
          </w:p>
          <w:p w:rsidR="008535BB" w:rsidRPr="00B210D1" w:rsidRDefault="008535BB" w:rsidP="00D1545E">
            <w:pPr>
              <w:widowControl/>
              <w:jc w:val="left"/>
              <w:rPr>
                <w:rFonts w:asciiTheme="minorEastAsia" w:hAnsiTheme="minorEastAsia"/>
              </w:rPr>
            </w:pP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特定施設の排出水にかかる改善命令、</w:t>
            </w:r>
            <w:r w:rsidRPr="00B210D1">
              <w:t>一時停止命令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大阪府生活環境の保全等に関する条例第</w:t>
            </w:r>
            <w:r w:rsidRPr="00B210D1">
              <w:t>62</w:t>
            </w:r>
            <w:r w:rsidRPr="00B210D1">
              <w:rPr>
                <w:rFonts w:hint="eastAsia"/>
              </w:rPr>
              <w:t>条第</w:t>
            </w:r>
            <w:r w:rsidRPr="00B210D1">
              <w:rPr>
                <w:rFonts w:hint="eastAsia"/>
              </w:rPr>
              <w:t>1</w:t>
            </w:r>
            <w:r w:rsidRPr="00B210D1">
              <w:rPr>
                <w:rFonts w:hint="eastAsia"/>
              </w:rPr>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ind w:left="1"/>
              <w:jc w:val="left"/>
              <w:rPr>
                <w:rFonts w:asciiTheme="minorEastAsia" w:hAnsiTheme="minorEastAsia"/>
              </w:rPr>
            </w:pPr>
            <w:r w:rsidRPr="00B210D1">
              <w:rPr>
                <w:rFonts w:asciiTheme="minorEastAsia" w:hAnsiTheme="minorEastAsia" w:hint="eastAsia"/>
              </w:rPr>
              <w:t>〇大阪府生活環境の保全等に関する条例</w:t>
            </w:r>
          </w:p>
          <w:p w:rsidR="008535BB" w:rsidRPr="00B210D1" w:rsidRDefault="008535BB" w:rsidP="00D1545E">
            <w:pPr>
              <w:widowControl/>
              <w:ind w:left="1"/>
              <w:jc w:val="left"/>
              <w:rPr>
                <w:rFonts w:asciiTheme="minorEastAsia" w:hAnsiTheme="minorEastAsia"/>
              </w:rPr>
            </w:pPr>
            <w:r w:rsidRPr="00B210D1">
              <w:rPr>
                <w:rFonts w:asciiTheme="minorEastAsia" w:hAnsiTheme="minorEastAsia" w:hint="eastAsia"/>
              </w:rPr>
              <w:t>第51条　特定事業場排出水に係る排水基準は、特定事業場排出水の汚染状態(水質汚濁防止法第2条第2項第2号に規定する項目によって示される水の汚染状態以外の水の汚染状態(有害物質によるものを除く。)をいう。以下同じ。)について、規則で定める。</w:t>
            </w:r>
          </w:p>
          <w:p w:rsidR="008535BB" w:rsidRPr="00B210D1" w:rsidRDefault="008535BB" w:rsidP="00D1545E">
            <w:pPr>
              <w:widowControl/>
              <w:ind w:left="1"/>
              <w:jc w:val="left"/>
              <w:rPr>
                <w:rFonts w:asciiTheme="minorEastAsia" w:hAnsiTheme="minorEastAsia"/>
              </w:rPr>
            </w:pPr>
          </w:p>
          <w:p w:rsidR="008535BB" w:rsidRPr="00B210D1" w:rsidRDefault="008535BB" w:rsidP="00D1545E">
            <w:pPr>
              <w:widowControl/>
              <w:ind w:left="1"/>
              <w:jc w:val="left"/>
              <w:rPr>
                <w:rFonts w:asciiTheme="minorEastAsia" w:hAnsiTheme="minorEastAsia"/>
              </w:rPr>
            </w:pPr>
            <w:r w:rsidRPr="00B210D1">
              <w:rPr>
                <w:rFonts w:asciiTheme="minorEastAsia" w:hAnsiTheme="minorEastAsia" w:hint="eastAsia"/>
              </w:rPr>
              <w:t>〇大阪府生活環境の保全等に関する条例施行規則</w:t>
            </w:r>
          </w:p>
          <w:p w:rsidR="008535BB" w:rsidRPr="00B210D1" w:rsidRDefault="008535BB" w:rsidP="00D1545E">
            <w:pPr>
              <w:widowControl/>
              <w:ind w:left="1"/>
              <w:jc w:val="left"/>
              <w:rPr>
                <w:rFonts w:asciiTheme="minorEastAsia" w:hAnsiTheme="minorEastAsia"/>
              </w:rPr>
            </w:pPr>
            <w:r w:rsidRPr="00B210D1">
              <w:rPr>
                <w:rFonts w:asciiTheme="minorEastAsia" w:hAnsiTheme="minorEastAsia" w:hint="eastAsia"/>
              </w:rPr>
              <w:t>(特定事業場排水基準)</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第28条　条例第51条第1項の規則で定める排水基準は、別表第14に掲げるとおりとする。</w:t>
            </w:r>
          </w:p>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別表第14</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(平14規則64・令4規則41・一部改正)</w:t>
            </w:r>
          </w:p>
          <w:tbl>
            <w:tblPr>
              <w:tblW w:w="5000" w:type="pct"/>
              <w:tblCellMar>
                <w:top w:w="15" w:type="dxa"/>
                <w:left w:w="15" w:type="dxa"/>
                <w:bottom w:w="15" w:type="dxa"/>
                <w:right w:w="15" w:type="dxa"/>
              </w:tblCellMar>
              <w:tblLook w:val="04A0" w:firstRow="1" w:lastRow="0" w:firstColumn="1" w:lastColumn="0" w:noHBand="0" w:noVBand="1"/>
            </w:tblPr>
            <w:tblGrid>
              <w:gridCol w:w="2930"/>
              <w:gridCol w:w="4216"/>
            </w:tblGrid>
            <w:tr w:rsidR="008535BB" w:rsidRPr="00B210D1" w:rsidTr="00D1545E">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項目</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許容限度</w:t>
                  </w:r>
                </w:p>
              </w:tc>
            </w:tr>
            <w:tr w:rsidR="008535BB" w:rsidRPr="00B210D1" w:rsidTr="00D1545E">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色</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放流先で支障を来すような色を帯びていないこと。</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備考　この表に掲げる排水基準は、1日当たりの平均的な排出水の量が30立方メートル以上である特定事業場の排出水について適用する。</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届出事業場又は特定事業場の汚水又は排水にかかる事故時の応急措置命令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大阪府生活環境の保全等に関する条例第</w:t>
            </w:r>
            <w:r w:rsidRPr="00B210D1">
              <w:t>64</w:t>
            </w:r>
            <w:r w:rsidRPr="00B210D1">
              <w:rPr>
                <w:rFonts w:hint="eastAsia"/>
              </w:rPr>
              <w:t>条第</w:t>
            </w:r>
            <w:r w:rsidRPr="00B210D1">
              <w:t>2</w:t>
            </w:r>
            <w:r w:rsidRPr="00B210D1">
              <w:rPr>
                <w:rFonts w:hint="eastAsia"/>
              </w:rPr>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同条例</w:t>
            </w:r>
            <w:r w:rsidRPr="00B210D1">
              <w:t>第</w:t>
            </w:r>
            <w:r w:rsidRPr="00B210D1">
              <w:t>64</w:t>
            </w:r>
            <w:r w:rsidRPr="00B210D1">
              <w:t>条第</w:t>
            </w:r>
            <w:r w:rsidRPr="00B210D1">
              <w:t>1</w:t>
            </w:r>
            <w:r w:rsidRPr="00B210D1">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〇大阪府生活環境の保全等に関する条例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（事故時の措置)</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第64条　事業者は、工場又は事業場の施設又は設備等の故障、破損その他の事故が発生し、汚水又は廃液が公共用水域に流出したことにより人の健康又は生活環境に係る被害が生ずるおそれがあるときは、直ちに、引き続く当該汚水又は廃液の流出の防止のための応急の措置を講ずるとともに、速やかにその事故の状況及び講じた措置の概要を知事に届け出なければならない。ただし、水質汚濁防止法第十四条の二第一項又は第三項の規定により応急の措置を講じなければならない場合にあっては、この限りでない。</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排出水にかかる緊急時の措置命令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大阪府生活環境の保全等に関する条例第</w:t>
            </w:r>
            <w:r w:rsidRPr="00B210D1">
              <w:t>68</w:t>
            </w:r>
            <w:r w:rsidRPr="00B210D1">
              <w:t>条</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同条例</w:t>
            </w:r>
            <w:r w:rsidRPr="00B210D1">
              <w:t>施行規則第</w:t>
            </w:r>
            <w:r w:rsidRPr="00B210D1">
              <w:rPr>
                <w:rFonts w:hint="eastAsia"/>
              </w:rPr>
              <w:t>第</w:t>
            </w:r>
            <w:r w:rsidRPr="00B210D1">
              <w:rPr>
                <w:rFonts w:hint="eastAsia"/>
              </w:rPr>
              <w:t>36</w:t>
            </w:r>
            <w:r w:rsidRPr="00B210D1">
              <w:rPr>
                <w:rFonts w:hint="eastAsia"/>
              </w:rPr>
              <w:t>条第</w:t>
            </w:r>
            <w:r w:rsidRPr="00B210D1">
              <w:rPr>
                <w:rFonts w:hint="eastAsia"/>
              </w:rPr>
              <w:t>1</w:t>
            </w:r>
            <w:r w:rsidRPr="00B210D1">
              <w:rPr>
                <w:rFonts w:hint="eastAsia"/>
              </w:rPr>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〇水質汚濁防止法施行令</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第6条</w:t>
            </w:r>
          </w:p>
          <w:p w:rsidR="008535BB" w:rsidRPr="00B210D1" w:rsidRDefault="008535BB" w:rsidP="00D1545E">
            <w:pPr>
              <w:widowControl/>
              <w:jc w:val="left"/>
              <w:rPr>
                <w:rFonts w:asciiTheme="minorEastAsia" w:hAnsiTheme="minorEastAsia"/>
              </w:rPr>
            </w:pP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地下浸透水にかかる汚水等の処理方法の改善命令、届出施設の使用等の一時停止命令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大阪府生活環境の保全等に関する条例第</w:t>
            </w:r>
            <w:r w:rsidRPr="00B210D1">
              <w:t>79</w:t>
            </w:r>
            <w:r w:rsidRPr="00B210D1">
              <w:t>条</w:t>
            </w:r>
            <w:r w:rsidRPr="00B210D1">
              <w:rPr>
                <w:rFonts w:hint="eastAsia"/>
              </w:rPr>
              <w:t>第</w:t>
            </w:r>
            <w:r w:rsidRPr="00B210D1">
              <w:rPr>
                <w:rFonts w:hint="eastAsia"/>
              </w:rPr>
              <w:t>1</w:t>
            </w:r>
            <w:r w:rsidRPr="00B210D1">
              <w:rPr>
                <w:rFonts w:hint="eastAsia"/>
              </w:rPr>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同条例</w:t>
            </w:r>
            <w:r w:rsidRPr="00B210D1">
              <w:t>第</w:t>
            </w:r>
            <w:r w:rsidRPr="00B210D1">
              <w:rPr>
                <w:rFonts w:hint="eastAsia"/>
              </w:rPr>
              <w:t>78</w:t>
            </w:r>
            <w:r w:rsidRPr="00B210D1">
              <w:rPr>
                <w:rFonts w:hint="eastAsia"/>
              </w:rPr>
              <w:t>条</w:t>
            </w:r>
          </w:p>
          <w:p w:rsidR="008535BB" w:rsidRPr="00B210D1" w:rsidRDefault="008535BB" w:rsidP="00D1545E">
            <w:r w:rsidRPr="00B210D1">
              <w:rPr>
                <w:rFonts w:hint="eastAsia"/>
              </w:rPr>
              <w:t>同条例</w:t>
            </w:r>
            <w:r w:rsidRPr="00B210D1">
              <w:t>施行規則第</w:t>
            </w:r>
            <w:r w:rsidRPr="00B210D1">
              <w:rPr>
                <w:rFonts w:hint="eastAsia"/>
              </w:rPr>
              <w:t>48</w:t>
            </w:r>
            <w:r w:rsidRPr="00B210D1">
              <w:rPr>
                <w:rFonts w:hint="eastAsia"/>
              </w:rPr>
              <w:t>条</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〇大阪府生活環境の保全等に関する条例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(有害物質を含む地下浸透水の浸透の禁止)</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第78条　届出事業場から水を排出する者(地下浸透水を浸透させる者を含む。)は、地下水及び土壌の汚染を防止するため、有害物質を含むものとして規則で定める要件に該当する地下浸透水を浸透させてはならない。</w:t>
            </w:r>
          </w:p>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届出事業場の有害物質の地下浸透にかかる事故時の応急措置命令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大阪府生活環境の保全等に関する条例第</w:t>
            </w:r>
            <w:r w:rsidRPr="00B210D1">
              <w:t>80</w:t>
            </w:r>
            <w:r w:rsidRPr="00B210D1">
              <w:t>条</w:t>
            </w:r>
            <w:r w:rsidRPr="00B210D1">
              <w:rPr>
                <w:rFonts w:hint="eastAsia"/>
              </w:rPr>
              <w:t>第</w:t>
            </w:r>
            <w:r w:rsidRPr="00B210D1">
              <w:rPr>
                <w:rFonts w:hint="eastAsia"/>
              </w:rPr>
              <w:t>2</w:t>
            </w:r>
            <w:r w:rsidRPr="00B210D1">
              <w:rPr>
                <w:rFonts w:hint="eastAsia"/>
              </w:rPr>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同条例</w:t>
            </w:r>
            <w:r w:rsidRPr="00B210D1">
              <w:t>第</w:t>
            </w:r>
            <w:r w:rsidRPr="00B210D1">
              <w:t>80</w:t>
            </w:r>
            <w:r w:rsidRPr="00B210D1">
              <w:rPr>
                <w:rFonts w:hint="eastAsia"/>
              </w:rPr>
              <w:t>条第</w:t>
            </w:r>
            <w:r w:rsidRPr="00B210D1">
              <w:rPr>
                <w:rFonts w:hint="eastAsia"/>
              </w:rPr>
              <w:t>1</w:t>
            </w:r>
            <w:r w:rsidRPr="00B210D1">
              <w:rPr>
                <w:rFonts w:hint="eastAsia"/>
              </w:rPr>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〇大阪府生活環境の保全等に関する条例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第80条　届出事業場の設置者は、当該届出事業場において、届出施設の破損その他の事故が発生し、有害物質を含む水が当該届出事業場から地下に浸透したことにより人の健康又は生活環境に係る被害を生ずるおそれがあるときは、直ちに、引き続く有害物質を含む水の浸透の防止のための応急の措置を講ずるとともに、速やかにその事故の状況及び講じた措置の概要を知事に届け出なければならない。</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有害物質使用届出施設等の使用の廃止等の通知</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大阪府生活環境の保全等に関する条例第</w:t>
            </w:r>
            <w:r w:rsidRPr="00B210D1">
              <w:t>81</w:t>
            </w:r>
            <w:r w:rsidRPr="00B210D1">
              <w:t>条</w:t>
            </w:r>
            <w:r w:rsidRPr="00B210D1">
              <w:rPr>
                <w:rFonts w:hint="eastAsia"/>
              </w:rPr>
              <w:t>の</w:t>
            </w:r>
            <w:r w:rsidRPr="00B210D1">
              <w:rPr>
                <w:rFonts w:hint="eastAsia"/>
              </w:rPr>
              <w:t>4</w:t>
            </w:r>
            <w:r w:rsidRPr="00B210D1">
              <w:rPr>
                <w:rFonts w:hint="eastAsia"/>
              </w:rPr>
              <w:t>第</w:t>
            </w:r>
            <w:r w:rsidRPr="00B210D1">
              <w:rPr>
                <w:rFonts w:hint="eastAsia"/>
              </w:rPr>
              <w:t>2</w:t>
            </w:r>
            <w:r w:rsidRPr="00B210D1">
              <w:rPr>
                <w:rFonts w:hint="eastAsia"/>
              </w:rPr>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同条例</w:t>
            </w:r>
            <w:r w:rsidRPr="00B210D1">
              <w:t>第</w:t>
            </w:r>
            <w:r w:rsidRPr="00B210D1">
              <w:t>81</w:t>
            </w:r>
            <w:r w:rsidRPr="00B210D1">
              <w:rPr>
                <w:rFonts w:hint="eastAsia"/>
              </w:rPr>
              <w:t>条の</w:t>
            </w:r>
            <w:r w:rsidRPr="00B210D1">
              <w:rPr>
                <w:rFonts w:hint="eastAsia"/>
              </w:rPr>
              <w:t>4</w:t>
            </w:r>
            <w:r w:rsidRPr="00B210D1">
              <w:rPr>
                <w:rFonts w:hint="eastAsia"/>
              </w:rPr>
              <w:t>第</w:t>
            </w:r>
            <w:r w:rsidRPr="00B210D1">
              <w:t>1</w:t>
            </w:r>
            <w:r w:rsidRPr="00B210D1">
              <w:rPr>
                <w:rFonts w:hint="eastAsia"/>
              </w:rPr>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ind w:left="1"/>
              <w:jc w:val="left"/>
              <w:rPr>
                <w:rFonts w:asciiTheme="minorEastAsia" w:hAnsiTheme="minorEastAsia"/>
              </w:rPr>
            </w:pPr>
            <w:r w:rsidRPr="00B210D1">
              <w:rPr>
                <w:rFonts w:asciiTheme="minorEastAsia" w:hAnsiTheme="minorEastAsia" w:hint="eastAsia"/>
              </w:rPr>
              <w:t>〇大阪府生活環境の保全等に関する条例施行規則</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(使用が廃止された有害物質使用届出施設等に係る工場又は事業場の敷地であった土地の調査)</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第48条の2　条例第81条の4第1項の規定による報告は、次の各号に掲げる場合の区分に応じ、当該各号に定める日から起算して120日以内に行わなければならない。ただし、当該期間内に当該報告を行うことができない特別の事情があると認められるときは、知事は、当該土地の所有者等(条例第81条の4第1項に規定する所有者等をいう。以下同じ。)の申請により、その期限を延長するものとする。この場合において、その申請は、報告期限延長申請書(様式第23号の2)を提出して行うものとする。</w:t>
            </w:r>
          </w:p>
          <w:p w:rsidR="008535BB" w:rsidRPr="00B210D1" w:rsidRDefault="008535BB" w:rsidP="00D1545E">
            <w:pPr>
              <w:widowControl/>
              <w:ind w:left="1"/>
              <w:jc w:val="left"/>
              <w:rPr>
                <w:rFonts w:asciiTheme="minorEastAsia" w:hAnsiTheme="minorEastAsia"/>
              </w:rPr>
            </w:pPr>
            <w:r w:rsidRPr="00B210D1">
              <w:rPr>
                <w:rFonts w:asciiTheme="minorEastAsia" w:hAnsiTheme="minorEastAsia" w:hint="eastAsia"/>
              </w:rPr>
              <w:t>一　当該土地の所有者等が当該有害物質使用届出施設等を設置していた者である場合(第81条の4第1項ただし書の確認を受けた場合を除く。)　当該有害物質使用届出施設等の使用が廃止された日</w:t>
            </w:r>
          </w:p>
          <w:p w:rsidR="008535BB" w:rsidRPr="00B210D1" w:rsidRDefault="008535BB" w:rsidP="00D1545E">
            <w:pPr>
              <w:widowControl/>
              <w:ind w:left="1"/>
              <w:jc w:val="left"/>
              <w:rPr>
                <w:rFonts w:asciiTheme="minorEastAsia" w:hAnsiTheme="minorEastAsia"/>
              </w:rPr>
            </w:pPr>
            <w:r w:rsidRPr="00B210D1">
              <w:rPr>
                <w:rFonts w:asciiTheme="minorEastAsia" w:hAnsiTheme="minorEastAsia" w:hint="eastAsia"/>
              </w:rPr>
              <w:t>二　当該土地の所有者等が条例第81条の4第2項の規定による通知を受けた者である場合(同条第1項ただし書の確認を受けた場合を除く。)　当該通知を受けた日</w:t>
            </w:r>
          </w:p>
          <w:p w:rsidR="008535BB" w:rsidRPr="00B210D1" w:rsidRDefault="008535BB" w:rsidP="00D1545E">
            <w:pPr>
              <w:widowControl/>
              <w:ind w:left="1"/>
              <w:jc w:val="left"/>
              <w:rPr>
                <w:rFonts w:asciiTheme="minorEastAsia" w:hAnsiTheme="minorEastAsia"/>
              </w:rPr>
            </w:pPr>
            <w:r w:rsidRPr="00B210D1">
              <w:rPr>
                <w:rFonts w:asciiTheme="minorEastAsia" w:hAnsiTheme="minorEastAsia" w:hint="eastAsia"/>
              </w:rPr>
              <w:t>三　条例第81条の4第1項ただし書の確認が取り消された場合　第48条の23の規定による通知を受けた日</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条例第81条の4第1項の規定による報告は、大阪府生活環境の保全等に関する条例第81条の4第1項の土壌汚染状況調査結果報告書(様式第23号の3)を提出して行うものとする。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3　前項の大阪府生活環境の保全等に関する条例第81条の4第1項の土壌汚染状況調査結果報告書には、土壌汚染状況調査の対象となる土地(以下「土壌汚染状況調査の対象地」という。)の土壌の管理有害物質による汚染状態を明らかにした図面を添付しなければならない。</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(平22規則36・全改、令元規則3・一部改正)</w:t>
            </w:r>
          </w:p>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(有害物質使用届出施設等の使用の廃止等の通知)</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第48条の19　条例第81条の4第2項の規定による通知は、有害物質使用届出施設等の使用が廃止された際の土地の所有者等(当該土地の所有者等から土地に関する権利を譲り受けた者その他の新たに土地の所有者等となった者が同条第一項の調査を行うことについて、当該土地の所有者等及び当該新たに土地の所</w:t>
            </w:r>
            <w:r w:rsidRPr="00B210D1">
              <w:rPr>
                <w:rFonts w:asciiTheme="minorEastAsia" w:hAnsiTheme="minorEastAsia" w:hint="eastAsia"/>
              </w:rPr>
              <w:lastRenderedPageBreak/>
              <w:t>有者等となった者が合意している場合にあっては、当該新たに土地の所有者等となった者)に対して行うものとする。</w:t>
            </w:r>
          </w:p>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(有害物質使用届出施設等の使用の廃止等に関し通知すべき事項)</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第48条の20　条例第81条の4第2項の規則で定める事項は、次に掲げる事項とする。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使用が廃止された有害物質使用届出施設等の種類、設置場所及び廃止年月日並びに当該有害物質使用届出施設等において製造され、使用され、又は処理されていた(ダイオキシン類にあっては、発生し、又は処理されていた)管理有害物質の種類</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二　工場又は事業場の名称及び当該工場又は事業場の敷地であった土地の所在地</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三　条例第81条の4第1項の規定による報告を行うべき期限</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(平22規則36・全改)</w:t>
            </w:r>
          </w:p>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要措置管理区域内の土地の所有者等への汚染除去等計画の提出指示</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大阪府生活環境の保全等に関する条例第</w:t>
            </w:r>
            <w:r w:rsidRPr="00B210D1">
              <w:t>81</w:t>
            </w:r>
            <w:r w:rsidRPr="00B210D1">
              <w:t>条</w:t>
            </w:r>
            <w:r w:rsidRPr="00B210D1">
              <w:rPr>
                <w:rFonts w:hint="eastAsia"/>
              </w:rPr>
              <w:t>の</w:t>
            </w:r>
            <w:r w:rsidRPr="00B210D1">
              <w:t>9</w:t>
            </w:r>
            <w:r w:rsidRPr="00B210D1">
              <w:rPr>
                <w:rFonts w:hint="eastAsia"/>
              </w:rPr>
              <w:t>第</w:t>
            </w:r>
            <w:r w:rsidRPr="00B210D1">
              <w:t>1</w:t>
            </w:r>
            <w:r w:rsidRPr="00B210D1">
              <w:rPr>
                <w:rFonts w:hint="eastAsia"/>
              </w:rPr>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同条例</w:t>
            </w:r>
            <w:r w:rsidRPr="00B210D1">
              <w:t>第</w:t>
            </w:r>
            <w:r w:rsidRPr="00B210D1">
              <w:t>81</w:t>
            </w:r>
            <w:r w:rsidRPr="00B210D1">
              <w:rPr>
                <w:rFonts w:hint="eastAsia"/>
              </w:rPr>
              <w:t>条の</w:t>
            </w:r>
            <w:r w:rsidRPr="00B210D1">
              <w:t>8</w:t>
            </w:r>
            <w:r w:rsidRPr="00B210D1">
              <w:rPr>
                <w:rFonts w:hint="eastAsia"/>
              </w:rPr>
              <w:t>第</w:t>
            </w:r>
            <w:r w:rsidRPr="00B210D1">
              <w:t>1</w:t>
            </w:r>
            <w:r w:rsidRPr="00B210D1">
              <w:rPr>
                <w:rFonts w:hint="eastAsia"/>
              </w:rPr>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〇大阪府生活環境の保全等に関する条例施行規則</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(汚染除去等計画の作成及び提出の指示)</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第48条の36　条例第81条の9第1項本文の規定による指示は、書面により行うものとする。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(平22規則36・全改、令元規則3・一部改正)</w:t>
            </w:r>
          </w:p>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(汚染除去等計画の作成及び提出の指示において示す事項)</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第48条の37　条例第81条の9第1項本文の規則で定める事項は、次のとおりとする。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汚染の除去等の措置(条例第81条の8第1項に規定する汚染の除去等の措置をいう。以下同じ。)を講ずべき要措置管理区域の場所</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二　汚染除去等計画(条例第81条の9第1項に規定する汚染除去等計画をいう。以下同じ。)を提出すべき期限</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条例第81条の9第1項本文の措置を講ずべき期限は、汚染の除去等の措置を講ずべき要措置管理区域の場所、当該要措置管理区域内の土地の土壌の管理有害物質による汚染状態、当該要措置管理区域内の土地の所有者等の経理的基礎及び技術的能力等を勘案し、相当なものとなるよう示すもの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3　第1項第1号の要措置管理区域の場所は、当該要措置管理区域若しくはその周辺の土地の土壌又は当該要措置管理区域若しくはその周辺の土地にある地下水の管理有害物質による汚染状態等を勘案し、人の健康に係る被害を防止するため必要な限度において示すもの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4　第1項第2号の汚染除去等計画を提出すべき期限は、基準不適合土壌のある範囲及び深さを把握するための調査に要する期間等を勘案し、相当なものとなるよう示すものとする。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(令元規則3・全改)</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r w:rsidRPr="00B210D1">
              <w:rPr>
                <w:rFonts w:hint="eastAsia"/>
              </w:rPr>
              <w:t>令和元年</w:t>
            </w:r>
            <w:r w:rsidRPr="00B210D1">
              <w:rPr>
                <w:rFonts w:hint="eastAsia"/>
              </w:rPr>
              <w:t>7</w:t>
            </w:r>
            <w:r w:rsidRPr="00B210D1">
              <w:rPr>
                <w:rFonts w:hint="eastAsia"/>
              </w:rPr>
              <w:t>月</w:t>
            </w:r>
            <w:r w:rsidRPr="00B210D1">
              <w:rPr>
                <w:rFonts w:hint="eastAsia"/>
              </w:rPr>
              <w:t>1</w:t>
            </w:r>
            <w:r w:rsidRPr="00B210D1">
              <w:rPr>
                <w:rFonts w:hint="eastAsia"/>
              </w:rPr>
              <w:t>日に施行された条例の改正に伴う処分名の変更</w:t>
            </w:r>
          </w:p>
        </w:tc>
      </w:tr>
    </w:tbl>
    <w:p w:rsidR="008535BB" w:rsidRPr="00B210D1" w:rsidRDefault="008535BB" w:rsidP="008535BB"/>
    <w:p w:rsidR="008535BB" w:rsidRPr="00B210D1" w:rsidRDefault="008535BB" w:rsidP="008535BB">
      <w:pPr>
        <w:widowControl/>
        <w:jc w:val="left"/>
      </w:pP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汚染除去等計画の提出命令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大阪府生活環境の保全等に関する条例第</w:t>
            </w:r>
            <w:r w:rsidRPr="00B210D1">
              <w:t>81</w:t>
            </w:r>
            <w:r w:rsidRPr="00B210D1">
              <w:t>条</w:t>
            </w:r>
            <w:r w:rsidRPr="00B210D1">
              <w:rPr>
                <w:rFonts w:hint="eastAsia"/>
              </w:rPr>
              <w:t>の</w:t>
            </w:r>
            <w:r w:rsidRPr="00B210D1">
              <w:t>9</w:t>
            </w:r>
            <w:r w:rsidRPr="00B210D1">
              <w:rPr>
                <w:rFonts w:hint="eastAsia"/>
              </w:rPr>
              <w:t>第</w:t>
            </w:r>
            <w:r w:rsidRPr="00B210D1">
              <w:rPr>
                <w:rFonts w:hint="eastAsia"/>
              </w:rPr>
              <w:t>2</w:t>
            </w:r>
            <w:r w:rsidRPr="00B210D1">
              <w:rPr>
                <w:rFonts w:hint="eastAsia"/>
              </w:rPr>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同条例</w:t>
            </w:r>
            <w:r w:rsidRPr="00B210D1">
              <w:t>第</w:t>
            </w:r>
            <w:r w:rsidRPr="00B210D1">
              <w:t>81</w:t>
            </w:r>
            <w:r w:rsidRPr="00B210D1">
              <w:rPr>
                <w:rFonts w:hint="eastAsia"/>
              </w:rPr>
              <w:t>条の</w:t>
            </w:r>
            <w:r w:rsidRPr="00B210D1">
              <w:t>8</w:t>
            </w:r>
            <w:r w:rsidRPr="00B210D1">
              <w:rPr>
                <w:rFonts w:hint="eastAsia"/>
              </w:rPr>
              <w:t>第</w:t>
            </w:r>
            <w:r w:rsidRPr="00B210D1">
              <w:t>1</w:t>
            </w:r>
            <w:r w:rsidRPr="00B210D1">
              <w:rPr>
                <w:rFonts w:hint="eastAsia"/>
              </w:rPr>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〇大阪府生活環境の保全等に関する条例施行規則</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(汚染除去等計画の作成及び提出の指示)</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第48条の36　条例第81条の9第1項本文の規定による指示は、書面により行うものとする。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(平22規則36・全改、令元規則3・一部改正)</w:t>
            </w:r>
          </w:p>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(汚染除去等計画の作成及び提出の指示において示す事項)</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第48条の37　条例第81条の9第1項本文の規則で定める事項は、次のとおりとする。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汚染の除去等の措置(条例第81条の8第1項に規定する汚染の除去等の措置をいう。以下同じ。)を講ずべき要措置管理区域の場所</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二　汚染除去等計画(条例第81条の9第1項に規定する汚染除去等計画をいう。以下同じ。)を提出すべき期限</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条例第81条の9第1項本文の措置を講ずべき期限は、汚染の除去等の措置を講ずべき要措置管理区域の場所、当該要措置管理区域内の土地の土壌の管理有害物質による汚染状態、当該要措置管理区域内の土地の所有者等の経理的基礎及び技術的能力等を勘案し、相当なものとなるよう示すもの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3　第1項第1号の要措置管理区域の場所は、当該要措置管理区域若しくはその周辺の土地の土壌又は当該要措置管理区域若しくはその周辺の土地にある地下水の管理有害物質による汚染状態等を勘案し、人の健康に係る被害を防止するため必要な限度において示すもの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4　第1項第2号の汚染除去等計画を提出すべき期限は、基準不適合土壌のある範囲及び深さを把握するための調査に要する期間等を勘案し、相当なものとなるよう示すものとする。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(令元規則3・全改)</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令和</w:t>
            </w:r>
            <w:r w:rsidRPr="00B210D1">
              <w:rPr>
                <w:rFonts w:hint="eastAsia"/>
              </w:rPr>
              <w:t xml:space="preserve"> </w:t>
            </w:r>
            <w:r w:rsidRPr="00B210D1">
              <w:rPr>
                <w:rFonts w:hint="eastAsia"/>
              </w:rPr>
              <w:t>元</w:t>
            </w:r>
            <w:r w:rsidRPr="00B210D1">
              <w:rPr>
                <w:rFonts w:hint="eastAsia"/>
              </w:rPr>
              <w:t xml:space="preserve"> </w:t>
            </w:r>
            <w:r w:rsidRPr="00B210D1">
              <w:rPr>
                <w:rFonts w:hint="eastAsia"/>
              </w:rPr>
              <w:t>年</w:t>
            </w:r>
            <w:r w:rsidRPr="00B210D1">
              <w:rPr>
                <w:rFonts w:hint="eastAsia"/>
              </w:rPr>
              <w:t xml:space="preserve"> 7 </w:t>
            </w:r>
            <w:r w:rsidRPr="00B210D1">
              <w:rPr>
                <w:rFonts w:hint="eastAsia"/>
              </w:rPr>
              <w:t>月</w:t>
            </w:r>
            <w:r w:rsidRPr="00B210D1">
              <w:rPr>
                <w:rFonts w:hint="eastAsia"/>
              </w:rPr>
              <w:t xml:space="preserve"> 1 </w:t>
            </w:r>
            <w:r w:rsidRPr="00B210D1">
              <w:rPr>
                <w:rFonts w:hint="eastAsia"/>
              </w:rPr>
              <w:t>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r w:rsidRPr="00B210D1">
              <w:rPr>
                <w:rFonts w:hint="eastAsia"/>
                <w:sz w:val="17"/>
                <w:szCs w:val="17"/>
              </w:rPr>
              <w:t>令和元年</w:t>
            </w:r>
            <w:r w:rsidRPr="00B210D1">
              <w:rPr>
                <w:rFonts w:hint="eastAsia"/>
                <w:sz w:val="17"/>
                <w:szCs w:val="17"/>
              </w:rPr>
              <w:t>7</w:t>
            </w:r>
            <w:r w:rsidRPr="00B210D1">
              <w:rPr>
                <w:rFonts w:hint="eastAsia"/>
                <w:sz w:val="17"/>
                <w:szCs w:val="17"/>
              </w:rPr>
              <w:t>月</w:t>
            </w:r>
            <w:r w:rsidRPr="00B210D1">
              <w:rPr>
                <w:rFonts w:hint="eastAsia"/>
                <w:sz w:val="17"/>
                <w:szCs w:val="17"/>
              </w:rPr>
              <w:t>1</w:t>
            </w:r>
            <w:r w:rsidRPr="00B210D1">
              <w:rPr>
                <w:rFonts w:hint="eastAsia"/>
                <w:sz w:val="17"/>
                <w:szCs w:val="17"/>
              </w:rPr>
              <w:t>日に施行された条例の改正に伴う追加</w:t>
            </w:r>
          </w:p>
        </w:tc>
      </w:tr>
    </w:tbl>
    <w:p w:rsidR="008535BB" w:rsidRPr="00B210D1" w:rsidRDefault="008535BB" w:rsidP="008535BB">
      <w:pPr>
        <w:widowControl/>
        <w:jc w:val="left"/>
        <w:rPr>
          <w:rFonts w:asciiTheme="majorEastAsia" w:eastAsiaTheme="majorEastAsia" w:hAnsiTheme="majorEastAsia"/>
          <w:w w:val="200"/>
          <w:u w:val="single"/>
        </w:rPr>
      </w:pPr>
      <w:r w:rsidRPr="00B210D1">
        <w:br w:type="page"/>
      </w: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汚染除去等計画の変更命令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大阪府生活環境の保全等に関する条例第</w:t>
            </w:r>
            <w:r w:rsidRPr="00B210D1">
              <w:t>81</w:t>
            </w:r>
            <w:r w:rsidRPr="00B210D1">
              <w:t>条</w:t>
            </w:r>
            <w:r w:rsidRPr="00B210D1">
              <w:rPr>
                <w:rFonts w:hint="eastAsia"/>
              </w:rPr>
              <w:t>の</w:t>
            </w:r>
            <w:r w:rsidRPr="00B210D1">
              <w:t>9</w:t>
            </w:r>
            <w:r w:rsidRPr="00B210D1">
              <w:rPr>
                <w:rFonts w:hint="eastAsia"/>
              </w:rPr>
              <w:t>第</w:t>
            </w:r>
            <w:r w:rsidRPr="00B210D1">
              <w:rPr>
                <w:rFonts w:hint="eastAsia"/>
              </w:rPr>
              <w:t>4</w:t>
            </w:r>
            <w:r w:rsidRPr="00B210D1">
              <w:rPr>
                <w:rFonts w:hint="eastAsia"/>
              </w:rPr>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同条例</w:t>
            </w:r>
            <w:r w:rsidRPr="00B210D1">
              <w:t>第</w:t>
            </w:r>
            <w:r w:rsidRPr="00B210D1">
              <w:t>81</w:t>
            </w:r>
            <w:r w:rsidRPr="00B210D1">
              <w:rPr>
                <w:rFonts w:hint="eastAsia"/>
              </w:rPr>
              <w:t>条の</w:t>
            </w:r>
            <w:r w:rsidRPr="00B210D1">
              <w:t>8</w:t>
            </w:r>
            <w:r w:rsidRPr="00B210D1">
              <w:rPr>
                <w:rFonts w:hint="eastAsia"/>
              </w:rPr>
              <w:t>第</w:t>
            </w:r>
            <w:r w:rsidRPr="00B210D1">
              <w:t>1</w:t>
            </w:r>
            <w:r w:rsidRPr="00B210D1">
              <w:rPr>
                <w:rFonts w:hint="eastAsia"/>
              </w:rPr>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ind w:left="1"/>
              <w:jc w:val="left"/>
              <w:rPr>
                <w:rFonts w:asciiTheme="minorEastAsia" w:hAnsiTheme="minorEastAsia"/>
              </w:rPr>
            </w:pPr>
            <w:r w:rsidRPr="00B210D1">
              <w:rPr>
                <w:rFonts w:asciiTheme="minorEastAsia" w:hAnsiTheme="minorEastAsia" w:hint="eastAsia"/>
              </w:rPr>
              <w:t>〇大阪府生活環境の保全等に関する条例施行規則</w:t>
            </w:r>
          </w:p>
          <w:p w:rsidR="008535BB" w:rsidRPr="00B210D1" w:rsidRDefault="008535BB" w:rsidP="00D1545E">
            <w:pPr>
              <w:widowControl/>
              <w:ind w:left="1"/>
              <w:jc w:val="left"/>
              <w:rPr>
                <w:rFonts w:asciiTheme="minorEastAsia" w:hAnsiTheme="minorEastAsia"/>
              </w:rPr>
            </w:pPr>
            <w:r w:rsidRPr="00B210D1">
              <w:rPr>
                <w:rFonts w:asciiTheme="minorEastAsia" w:hAnsiTheme="minorEastAsia" w:hint="eastAsia"/>
              </w:rPr>
              <w:t>(汚染除去等計画の変更の命令)</w:t>
            </w:r>
          </w:p>
          <w:p w:rsidR="008535BB" w:rsidRPr="00B210D1" w:rsidRDefault="008535BB" w:rsidP="00D1545E">
            <w:pPr>
              <w:widowControl/>
              <w:ind w:left="1"/>
              <w:jc w:val="left"/>
              <w:rPr>
                <w:rFonts w:asciiTheme="minorEastAsia" w:hAnsiTheme="minorEastAsia"/>
              </w:rPr>
            </w:pPr>
            <w:r w:rsidRPr="00B210D1">
              <w:rPr>
                <w:rFonts w:asciiTheme="minorEastAsia" w:hAnsiTheme="minorEastAsia" w:hint="eastAsia"/>
              </w:rPr>
              <w:t>第48条の41　条例第81条の9第4項の規定による命令は、相当の履行期限を定めて、書面により行うものとする。</w:t>
            </w:r>
          </w:p>
          <w:p w:rsidR="008535BB" w:rsidRPr="00B210D1" w:rsidRDefault="008535BB" w:rsidP="00D1545E">
            <w:pPr>
              <w:widowControl/>
              <w:ind w:left="1"/>
              <w:jc w:val="left"/>
              <w:rPr>
                <w:rFonts w:asciiTheme="minorEastAsia" w:hAnsiTheme="minorEastAsia"/>
              </w:rPr>
            </w:pPr>
            <w:r w:rsidRPr="00B210D1">
              <w:rPr>
                <w:rFonts w:asciiTheme="minorEastAsia" w:hAnsiTheme="minorEastAsia" w:hint="eastAsia"/>
              </w:rPr>
              <w:t>(平22規則36・全改、令元規則3・旧第48条の40繰下・一部改正)</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令和</w:t>
            </w:r>
            <w:r w:rsidRPr="00B210D1">
              <w:rPr>
                <w:rFonts w:hint="eastAsia"/>
              </w:rPr>
              <w:t xml:space="preserve"> </w:t>
            </w:r>
            <w:r w:rsidRPr="00B210D1">
              <w:rPr>
                <w:rFonts w:hint="eastAsia"/>
              </w:rPr>
              <w:t>元</w:t>
            </w:r>
            <w:r w:rsidRPr="00B210D1">
              <w:rPr>
                <w:rFonts w:hint="eastAsia"/>
              </w:rPr>
              <w:t xml:space="preserve"> </w:t>
            </w:r>
            <w:r w:rsidRPr="00B210D1">
              <w:rPr>
                <w:rFonts w:hint="eastAsia"/>
              </w:rPr>
              <w:t>年</w:t>
            </w:r>
            <w:r w:rsidRPr="00B210D1">
              <w:rPr>
                <w:rFonts w:hint="eastAsia"/>
              </w:rPr>
              <w:t xml:space="preserve"> 7 </w:t>
            </w:r>
            <w:r w:rsidRPr="00B210D1">
              <w:rPr>
                <w:rFonts w:hint="eastAsia"/>
              </w:rPr>
              <w:t>月</w:t>
            </w:r>
            <w:r w:rsidRPr="00B210D1">
              <w:rPr>
                <w:rFonts w:hint="eastAsia"/>
              </w:rPr>
              <w:t xml:space="preserve"> 1 </w:t>
            </w:r>
            <w:r w:rsidRPr="00B210D1">
              <w:rPr>
                <w:rFonts w:hint="eastAsia"/>
              </w:rPr>
              <w:t>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r w:rsidRPr="00B210D1">
              <w:rPr>
                <w:rFonts w:hint="eastAsia"/>
              </w:rPr>
              <w:t>令和元年</w:t>
            </w:r>
            <w:r w:rsidRPr="00B210D1">
              <w:rPr>
                <w:rFonts w:hint="eastAsia"/>
              </w:rPr>
              <w:t>7</w:t>
            </w:r>
            <w:r w:rsidRPr="00B210D1">
              <w:rPr>
                <w:rFonts w:hint="eastAsia"/>
              </w:rPr>
              <w:t>月</w:t>
            </w:r>
            <w:r w:rsidRPr="00B210D1">
              <w:rPr>
                <w:rFonts w:hint="eastAsia"/>
              </w:rPr>
              <w:t>1</w:t>
            </w:r>
            <w:r w:rsidRPr="00B210D1">
              <w:rPr>
                <w:rFonts w:hint="eastAsia"/>
              </w:rPr>
              <w:t>日に施行された条例の改正に伴う追加</w:t>
            </w:r>
          </w:p>
        </w:tc>
      </w:tr>
    </w:tbl>
    <w:p w:rsidR="008535BB" w:rsidRPr="00B210D1" w:rsidRDefault="008535BB" w:rsidP="008535BB"/>
    <w:p w:rsidR="008535BB" w:rsidRPr="00B210D1" w:rsidRDefault="008535BB" w:rsidP="008535BB"/>
    <w:p w:rsidR="008535BB" w:rsidRPr="00B210D1" w:rsidRDefault="008535BB" w:rsidP="008535BB">
      <w:pPr>
        <w:ind w:left="840" w:hangingChars="400" w:hanging="840"/>
        <w:rPr>
          <w:rFonts w:asciiTheme="majorEastAsia" w:eastAsiaTheme="majorEastAsia" w:hAnsiTheme="majorEastAsia"/>
          <w:w w:val="200"/>
          <w:u w:val="single"/>
        </w:rPr>
      </w:pPr>
      <w:r w:rsidRPr="00B210D1">
        <w:br w:type="page"/>
      </w: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汚染除去等計画に基づく実施措置命令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大阪府生活環境の保全等に関する条例第</w:t>
            </w:r>
            <w:r w:rsidRPr="00B210D1">
              <w:t>81</w:t>
            </w:r>
            <w:r w:rsidRPr="00B210D1">
              <w:t>条</w:t>
            </w:r>
            <w:r w:rsidRPr="00B210D1">
              <w:rPr>
                <w:rFonts w:hint="eastAsia"/>
              </w:rPr>
              <w:t>の</w:t>
            </w:r>
            <w:r w:rsidRPr="00B210D1">
              <w:t>9</w:t>
            </w:r>
            <w:r w:rsidRPr="00B210D1">
              <w:rPr>
                <w:rFonts w:hint="eastAsia"/>
              </w:rPr>
              <w:t>第</w:t>
            </w:r>
            <w:r w:rsidRPr="00B210D1">
              <w:rPr>
                <w:rFonts w:hint="eastAsia"/>
              </w:rPr>
              <w:t>8</w:t>
            </w:r>
            <w:r w:rsidRPr="00B210D1">
              <w:rPr>
                <w:rFonts w:hint="eastAsia"/>
              </w:rPr>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同条例</w:t>
            </w:r>
            <w:r w:rsidRPr="00B210D1">
              <w:t>第</w:t>
            </w:r>
            <w:r w:rsidRPr="00B210D1">
              <w:t>81</w:t>
            </w:r>
            <w:r w:rsidRPr="00B210D1">
              <w:rPr>
                <w:rFonts w:hint="eastAsia"/>
              </w:rPr>
              <w:t>条の</w:t>
            </w:r>
            <w:r w:rsidRPr="00B210D1">
              <w:rPr>
                <w:rFonts w:hint="eastAsia"/>
              </w:rPr>
              <w:t>9</w:t>
            </w:r>
            <w:r w:rsidRPr="00B210D1">
              <w:rPr>
                <w:rFonts w:hint="eastAsia"/>
              </w:rPr>
              <w:t>第</w:t>
            </w:r>
            <w:r w:rsidRPr="00B210D1">
              <w:t>1</w:t>
            </w:r>
            <w:r w:rsidRPr="00B210D1">
              <w:rPr>
                <w:rFonts w:hint="eastAsia"/>
              </w:rPr>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〇大阪府生活環境の保全等に関する条例施行規則</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(実施措置を講ずべき旨の命令)</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第48条の45　条例第81条の9第8項の命令は、相当の履行期限を定めて、書面により行うものとする。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(令元規則3・全改)</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令和</w:t>
            </w:r>
            <w:r w:rsidRPr="00B210D1">
              <w:rPr>
                <w:rFonts w:hint="eastAsia"/>
              </w:rPr>
              <w:t xml:space="preserve"> </w:t>
            </w:r>
            <w:r w:rsidRPr="00B210D1">
              <w:rPr>
                <w:rFonts w:hint="eastAsia"/>
              </w:rPr>
              <w:t>元</w:t>
            </w:r>
            <w:r w:rsidRPr="00B210D1">
              <w:rPr>
                <w:rFonts w:hint="eastAsia"/>
              </w:rPr>
              <w:t xml:space="preserve"> </w:t>
            </w:r>
            <w:r w:rsidRPr="00B210D1">
              <w:rPr>
                <w:rFonts w:hint="eastAsia"/>
              </w:rPr>
              <w:t>年</w:t>
            </w:r>
            <w:r w:rsidRPr="00B210D1">
              <w:rPr>
                <w:rFonts w:hint="eastAsia"/>
              </w:rPr>
              <w:t xml:space="preserve"> 7 </w:t>
            </w:r>
            <w:r w:rsidRPr="00B210D1">
              <w:rPr>
                <w:rFonts w:hint="eastAsia"/>
              </w:rPr>
              <w:t>月</w:t>
            </w:r>
            <w:r w:rsidRPr="00B210D1">
              <w:rPr>
                <w:rFonts w:hint="eastAsia"/>
              </w:rPr>
              <w:t xml:space="preserve"> 1 </w:t>
            </w:r>
            <w:r w:rsidRPr="00B210D1">
              <w:rPr>
                <w:rFonts w:hint="eastAsia"/>
              </w:rPr>
              <w:t>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r w:rsidRPr="00B210D1">
              <w:rPr>
                <w:rFonts w:hint="eastAsia"/>
              </w:rPr>
              <w:t>令和元年</w:t>
            </w:r>
            <w:r w:rsidRPr="00B210D1">
              <w:rPr>
                <w:rFonts w:hint="eastAsia"/>
              </w:rPr>
              <w:t>7</w:t>
            </w:r>
            <w:r w:rsidRPr="00B210D1">
              <w:rPr>
                <w:rFonts w:hint="eastAsia"/>
              </w:rPr>
              <w:t>月</w:t>
            </w:r>
            <w:r w:rsidRPr="00B210D1">
              <w:rPr>
                <w:rFonts w:hint="eastAsia"/>
              </w:rPr>
              <w:t>1</w:t>
            </w:r>
            <w:r w:rsidRPr="00B210D1">
              <w:rPr>
                <w:rFonts w:hint="eastAsia"/>
              </w:rPr>
              <w:t>日に施行された条例の改正に伴う追加</w:t>
            </w: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要措置管理区域内における土地の形質の変更の計画変更命令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大阪府生活環境の保全等に関する条例第</w:t>
            </w:r>
            <w:r w:rsidRPr="00B210D1">
              <w:t>81</w:t>
            </w:r>
            <w:r w:rsidRPr="00B210D1">
              <w:t>条</w:t>
            </w:r>
            <w:r w:rsidRPr="00B210D1">
              <w:rPr>
                <w:rFonts w:hint="eastAsia"/>
              </w:rPr>
              <w:t>の</w:t>
            </w:r>
            <w:r w:rsidRPr="00B210D1">
              <w:rPr>
                <w:rFonts w:hint="eastAsia"/>
              </w:rPr>
              <w:t>13</w:t>
            </w:r>
            <w:r w:rsidRPr="00B210D1">
              <w:rPr>
                <w:rFonts w:hint="eastAsia"/>
              </w:rPr>
              <w:t>第</w:t>
            </w:r>
            <w:r w:rsidRPr="00B210D1">
              <w:rPr>
                <w:rFonts w:hint="eastAsia"/>
              </w:rPr>
              <w:t>5</w:t>
            </w:r>
            <w:r w:rsidRPr="00B210D1">
              <w:rPr>
                <w:rFonts w:hint="eastAsia"/>
              </w:rPr>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同条例</w:t>
            </w:r>
            <w:r w:rsidRPr="00B210D1">
              <w:t>第</w:t>
            </w:r>
            <w:r w:rsidRPr="00B210D1">
              <w:t>81</w:t>
            </w:r>
            <w:r w:rsidRPr="00B210D1">
              <w:rPr>
                <w:rFonts w:hint="eastAsia"/>
              </w:rPr>
              <w:t>条の</w:t>
            </w:r>
            <w:r w:rsidRPr="00B210D1">
              <w:rPr>
                <w:rFonts w:hint="eastAsia"/>
              </w:rPr>
              <w:t>13</w:t>
            </w:r>
            <w:r w:rsidRPr="00B210D1">
              <w:rPr>
                <w:rFonts w:hint="eastAsia"/>
              </w:rPr>
              <w:t>第</w:t>
            </w:r>
            <w:r w:rsidRPr="00B210D1">
              <w:t>1</w:t>
            </w:r>
            <w:r w:rsidRPr="00B210D1">
              <w:rPr>
                <w:rFonts w:hint="eastAsia"/>
              </w:rPr>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〇大阪府生活環境の保全等に関する条例施行規則</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(土地の形質の変更の施行方法に関する基準)</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第48条の56　条例第81条の13第5項の規則で定める基準は、次のとおりとする。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特定有害物質土壌溶出量基準に適合しない汚染状態にある土壌が要届出管理区域内の帯水層に接する場合にあっては、土地の形質の変更(施行管理方針の確認を受けた土地の形質の変更を除く。この条において同じ。)の施行方法が第48条の43第2項第1号の知事が別に定める基準に適合すること。ただし、次のいずれかに該当する場合は、この限りでない。</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イ　第48条の50第2号又は第二号に該当する区域内における土地の形質の変更である場合</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ロ　第48条の50第3号に該当する区域内における土地の形質の変更であって、その施行方法が知事が別に定める基準に適合するものである場合</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二　前号に定めるもののほか、土地の形質の変更に当たり、基準不適合土壌、管理有害物質又は管理有害物質を含む液体の飛散等を防止するために必要な措置を講ずること。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三　要届出管理区域の指定に係る土壌汚染状況調査と一の土壌汚染状況調査により指定された他の要届出管理区域から搬出された汚染土壌を使用する場合にあっては、当該土壌の使用に伴い、人の健康に係る被害が生ずるおそれがないようにする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四　土地の形質の変更を行った後、条例第81条の9第4項の技術的基準に適合する汚染の除去等の措置が講じられた場合と同等以上に人の健康に係る被害が生ずるおそれがないようにすること。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(平22規則36・追加、平23規則124・令元規則3・一部改正)</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汚染土壌の搬出時の計画変更命令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大阪府生活環境の保全等に関する条例第</w:t>
            </w:r>
            <w:r w:rsidRPr="00B210D1">
              <w:t>81</w:t>
            </w:r>
            <w:r w:rsidRPr="00B210D1">
              <w:t>条</w:t>
            </w:r>
            <w:r w:rsidRPr="00B210D1">
              <w:rPr>
                <w:rFonts w:hint="eastAsia"/>
              </w:rPr>
              <w:t>の</w:t>
            </w:r>
            <w:r w:rsidRPr="00B210D1">
              <w:t>16</w:t>
            </w:r>
            <w:r w:rsidRPr="00B210D1">
              <w:rPr>
                <w:rFonts w:hint="eastAsia"/>
              </w:rPr>
              <w:t>第</w:t>
            </w:r>
            <w:r w:rsidRPr="00B210D1">
              <w:t>4</w:t>
            </w:r>
            <w:r w:rsidRPr="00B210D1">
              <w:rPr>
                <w:rFonts w:hint="eastAsia"/>
              </w:rPr>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同条例第</w:t>
            </w:r>
            <w:r w:rsidRPr="00B210D1">
              <w:t>81</w:t>
            </w:r>
            <w:r w:rsidRPr="00B210D1">
              <w:t>条</w:t>
            </w:r>
            <w:r w:rsidRPr="00B210D1">
              <w:rPr>
                <w:rFonts w:hint="eastAsia"/>
              </w:rPr>
              <w:t>の</w:t>
            </w:r>
            <w:r w:rsidRPr="00B210D1">
              <w:t>16</w:t>
            </w:r>
            <w:r w:rsidRPr="00B210D1">
              <w:rPr>
                <w:rFonts w:hint="eastAsia"/>
              </w:rPr>
              <w:t>第</w:t>
            </w:r>
            <w:r w:rsidRPr="00B210D1">
              <w:t>1</w:t>
            </w:r>
            <w:r w:rsidRPr="00B210D1">
              <w:rPr>
                <w:rFonts w:hint="eastAsia"/>
              </w:rPr>
              <w:t>項及び</w:t>
            </w:r>
            <w:r w:rsidRPr="00B210D1">
              <w:t>第</w:t>
            </w:r>
            <w:r w:rsidRPr="00B210D1">
              <w:t>2</w:t>
            </w:r>
            <w:r w:rsidRPr="00B210D1">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〇大阪府生活環境の保全等に関する条例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(運搬に関する基準)</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第81条の17　管理区域外において汚染土壌を運搬する者は、規則で定める汚染土壌の運搬に関する基準に従い、当該汚染土壌を運搬しなければならない。ただし、非常災害のために必要な応急措置として当該運搬を行う場合は、この限りでない。</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(平22条例二九29・全改)</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(汚染土壌の処理)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第81条の18　汚染土壌(ダイオキシン類によって汚染されているものを除く。以下この条において同じ。)を当該管理区域外に搬出する者(その委託を受けて当該汚染土壌の運搬のみを行う者を除く。)は、当該汚染土壌の処理を汚染土壌処理業者に委託しなければならない。ただし、次に掲げる場合は、この限りでない。</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汚染土壌を当該管理区域外に搬出する者が汚染土壌処理業者であって当該汚染土壌を自ら処理する場合</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二　自然由来等要届出管理区域内の自然由来等土壌を、次のいずれにも該当する他の自然由来等要届出管理区域内の土地の形質の変更に自ら使用し、又は他人に使用させるために搬出を行う場合</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イ　当該自然由来等要届出管理区域と土壌の特定有害物質による汚染の状況が同様であるとして規則に定める基準に該当する自然由来等要届出管理区域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ロ　当該自然由来等土壌があった土地の地質と同じであるとして規則に定める基準に該当する自然由来等要届出管理区域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三　一の土壌汚染状況調査の結果に基づき指定された複数の管理区域の間において、一の要措置管理区域から搬出された汚染土壌を他の要措置管理区域内の土地の形質の変更に、又は一の要届出管理区域から搬出された汚染土壌を他の要届出管理区域内の土地の形質の変更に自ら使用し、又は他人に使用させるために搬出を行う場合</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四　非常災害のために必要な応急措置として当該搬出を行う場合</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五　汚染土壌を試験研究の用に供するために当該搬出を行う場合</w:t>
            </w:r>
          </w:p>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〇大阪府生活環境の保全等に関する条例施行規則</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(運搬に関する基準)</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lastRenderedPageBreak/>
              <w:t>第49条の7　条例第81条の17の汚染土壌の運搬に関する基準は、次のとおりとする。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運搬は、次のように行うこと。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イ　管理有害物質又は管理有害物質を含む固体若しくは液体の飛散等及び地下への浸透を防止するために必要な措置を講ずること。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ロ　運搬に伴う悪臭、騒音又は振動によって生活環境の保全上支障が生じないように必要な措置を講ずること。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二　管理有害物質又は管理有害物質を含む固体若しくは液体が飛散等をし、若しくは地下へ浸透し、又は悪臭が発散したときは、当該運搬を中止し、直ちに、自動車等又は保管施設の点検を行うとともに、当該管理有害物質を含む固体の回収その他の環境の保全に必要な措置を講ずる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三　自動車等及び運搬容器は、管理有害物質又は管理有害物質を含む固体若しくは液体の飛散等及び地下への浸透並びに悪臭の発散のおそれのないものであること。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四　運搬の用に供する自動車等の両側面に汚染土壌を運搬している旨を日本産業規格Z8305に規定する百四十ポイント以上の大きさの文字を用いて表示し、かつ、当該運搬を行う自動車等に当該汚染土壌に係る管理票を備え付ける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五　混載等については、次によること。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イ　運搬の過程において、汚染土壌とその他の物を混合してはならないこと。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ロ　運搬の過程において、汚染土壌から岩、コンクリートくずその他の物を分別してはならないこと。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ハ　異なる管理区域から搬出された汚染土壌が混合するおそれのないように、搬出された管理区域ごとに区分して運搬すること。ただし、当該汚染土壌を一の汚染土壌処理施設又はダイオキシン類に係る汚染土壌を適切に処理することができることを知事が確認した施設(この号及び第十号において「ダイオキシン類汚染土壌処理施設」という。)において処理する場合(当該汚染土壌を土壌法第22条第2項の申請書に記載した汚染土壌処理施設において処理する汚染土壌の特定有害物質による汚染状態及び処理の方法に照らして処理することが可能である場合又はダイオキシン類汚染土壌処理施設において当該汚染土壌を処理することが可能である場合に限る。)は、この限りでない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六　汚染土壌の積替えを行う場合には、次によること。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イ　積替えは、周囲に囲いが設けられ、かつ、汚染土壌の積替えの場所であることの表示がなされている場所で行うこと。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ロ　積替えの場所から管理有害物質又は管理有害物質を含む固体若しくは液体の飛散等及び地下への浸透並びに悪臭の発散を防止するために必要な措置を講ずること。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七　汚染土壌の保管は、汚染土壌の積替えを行う場合を除き、行ってはならないこと。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八　汚染土壌の積替えのために、これを一時的に保管する場合には、次によること。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lastRenderedPageBreak/>
              <w:t>イ　保管は、次に掲げる要件を満たす場所で行うこと。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管理有害物質又は管理有害物質を含む固体若しくは液体の飛散等及び地下への浸透並びに悪臭の発散を防止するために、周囲に囲い(保管する汚染土壌の荷重が当該囲いにかかる構造である場合にあっては、当該荷重に対して構造耐力上安全であるものに限る。)が設けられている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見やすい箇所に、次の掲示板が設けられていること。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(i)　大きさが縦及び横それぞれ60センチメートル以上であること。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(ii)　保管施設である旨並びに当該保管施設の管理者の氏名又は名称及び連絡先が表示されていること。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ロ　当該保管施設からの管理有害物質又は管理有害物質を含む固体の飛散等及び地下への浸透並びに悪臭の発散を防止するために次に掲げる措置を講ずること。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保管施設の壁面及び床面は、管理有害物質又は管理有害物質を含む固体若しくは液体の飛散等及び地下への浸透並びに悪臭の発散を防止するための構造を有していること。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汚染土壌の保管に伴い汚水が生ずるおそれがある場合にあっては、当該汚水による公共用水域の汚染を防止するために必要な排水溝その他の設備を設けること。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(3)　屋内において汚染土壌を保管し、かつ、排気を行う場合にあっては、当該排出される気体による人の健康に係る被害を防止するために必要な設備を設けること。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九　第六号及び前号の場合であって、汚染土壌の荷卸しその他の移動を行う場合には、当該汚染土壌の飛散を防止するため、次のいずれかによること。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イ　粉じんが飛散しにくい構造の設備内において当該移動を行うこと。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ロ　当該移動を行う場所において、散水装置による散水を行うこと。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ハ　当該移動をさせる汚染土壌を防じんカバーで覆うこと。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ニ　当該移動をさせる汚染土壌に薬液を散布し、又は締固めを行うことによってその表層を固化すること。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ホ　イからニまでの措置と同等以上の効果を有する措置を講ずること。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十　汚染土壌の荷卸しは、条例第81条の16第1項から第3項までの規定により提出した届出書に記載された場所(汚染土壌を試験研究の用に供するために当該運搬を行う場合は、当該試験研究を行う施設であって、当該汚染土壌若しくは管理有害物質の拡散防止措置が講じられている施設、汚染土壌処理施設又はダイオキシン類汚染土壌処理施設)以外の場所で行ってはならない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十一　汚染土壌の引渡しは、条例第81条の16第1項から第3項までの規定により提出した届出書に記載された者(汚染土壌を試験研究の用に供するために当該運搬を行う場合は、当該試験研究を行う者、汚染土壌処理業者又はダイオキシン類汚染土壌処理業者)以外の者に行ってはならない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十二　汚染土壌の運搬は、管理区域外への搬出の日(汚染土壌処理施設外又はダイオキシン類汚染土壌処理施設外に汚染土壌を搬出する場合にあっては、当該施設外への搬出の日)から30日以内に終了すること。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lastRenderedPageBreak/>
              <w:t>十三　管理票の交付又は回付を受けた者は、管理票に記載されている事項に誤りがないかどうかを確認し、当該管理票に運搬の用に供した自動車等の番号及び運搬を担当した者の氏名を記載しなければならない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十四　管理票の交付又は回付を受けた者は、汚染土壌を引き渡すときは、交付又は回付を受けた管理票に汚染土壌を引き渡した年月日を記載し、引渡しの相手方に対し当該管理票を回付しなければならない。</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十五　当該汚染土壌の運搬を他人に委託してはならないこと。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(平22規則67・全改、令元規則3・一部改正)</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汚染土壌の汚染の拡散の防止のための措置命令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大阪府生活環境の保全等に関する条例第</w:t>
            </w:r>
            <w:r w:rsidRPr="00B210D1">
              <w:t>81</w:t>
            </w:r>
            <w:r w:rsidRPr="00B210D1">
              <w:t>条</w:t>
            </w:r>
            <w:r w:rsidRPr="00B210D1">
              <w:rPr>
                <w:rFonts w:hint="eastAsia"/>
              </w:rPr>
              <w:t>の</w:t>
            </w:r>
            <w:r w:rsidRPr="00B210D1">
              <w:rPr>
                <w:rFonts w:hint="eastAsia"/>
              </w:rPr>
              <w:t>20</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〇大阪府生活環境の保全等に関する条例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(運搬に関する基準)</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第81条の17　管理区域外において汚染土壌を運搬する者は、規則で定める汚染土壌の運搬に関する基準に従い、当該汚染土壌を運搬しなければならない。ただし、非常災害のために必要な応急措置として当該運搬を行う場合は、この限りでない。</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(平22条例二九29・全改)</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(汚染土壌の処理)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第81条の18　汚染土壌(ダイオキシン類によって汚染されているものを除く。以下この条において同じ。)を当該管理区域外に搬出する者(その委託を受けて当該汚染土壌の運搬のみを行う者を除く。)は、当該汚染土壌の処理を汚染土壌処理業者に委託しなければならない。ただし、次に掲げる場合は、この限りでない。</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汚染土壌を当該管理区域外に搬出する者が汚染土壌処理業者であって当該汚染土壌を自ら処理する場合</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二　自然由来等要届出管理区域内の自然由来等土壌を、次のいずれにも該当する他の自然由来等要届出管理区域内の土地の形質の変更に自ら使用し、又は他人に使用させるために搬出を行う場合</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イ　当該自然由来等要届出管理区域と土壌の特定有害物質による汚染の状況が同様であるとして規則に定める基準に該当する自然由来等要届出管理区域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ロ　当該自然由来等土壌があった土地の地質と同じであるとして規則に定める基準に該当する自然由来等要届出管理区域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三　一の土壌汚染状況調査の結果に基づき指定された複数の管理区域の間において、一の要措置管理区域から搬出された汚染土壌を他の要措置管理区域内の土地の形質の変更に、又は一の要届出管理区域から搬出された汚染土壌を他の要届出管理区域内の土地の形質の変更に自ら使用し、又は他人に使用させるために搬出を行う場合</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四　非常災害のために必要な応急措置として当該搬出を行う場合</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五　汚染土壌を試験研究の用に供するために当該搬出を行う場合</w:t>
            </w:r>
          </w:p>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第81条の19　汚染土壌(ダイオキシン類によって汚染されているものに限る。以下この条において同じ。)を当該管理区域外に搬出する者(その委託を受けて</w:t>
            </w:r>
            <w:r w:rsidRPr="00B210D1">
              <w:rPr>
                <w:rFonts w:asciiTheme="minorEastAsia" w:hAnsiTheme="minorEastAsia" w:hint="eastAsia"/>
              </w:rPr>
              <w:lastRenderedPageBreak/>
              <w:t>当該汚染土壌の運搬のみを行う者を除く。)は、当該汚染土壌の処理が適切に行われることについて、規則で定めるところにより、知事の確認を受けなければならない。ただし、次に掲げる場合は、この限りでない。</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一の土壌汚染状況調査の結果に基づき指定された複数の管理区域の間において、一の要措置管理区域から搬出された汚染土壌を他の要措置管理区域内の土地の形質の変更に、又は一の要届出管理区域から搬出された汚染土壌を他の要届出管理区域内の土地の形質の変更に自ら使用し、又は他人に使用させるために搬出を行う場合</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二　非常災害のために必要な応急措置として当該搬出を行う場合</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三　汚染土壌を試験研究の用に供するために当該搬出を行う場合</w:t>
            </w:r>
          </w:p>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〇大阪府生活環境の保全等に関する条例施行規則</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(運搬に関する基準)</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第49条の7　条例第81条の17の汚染土壌の運搬に関する基準は、次のとおりとする。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運搬は、次のように行うこと。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イ　管理有害物質又は管理有害物質を含む固体若しくは液体の飛散等及び地下への浸透を防止するために必要な措置を講ずること。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ロ　運搬に伴う悪臭、騒音又は振動によって生活環境の保全上支障が生じないように必要な措置を講ずること。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二　管理有害物質又は管理有害物質を含む固体若しくは液体が飛散等をし、若しくは地下へ浸透し、又は悪臭が発散したときは、当該運搬を中止し、直ちに、自動車等又は保管施設の点検を行うとともに、当該管理有害物質を含む固体の回収その他の環境の保全に必要な措置を講ずる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三　自動車等及び運搬容器は、管理有害物質又は管理有害物質を含む固体若しくは液体の飛散等及び地下への浸透並びに悪臭の発散のおそれのないものであること。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四　運搬の用に供する自動車等の両側面に汚染土壌を運搬している旨を日本産業規格Z8305に規定する百四十ポイント以上の大きさの文字を用いて表示し、かつ、当該運搬を行う自動車等に当該汚染土壌に係る管理票を備え付ける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五　混載等については、次によること。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イ　運搬の過程において、汚染土壌とその他の物を混合してはならないこと。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ロ　運搬の過程において、汚染土壌から岩、コンクリートくずその他の物を分別してはならないこと。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ハ　異なる管理区域から搬出された汚染土壌が混合するおそれのないように、搬出された管理区域ごとに区分して運搬すること。ただし、当該汚染土壌を一の汚染土壌処理施設又はダイオキシン類に係る汚染土壌を適切に処理することができることを知事が確認した施設(この号及び第十号において「ダイオキシン類汚染土壌処理施設」という。)において処理する場合(当該汚染土壌を土壌法</w:t>
            </w:r>
            <w:r w:rsidRPr="00B210D1">
              <w:rPr>
                <w:rFonts w:asciiTheme="minorEastAsia" w:hAnsiTheme="minorEastAsia" w:hint="eastAsia"/>
              </w:rPr>
              <w:lastRenderedPageBreak/>
              <w:t>第22条第2項の申請書に記載した汚染土壌処理施設において処理する汚染土壌の特定有害物質による汚染状態及び処理の方法に照らして処理することが可能である場合又はダイオキシン類汚染土壌処理施設において当該汚染土壌を処理することが可能である場合に限る。)は、この限りでない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六　汚染土壌の積替えを行う場合には、次によること。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イ　積替えは、周囲に囲いが設けられ、かつ、汚染土壌の積替えの場所であることの表示がなされている場所で行うこと。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ロ　積替えの場所から管理有害物質又は管理有害物質を含む固体若しくは液体の飛散等及び地下への浸透並びに悪臭の発散を防止するために必要な措置を講ずること。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七　汚染土壌の保管は、汚染土壌の積替えを行う場合を除き、行ってはならないこと。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八　汚染土壌の積替えのために、これを一時的に保管する場合には、次によること。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イ　保管は、次に掲げる要件を満たす場所で行うこと。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管理有害物質又は管理有害物質を含む固体若しくは液体の飛散等及び地下への浸透並びに悪臭の発散を防止するために、周囲に囲い(保管する汚染土壌の荷重が当該囲いにかかる構造である場合にあっては、当該荷重に対して構造耐力上安全であるものに限る。)が設けられている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見やすい箇所に、次の掲示板が設けられていること。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(i)　大きさが縦及び横それぞれ60センチメートル以上であること。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(ii)　保管施設である旨並びに当該保管施設の管理者の氏名又は名称及び連絡先が表示されていること。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ロ　当該保管施設からの管理有害物質又は管理有害物質を含む固体の飛散等及び地下への浸透並びに悪臭の発散を防止するために次に掲げる措置を講ずること。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保管施設の壁面及び床面は、管理有害物質又は管理有害物質を含む固体若しくは液体の飛散等及び地下への浸透並びに悪臭の発散を防止するための構造を有していること。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汚染土壌の保管に伴い汚水が生ずるおそれがある場合にあっては、当該汚水による公共用水域の汚染を防止するために必要な排水溝その他の設備を設けること。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(3)　屋内において汚染土壌を保管し、かつ、排気を行う場合にあっては、当該排出される気体による人の健康に係る被害を防止するために必要な設備を設けること。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九　第六号及び前号の場合であって、汚染土壌の荷卸しその他の移動を行う場合には、当該汚染土壌の飛散を防止するため、次のいずれかによること。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イ　粉じんが飛散しにくい構造の設備内において当該移動を行うこと。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ロ　当該移動を行う場所において、散水装置による散水を行うこと。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ハ　当該移動をさせる汚染土壌を防じんカバーで覆うこと。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lastRenderedPageBreak/>
              <w:t>ニ　当該移動をさせる汚染土壌に薬液を散布し、又は締固めを行うことによってその表層を固化すること。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ホ　イからニまでの措置と同等以上の効果を有する措置を講ずること。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十　汚染土壌の荷卸しは、条例第81条の16第1項から第3項までの規定により提出した届出書に記載された場所(汚染土壌を試験研究の用に供するために当該運搬を行う場合は、当該試験研究を行う施設であって、当該汚染土壌若しくは管理有害物質の拡散防止措置が講じられている施設、汚染土壌処理施設又はダイオキシン類汚染土壌処理施設)以外の場所で行ってはならない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十一　汚染土壌の引渡しは、条例第81条の16第1項から第3項までの規定により提出した届出書に記載された者(汚染土壌を試験研究の用に供するために当該運搬を行う場合は、当該試験研究を行う者、汚染土壌処理業者又はダイオキシン類汚染土壌処理業者)以外の者に行ってはならない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十二　汚染土壌の運搬は、管理区域外への搬出の日(汚染土壌処理施設外又はダイオキシン類汚染土壌処理施設外に汚染土壌を搬出する場合にあっては、当該施設外への搬出の日)から30日以内に終了すること。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十三　管理票の交付又は回付を受けた者は、管理票に記載されている事項に誤りがないかどうかを確認し、当該管理票に運搬の用に供した自動車等の番号及び運搬を担当した者の氏名を記載しなければならない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十四　管理票の交付又は回付を受けた者は、汚染土壌を引き渡すときは、交付又は回付を受けた管理票に汚染土壌を引き渡した年月日を記載し、引渡しの相手方に対し当該管理票を回付しなければならない。</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十五　当該汚染土壌の運搬を他人に委託してはならないこと。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(平22規則67・全改、令元規則3・一部改正)</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r w:rsidRPr="00B210D1">
              <w:rPr>
                <w:rFonts w:hint="eastAsia"/>
              </w:rPr>
              <w:t>同条例</w:t>
            </w:r>
            <w:r w:rsidRPr="00B210D1">
              <w:t>第</w:t>
            </w:r>
            <w:r w:rsidRPr="00B210D1">
              <w:t>81</w:t>
            </w:r>
            <w:r w:rsidRPr="00B210D1">
              <w:t>条の</w:t>
            </w:r>
            <w:r w:rsidRPr="00B210D1">
              <w:t>17</w:t>
            </w:r>
            <w:r w:rsidRPr="00B210D1">
              <w:t>、第</w:t>
            </w:r>
            <w:r w:rsidRPr="00B210D1">
              <w:t>81</w:t>
            </w:r>
            <w:r w:rsidRPr="00B210D1">
              <w:t>条の</w:t>
            </w:r>
            <w:r w:rsidRPr="00B210D1">
              <w:t>18</w:t>
            </w:r>
            <w:r w:rsidRPr="00B210D1">
              <w:t>第</w:t>
            </w:r>
            <w:r w:rsidRPr="00B210D1">
              <w:t>1</w:t>
            </w:r>
            <w:r w:rsidRPr="00B210D1">
              <w:t>項</w:t>
            </w:r>
            <w:r w:rsidRPr="00B210D1">
              <w:rPr>
                <w:rFonts w:hint="eastAsia"/>
              </w:rPr>
              <w:t>、第</w:t>
            </w:r>
            <w:r w:rsidRPr="00B210D1">
              <w:rPr>
                <w:rFonts w:hint="eastAsia"/>
              </w:rPr>
              <w:t>81</w:t>
            </w:r>
            <w:r w:rsidRPr="00B210D1">
              <w:rPr>
                <w:rFonts w:hint="eastAsia"/>
              </w:rPr>
              <w:t>条の</w:t>
            </w:r>
            <w:r w:rsidRPr="00B210D1">
              <w:rPr>
                <w:rFonts w:hint="eastAsia"/>
              </w:rPr>
              <w:t>19</w:t>
            </w:r>
            <w:r w:rsidRPr="00B210D1">
              <w:rPr>
                <w:rFonts w:hint="eastAsia"/>
              </w:rPr>
              <w:t>第</w:t>
            </w:r>
            <w:r w:rsidRPr="00B210D1">
              <w:rPr>
                <w:rFonts w:hint="eastAsia"/>
              </w:rPr>
              <w:t>1</w:t>
            </w:r>
            <w:r w:rsidRPr="00B210D1">
              <w:rPr>
                <w:rFonts w:hint="eastAsia"/>
              </w:rPr>
              <w:t>項</w:t>
            </w:r>
          </w:p>
          <w:p w:rsidR="008535BB" w:rsidRPr="00B210D1" w:rsidRDefault="008535BB" w:rsidP="00D1545E">
            <w:r w:rsidRPr="00B210D1">
              <w:rPr>
                <w:rFonts w:hint="eastAsia"/>
              </w:rPr>
              <w:t>同条例</w:t>
            </w:r>
            <w:r w:rsidRPr="00B210D1">
              <w:t>施行規則第</w:t>
            </w:r>
            <w:r w:rsidRPr="00B210D1">
              <w:t>49</w:t>
            </w:r>
            <w:r w:rsidRPr="00B210D1">
              <w:t>条の</w:t>
            </w:r>
            <w:r w:rsidRPr="00B210D1">
              <w:t>7</w:t>
            </w:r>
          </w:p>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管理化学物質にかかる緊急事態の発生時の応急措置命令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大阪府生活環境の保全等に関する条例第</w:t>
            </w:r>
            <w:r w:rsidRPr="00B210D1">
              <w:t>81</w:t>
            </w:r>
            <w:r w:rsidRPr="00B210D1">
              <w:t>条</w:t>
            </w:r>
            <w:r w:rsidRPr="00B210D1">
              <w:rPr>
                <w:rFonts w:hint="eastAsia"/>
              </w:rPr>
              <w:t>の</w:t>
            </w:r>
            <w:r w:rsidRPr="00B210D1">
              <w:t>28</w:t>
            </w:r>
            <w:r w:rsidRPr="00B210D1">
              <w:t>第</w:t>
            </w:r>
            <w:r w:rsidRPr="00B210D1">
              <w:t>2</w:t>
            </w:r>
            <w:r w:rsidRPr="00B210D1">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同条例</w:t>
            </w:r>
            <w:r w:rsidRPr="00B210D1">
              <w:t>第</w:t>
            </w:r>
            <w:r w:rsidRPr="00B210D1">
              <w:t>81</w:t>
            </w:r>
            <w:r w:rsidRPr="00B210D1">
              <w:t>条の</w:t>
            </w:r>
            <w:r w:rsidRPr="00B210D1">
              <w:t>28</w:t>
            </w:r>
            <w:r w:rsidRPr="00B210D1">
              <w:t>第</w:t>
            </w:r>
            <w:r w:rsidRPr="00B210D1">
              <w:t>1</w:t>
            </w:r>
            <w:r w:rsidRPr="00B210D1">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〇大阪府生活環境の保全等に関する条例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(緊急事態の発生時における措置)</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第81条の28　管理化学物質取扱事業者は、当該事業所において、施設の破損その他の事故により緊急事態が発生したときは、直ちに、引き続く当該緊急事態の除去、改善又は拡大の防止のための応急の措置を講じ、かつ、当該緊急事態の状況を知事に通報するとともに、速やかに、その講じた措置の概要その他の規則で定める事項を知事に届け出なければならない</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規制地域内工場等の騒音等にかかる改善勧告遵守命令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大阪府生活環境の保全等に関する条例第</w:t>
            </w:r>
            <w:r w:rsidRPr="00B210D1">
              <w:t>86</w:t>
            </w:r>
            <w:r w:rsidRPr="00B210D1">
              <w:t>条第</w:t>
            </w:r>
            <w:r w:rsidRPr="00B210D1">
              <w:t>2</w:t>
            </w:r>
            <w:r w:rsidRPr="00B210D1">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同条例</w:t>
            </w:r>
            <w:r w:rsidRPr="00B210D1">
              <w:t>第</w:t>
            </w:r>
            <w:r w:rsidRPr="00B210D1">
              <w:t>86</w:t>
            </w:r>
            <w:r w:rsidRPr="00B210D1">
              <w:t>条第</w:t>
            </w:r>
            <w:r w:rsidRPr="00B210D1">
              <w:t>1</w:t>
            </w:r>
            <w:r w:rsidRPr="00B210D1">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〇大阪府生活環境の保全等に関する条例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(規制基準)</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第84条　工場又は事業場において発生する騒音等の当該工場又は事業場の敷地の境界線における大きさの許容限度(以下この節において「規制基準」という。)は、規則で定める。</w:t>
            </w:r>
          </w:p>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〇大阪府生活環境の保全等に関する条例施行規則</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(規制基準)</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第五54条　条例第84条の規則で定める規制基準は、別表第21に掲げるとおりとする。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別表第二十一(第五十四条関係)</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(平一三規則四五・平一五規則九七・平二七規則八七・平三〇規則六二・令元規則一七・一部改正)</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騒音に係る規制基準</w:t>
            </w:r>
          </w:p>
          <w:tbl>
            <w:tblPr>
              <w:tblW w:w="5000" w:type="pct"/>
              <w:tblCellMar>
                <w:top w:w="15" w:type="dxa"/>
                <w:left w:w="15" w:type="dxa"/>
                <w:bottom w:w="15" w:type="dxa"/>
                <w:right w:w="15" w:type="dxa"/>
              </w:tblCellMar>
              <w:tblLook w:val="04A0" w:firstRow="1" w:lastRow="0" w:firstColumn="1" w:lastColumn="0" w:noHBand="0" w:noVBand="1"/>
            </w:tblPr>
            <w:tblGrid>
              <w:gridCol w:w="499"/>
              <w:gridCol w:w="1215"/>
              <w:gridCol w:w="1358"/>
              <w:gridCol w:w="1358"/>
              <w:gridCol w:w="1358"/>
              <w:gridCol w:w="1358"/>
            </w:tblGrid>
            <w:tr w:rsidR="008535BB" w:rsidRPr="00B210D1" w:rsidTr="00D1545E">
              <w:tc>
                <w:tcPr>
                  <w:tcW w:w="1199" w:type="pct"/>
                  <w:gridSpan w:val="2"/>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時間の区分</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区域の区分</w:t>
                  </w: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朝(午前6時から午前8時まで)</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デシベル)</w:t>
                  </w: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昼間(午前8時から午後6時まで)</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デシベル)</w:t>
                  </w: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夕(午後6時から午後9時まで)</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デシベル)</w:t>
                  </w: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夜間(午後9時から翌日の午前6時まで)</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デシベル)</w:t>
                  </w:r>
                </w:p>
              </w:tc>
            </w:tr>
            <w:tr w:rsidR="008535BB" w:rsidRPr="00B210D1" w:rsidTr="00D1545E">
              <w:tc>
                <w:tcPr>
                  <w:tcW w:w="1199"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第1種区域</w:t>
                  </w: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45</w:t>
                  </w: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45</w:t>
                  </w: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r>
            <w:tr w:rsidR="008535BB" w:rsidRPr="00B210D1" w:rsidTr="00D1545E">
              <w:tc>
                <w:tcPr>
                  <w:tcW w:w="1199"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第2種区域</w:t>
                  </w: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55</w:t>
                  </w: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45</w:t>
                  </w:r>
                </w:p>
              </w:tc>
            </w:tr>
            <w:tr w:rsidR="008535BB" w:rsidRPr="00B210D1" w:rsidTr="00D1545E">
              <w:tc>
                <w:tcPr>
                  <w:tcW w:w="1199"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第3種区域</w:t>
                  </w: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55</w:t>
                  </w:r>
                </w:p>
              </w:tc>
            </w:tr>
            <w:tr w:rsidR="008535BB" w:rsidRPr="00B210D1" w:rsidTr="00D1545E">
              <w:tc>
                <w:tcPr>
                  <w:tcW w:w="349"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第4種区域</w:t>
                  </w: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既設の学校、保育所等の敷地の周囲50メートルの区域及び第2種区域の境界線から15メ</w:t>
                  </w:r>
                  <w:r w:rsidRPr="00B210D1">
                    <w:rPr>
                      <w:rFonts w:asciiTheme="minorEastAsia" w:hAnsiTheme="minorEastAsia" w:hint="eastAsia"/>
                      <w:sz w:val="20"/>
                      <w:szCs w:val="20"/>
                    </w:rPr>
                    <w:lastRenderedPageBreak/>
                    <w:t>ートル以内の区域</w:t>
                  </w: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55</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その他の区域</w:t>
                  </w: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70</w:t>
                  </w: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備考</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「デシベル」とは、計量法別表第2に定める音圧レベルの計量単位をいう。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騒音の測定は、計量法第71条の条件に合格した騒音計を用いて行うものとする。この場合において、周波数補正回路はA特性を、動特性は速い動特性(FAST)を用いることとする。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3　測定場所は、工場又は事業場の敷地境界線上とする。ただし、敷地境界線上において測定することが適当でないと認められる場合は、敷地境界線以遠の任意の地点において測定することができるものとする。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4　騒音の測定方法は、当分の間、日本産業規格Z8731に定める騒音レベル測定方法によるものとし、騒音の大きさの決定は、次のとおりとする。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騒音計の指示値が変動せず、又はその変動が少ない場合は、その指示値とする。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騒音計の指示値が周期的又は間欠的に変動し、その指示値の最大値がおおむね一定の場合は、その変動ごとの指示値の最大値の平均値とする。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(3)　騒音計の指示値が不規則かつ大幅に変動する場合は、測定値の90パーセントレンジの上端の数値とする。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(4)　騒音計の指示値が周期的又は間欠的に変動し、その指示値の最大値が一定でない場合は、その変動ごとの指示値の最大値の90パーセントレンジの上端の数値とする。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5　「第1種区域」、「第2種区域」、「第3種区域」及び「第4種区域」とは、それぞれ次の各号に掲げる地域をいう。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第1種区域　第一種低層住居専用地域、第二種低層住居専用地域及び田園住居地域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第二種区域　第1種中高層住居専用地域、第2種中高層住居専用地域、第1種住居地域、第2種住居地域及び準住居地域(都市計画法第2章の規定により定められた地域をいう。以下同じ。)並びに都市計画法第8条第1項第1号に規定する用途地域の指定のない地域(工業用の埋立地を除く。以下「用途地域の指定のない地域」という。)のうち第四種区域に該当する地域以外の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(3)　第3種区域　近隣商業地域、商業地域及び準工業地域(都市計画法第2章の規定により定められた地域をいう。以下同じ。)のうち第四種区域に該当する地域以外の地域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(4)　第4種区域　工業地域(都市計画法第2章の規定により定められた地域をいう。以下同じ。)及び第53条第2号に掲げる地域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6　「既設の学校、保育所等」とは、学校、保育所、病院及び入院施設を有する診療所であって、昭和45年4月1日において既に設置されているもの(同日において既に着工されているものを含む。)並びに幼保連携型認定こども園(当該幼保連携型認定こども園の設置の日の前日において現に学校教育法第1条に規</w:t>
            </w:r>
            <w:r w:rsidRPr="00B210D1">
              <w:rPr>
                <w:rFonts w:asciiTheme="minorEastAsia" w:hAnsiTheme="minorEastAsia" w:hint="eastAsia"/>
              </w:rPr>
              <w:lastRenderedPageBreak/>
              <w:t>定する幼稚園(以下「幼稚園」という。)又は保育所(昭和45年4月1日において既に設置されているもの(同日において既に着工されているものを含む。)に限る。)であるものが廃止され、当該幼稚園又は保育所と同一の所在場所において設置されているものに限る。)を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7　この表は、建設工事に伴って発生する騒音並びに航空機騒音及び鉄軌道の運行に伴って発生する騒音については適用しないものとする。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二　振動に係る規制基準</w:t>
            </w:r>
          </w:p>
          <w:tbl>
            <w:tblPr>
              <w:tblW w:w="5000" w:type="pct"/>
              <w:tblCellMar>
                <w:top w:w="15" w:type="dxa"/>
                <w:left w:w="15" w:type="dxa"/>
                <w:bottom w:w="15" w:type="dxa"/>
                <w:right w:w="15" w:type="dxa"/>
              </w:tblCellMar>
              <w:tblLook w:val="04A0" w:firstRow="1" w:lastRow="0" w:firstColumn="1" w:lastColumn="0" w:noHBand="0" w:noVBand="1"/>
            </w:tblPr>
            <w:tblGrid>
              <w:gridCol w:w="491"/>
              <w:gridCol w:w="1979"/>
              <w:gridCol w:w="2338"/>
              <w:gridCol w:w="2338"/>
            </w:tblGrid>
            <w:tr w:rsidR="008535BB" w:rsidRPr="00B210D1" w:rsidTr="00D1545E">
              <w:tc>
                <w:tcPr>
                  <w:tcW w:w="1728" w:type="pct"/>
                  <w:gridSpan w:val="2"/>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時間の区分</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区域の区分</w:t>
                  </w:r>
                </w:p>
              </w:tc>
              <w:tc>
                <w:tcPr>
                  <w:tcW w:w="1636"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昼間(午前六時から午後九時まで)</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デシベル)</w:t>
                  </w:r>
                </w:p>
              </w:tc>
              <w:tc>
                <w:tcPr>
                  <w:tcW w:w="1636"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夜間(午後九時から翌日の午前六時まで)</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デシベル)</w:t>
                  </w:r>
                </w:p>
              </w:tc>
            </w:tr>
            <w:tr w:rsidR="008535BB" w:rsidRPr="00B210D1" w:rsidTr="00D1545E">
              <w:tc>
                <w:tcPr>
                  <w:tcW w:w="1728"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第1種区域</w:t>
                  </w:r>
                </w:p>
              </w:tc>
              <w:tc>
                <w:tcPr>
                  <w:tcW w:w="1636"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1636"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55</w:t>
                  </w:r>
                </w:p>
              </w:tc>
            </w:tr>
            <w:tr w:rsidR="008535BB" w:rsidRPr="00B210D1" w:rsidTr="00D1545E">
              <w:tc>
                <w:tcPr>
                  <w:tcW w:w="1728"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第2種区域(Ⅰ)</w:t>
                  </w:r>
                </w:p>
              </w:tc>
              <w:tc>
                <w:tcPr>
                  <w:tcW w:w="1636"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1636"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r>
            <w:tr w:rsidR="008535BB" w:rsidRPr="00B210D1" w:rsidTr="00D1545E">
              <w:tc>
                <w:tcPr>
                  <w:tcW w:w="343"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第2種区域(Ⅱ)</w:t>
                  </w:r>
                </w:p>
              </w:tc>
              <w:tc>
                <w:tcPr>
                  <w:tcW w:w="1385"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既設の学校、保育所等の敷地の周囲50メートルの区域及び第一種区域の境界線から15メートル以内の区域</w:t>
                  </w:r>
                </w:p>
              </w:tc>
              <w:tc>
                <w:tcPr>
                  <w:tcW w:w="1636"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1636"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385"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その他の区域</w:t>
                  </w:r>
                </w:p>
              </w:tc>
              <w:tc>
                <w:tcPr>
                  <w:tcW w:w="1636"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70</w:t>
                  </w:r>
                </w:p>
              </w:tc>
              <w:tc>
                <w:tcPr>
                  <w:tcW w:w="1636"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備考</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「デシベル」とは、計量法別表第2に定める振動加速度レベルの計量単位をいう。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振動の測定は、計量法第71条の条件に合格した振動レベル計を用い、鉛直方向について行うものとする。この場合において、振動感覚補正回路は鉛直振動特性を用いることとする。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3　測定場所は、原則として工場又は事業場の敷地境界線上とする。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4　振動の測定方法は、当分の間、日本産業規格Z8735に定める振動レベル測定方法によるものとし、振動の大きさの決定は、次のとおりとする。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測定器の指示値が変動せず、又は変動が少ない場合は、その指示値とする。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測定器の指示値が周期的又は間欠的に変動する場合は、その変動ごとの指示値の最大値の平均値とする。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(3)　測定器の指示値が不規則かつ大幅に変動する場合は、五秒間隔、百個又はこれに準ずる間隔、個数の測定値の80パーセントレンジの上端の数値とする。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5　「第一種区域」、「第2種区域(Ⅰ)」及び「第2種区域(Ⅱ)」とは、それぞれ次の各号に掲げる地域をいう。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第1種区域　第1種低層住居専用地域、第2種低層住居専用地域、第1種中高層住居専用地域、第2種中高層住居専用地域、第1種住居地域、第2種住居地域、準住居地域及び田園住居地域並びに用途地域の指定のない地域のうち第2種区域(Ⅱ)に該当する地域以外の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lastRenderedPageBreak/>
              <w:t>(2)　第2種区域(Ⅰ)　近隣商業地域、商業地域及び準工業地域のうち第2種区域(Ⅱ)に該当する地域以外の地域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(3)　第2種区域(Ⅱ)　工業地域及び第53条第2号に掲げる地域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6　「既設の学校、保育所等」とは、学校、保育所、病院、入院施設を有する診療所、図書館及び特別養護老人ホームであって、昭和52年12月1日において既に設置されているもの(同日において既に着工されているものを含む。)並びに幼保連携型認定こども園(当該幼保連携型認定こども園の設置の日の前日において現に幼稚園又は保育所(昭和52年12月1日において既に設置されているもの(同日において既に着工されているものを含む。)に限る。)であるものが廃止され、当該幼稚園又は保育所と同一の所在場所において設置されているものに限る。)を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7　この表は、建設工事に伴って発生する振動及び鉄軌道の運行に伴って発生する振動については適用しないものとする。</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規制地域内工場等の騒音等にかかる計画変更勧告遵守命令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大阪府生活環境の保全等に関する条例第</w:t>
            </w:r>
            <w:r w:rsidRPr="00B210D1">
              <w:t>90</w:t>
            </w:r>
            <w:r w:rsidRPr="00B210D1">
              <w:t>条第</w:t>
            </w:r>
            <w:r w:rsidRPr="00B210D1">
              <w:t>2</w:t>
            </w:r>
            <w:r w:rsidRPr="00B210D1">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同条例</w:t>
            </w:r>
            <w:r w:rsidRPr="00B210D1">
              <w:t>第</w:t>
            </w:r>
            <w:r w:rsidRPr="00B210D1">
              <w:rPr>
                <w:rFonts w:hint="eastAsia"/>
              </w:rPr>
              <w:t>90</w:t>
            </w:r>
            <w:r w:rsidRPr="00B210D1">
              <w:rPr>
                <w:rFonts w:hint="eastAsia"/>
              </w:rPr>
              <w:t>条第</w:t>
            </w:r>
            <w:r w:rsidRPr="00B210D1">
              <w:rPr>
                <w:rFonts w:hint="eastAsia"/>
              </w:rPr>
              <w:t>1</w:t>
            </w:r>
            <w:r w:rsidRPr="00B210D1">
              <w:rPr>
                <w:rFonts w:hint="eastAsia"/>
              </w:rPr>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〇大阪府生活環境の保全等に関する条例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(規制基準)</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第84条　工場又は事業場において発生する騒音等の当該工場又は事業場の敷地の境界線における大きさの許容限度(以下この節において「規制基準」という。)は、規則で定める。</w:t>
            </w:r>
          </w:p>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〇大阪府生活環境の保全等に関する条例施行規則</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(規制基準)</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第五54条　条例第84条の規則で定める規制基準は、別表第21に掲げるとおりとする。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別表第二十一(第五十四条関係)</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(平一三規則四五・平一五規則九七・平二七規則八七・平三〇規則六二・令元規則一七・一部改正)</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騒音に係る規制基準</w:t>
            </w:r>
          </w:p>
          <w:tbl>
            <w:tblPr>
              <w:tblW w:w="5000" w:type="pct"/>
              <w:tblCellMar>
                <w:top w:w="15" w:type="dxa"/>
                <w:left w:w="15" w:type="dxa"/>
                <w:bottom w:w="15" w:type="dxa"/>
                <w:right w:w="15" w:type="dxa"/>
              </w:tblCellMar>
              <w:tblLook w:val="04A0" w:firstRow="1" w:lastRow="0" w:firstColumn="1" w:lastColumn="0" w:noHBand="0" w:noVBand="1"/>
            </w:tblPr>
            <w:tblGrid>
              <w:gridCol w:w="499"/>
              <w:gridCol w:w="1215"/>
              <w:gridCol w:w="1358"/>
              <w:gridCol w:w="1358"/>
              <w:gridCol w:w="1358"/>
              <w:gridCol w:w="1358"/>
            </w:tblGrid>
            <w:tr w:rsidR="008535BB" w:rsidRPr="00B210D1" w:rsidTr="00D1545E">
              <w:tc>
                <w:tcPr>
                  <w:tcW w:w="1199" w:type="pct"/>
                  <w:gridSpan w:val="2"/>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時間の区分</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区域の区分</w:t>
                  </w: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朝(午前6時から午前8時まで)</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デシベル)</w:t>
                  </w: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昼間(午前8時から午後6時まで)</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デシベル)</w:t>
                  </w: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夕(午後6時から午後9時まで)</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デシベル)</w:t>
                  </w: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夜間(午後9時から翌日の午前6時まで)</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デシベル)</w:t>
                  </w:r>
                </w:p>
              </w:tc>
            </w:tr>
            <w:tr w:rsidR="008535BB" w:rsidRPr="00B210D1" w:rsidTr="00D1545E">
              <w:tc>
                <w:tcPr>
                  <w:tcW w:w="1199"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第1種区域</w:t>
                  </w: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45</w:t>
                  </w: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45</w:t>
                  </w: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40</w:t>
                  </w:r>
                </w:p>
              </w:tc>
            </w:tr>
            <w:tr w:rsidR="008535BB" w:rsidRPr="00B210D1" w:rsidTr="00D1545E">
              <w:tc>
                <w:tcPr>
                  <w:tcW w:w="1199"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第2種区域</w:t>
                  </w: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55</w:t>
                  </w: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50</w:t>
                  </w: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45</w:t>
                  </w:r>
                </w:p>
              </w:tc>
            </w:tr>
            <w:tr w:rsidR="008535BB" w:rsidRPr="00B210D1" w:rsidTr="00D1545E">
              <w:tc>
                <w:tcPr>
                  <w:tcW w:w="1199"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第3種区域</w:t>
                  </w: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55</w:t>
                  </w:r>
                </w:p>
              </w:tc>
            </w:tr>
            <w:tr w:rsidR="008535BB" w:rsidRPr="00B210D1" w:rsidTr="00D1545E">
              <w:tc>
                <w:tcPr>
                  <w:tcW w:w="349"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第4種区域</w:t>
                  </w: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既設の学校、保育所等の敷地の周囲50メートルの区域及び第2種区域の境界線から15メ</w:t>
                  </w:r>
                  <w:r w:rsidRPr="00B210D1">
                    <w:rPr>
                      <w:rFonts w:asciiTheme="minorEastAsia" w:hAnsiTheme="minorEastAsia" w:hint="eastAsia"/>
                      <w:sz w:val="20"/>
                      <w:szCs w:val="20"/>
                    </w:rPr>
                    <w:lastRenderedPageBreak/>
                    <w:t>ートル以内の区域</w:t>
                  </w: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55</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その他の区域</w:t>
                  </w: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70</w:t>
                  </w: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備考</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「デシベル」とは、計量法別表第2に定める音圧レベルの計量単位をいう。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騒音の測定は、計量法第71条の条件に合格した騒音計を用いて行うものとする。この場合において、周波数補正回路はA特性を、動特性は速い動特性(FAST)を用いることとする。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3　測定場所は、工場又は事業場の敷地境界線上とする。ただし、敷地境界線上において測定することが適当でないと認められる場合は、敷地境界線以遠の任意の地点において測定することができるものとする。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4　騒音の測定方法は、当分の間、日本産業規格Z8731に定める騒音レベル測定方法によるものとし、騒音の大きさの決定は、次のとおりとする。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騒音計の指示値が変動せず、又はその変動が少ない場合は、その指示値とする。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騒音計の指示値が周期的又は間欠的に変動し、その指示値の最大値がおおむね一定の場合は、その変動ごとの指示値の最大値の平均値とする。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(3)　騒音計の指示値が不規則かつ大幅に変動する場合は、測定値の90パーセントレンジの上端の数値とする。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(4)　騒音計の指示値が周期的又は間欠的に変動し、その指示値の最大値が一定でない場合は、その変動ごとの指示値の最大値の90パーセントレンジの上端の数値とする。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5　「第1種区域」、「第2種区域」、「第3種区域」及び「第4種区域」とは、それぞれ次の各号に掲げる地域をいう。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第1種区域　第一種低層住居専用地域、第二種低層住居専用地域及び田園住居地域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第二種区域　第1種中高層住居専用地域、第2種中高層住居専用地域、第1種住居地域、第2種住居地域及び準住居地域(都市計画法第2章の規定により定められた地域をいう。以下同じ。)並びに都市計画法第8条第1項第1号に規定する用途地域の指定のない地域(工業用の埋立地を除く。以下「用途地域の指定のない地域」という。)のうち第四種区域に該当する地域以外の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(3)　第3種区域　近隣商業地域、商業地域及び準工業地域(都市計画法第2章の規定により定められた地域をいう。以下同じ。)のうち第四種区域に該当する地域以外の地域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(4)　第4種区域　工業地域(都市計画法第2章の規定により定められた地域をいう。以下同じ。)及び第53条第2号に掲げる地域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6　「既設の学校、保育所等」とは、学校、保育所、病院及び入院施設を有する診療所であって、昭和45年4月1日において既に設置されているもの(同日において既に着工されているものを含む。)並びに幼保連携型認定こども園(当該幼保連携型認定こども園の設置の日の前日において現に学校教育法第1条に規</w:t>
            </w:r>
            <w:r w:rsidRPr="00B210D1">
              <w:rPr>
                <w:rFonts w:asciiTheme="minorEastAsia" w:hAnsiTheme="minorEastAsia" w:hint="eastAsia"/>
              </w:rPr>
              <w:lastRenderedPageBreak/>
              <w:t>定する幼稚園(以下「幼稚園」という。)又は保育所(昭和45年4月1日において既に設置されているもの(同日において既に着工されているものを含む。)に限る。)であるものが廃止され、当該幼稚園又は保育所と同一の所在場所において設置されているものに限る。)を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7　この表は、建設工事に伴って発生する騒音並びに航空機騒音及び鉄軌道の運行に伴って発生する騒音については適用しないものとする。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二　振動に係る規制基準</w:t>
            </w:r>
          </w:p>
          <w:tbl>
            <w:tblPr>
              <w:tblW w:w="5000" w:type="pct"/>
              <w:tblCellMar>
                <w:top w:w="15" w:type="dxa"/>
                <w:left w:w="15" w:type="dxa"/>
                <w:bottom w:w="15" w:type="dxa"/>
                <w:right w:w="15" w:type="dxa"/>
              </w:tblCellMar>
              <w:tblLook w:val="04A0" w:firstRow="1" w:lastRow="0" w:firstColumn="1" w:lastColumn="0" w:noHBand="0" w:noVBand="1"/>
            </w:tblPr>
            <w:tblGrid>
              <w:gridCol w:w="491"/>
              <w:gridCol w:w="1979"/>
              <w:gridCol w:w="2338"/>
              <w:gridCol w:w="2338"/>
            </w:tblGrid>
            <w:tr w:rsidR="008535BB" w:rsidRPr="00B210D1" w:rsidTr="00D1545E">
              <w:tc>
                <w:tcPr>
                  <w:tcW w:w="1728" w:type="pct"/>
                  <w:gridSpan w:val="2"/>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時間の区分</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区域の区分</w:t>
                  </w:r>
                </w:p>
              </w:tc>
              <w:tc>
                <w:tcPr>
                  <w:tcW w:w="1636"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昼間(午前六時から午後九時まで)</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デシベル)</w:t>
                  </w:r>
                </w:p>
              </w:tc>
              <w:tc>
                <w:tcPr>
                  <w:tcW w:w="1636"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夜間(午後九時から翌日の午前六時まで)</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(単位　デシベル)</w:t>
                  </w:r>
                </w:p>
              </w:tc>
            </w:tr>
            <w:tr w:rsidR="008535BB" w:rsidRPr="00B210D1" w:rsidTr="00D1545E">
              <w:tc>
                <w:tcPr>
                  <w:tcW w:w="1728"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第1種区域</w:t>
                  </w:r>
                </w:p>
              </w:tc>
              <w:tc>
                <w:tcPr>
                  <w:tcW w:w="1636"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c>
                <w:tcPr>
                  <w:tcW w:w="1636"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55</w:t>
                  </w:r>
                </w:p>
              </w:tc>
            </w:tr>
            <w:tr w:rsidR="008535BB" w:rsidRPr="00B210D1" w:rsidTr="00D1545E">
              <w:tc>
                <w:tcPr>
                  <w:tcW w:w="1728"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第2種区域(Ⅰ)</w:t>
                  </w:r>
                </w:p>
              </w:tc>
              <w:tc>
                <w:tcPr>
                  <w:tcW w:w="1636"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1636"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r>
            <w:tr w:rsidR="008535BB" w:rsidRPr="00B210D1" w:rsidTr="00D1545E">
              <w:tc>
                <w:tcPr>
                  <w:tcW w:w="343"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第2種区域(Ⅱ)</w:t>
                  </w:r>
                </w:p>
              </w:tc>
              <w:tc>
                <w:tcPr>
                  <w:tcW w:w="1385"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既設の学校、保育所等の敷地の周囲50メートルの区域及び第一種区域の境界線から15メートル以内の区域</w:t>
                  </w:r>
                </w:p>
              </w:tc>
              <w:tc>
                <w:tcPr>
                  <w:tcW w:w="1636"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c>
                <w:tcPr>
                  <w:tcW w:w="1636"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60</w:t>
                  </w:r>
                </w:p>
              </w:tc>
            </w:tr>
            <w:tr w:rsidR="008535BB" w:rsidRPr="00B210D1" w:rsidTr="00D1545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535BB" w:rsidRPr="00B210D1" w:rsidRDefault="008535BB" w:rsidP="00D1545E">
                  <w:pPr>
                    <w:widowControl/>
                    <w:jc w:val="left"/>
                    <w:rPr>
                      <w:rFonts w:asciiTheme="minorEastAsia" w:hAnsiTheme="minorEastAsia"/>
                      <w:sz w:val="20"/>
                      <w:szCs w:val="20"/>
                    </w:rPr>
                  </w:pPr>
                </w:p>
              </w:tc>
              <w:tc>
                <w:tcPr>
                  <w:tcW w:w="1385"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その他の区域</w:t>
                  </w:r>
                </w:p>
              </w:tc>
              <w:tc>
                <w:tcPr>
                  <w:tcW w:w="1636"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70</w:t>
                  </w:r>
                </w:p>
              </w:tc>
              <w:tc>
                <w:tcPr>
                  <w:tcW w:w="1636"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65</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備考</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「デシベル」とは、計量法別表第2に定める振動加速度レベルの計量単位をいう。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振動の測定は、計量法第71条の条件に合格した振動レベル計を用い、鉛直方向について行うものとする。この場合において、振動感覚補正回路は鉛直振動特性を用いることとする。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3　測定場所は、原則として工場又は事業場の敷地境界線上とする。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4　振動の測定方法は、当分の間、日本産業規格Z8735に定める振動レベル測定方法によるものとし、振動の大きさの決定は、次のとおりとする。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測定器の指示値が変動せず、又は変動が少ない場合は、その指示値とする。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測定器の指示値が周期的又は間欠的に変動する場合は、その変動ごとの指示値の最大値の平均値とする。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(3)　測定器の指示値が不規則かつ大幅に変動する場合は、五秒間隔、百個又はこれに準ずる間隔、個数の測定値の80パーセントレンジの上端の数値とする。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5　「第一種区域」、「第2種区域(Ⅰ)」及び「第2種区域(Ⅱ)」とは、それぞれ次の各号に掲げる地域をいう。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第1種区域　第1種低層住居専用地域、第2種低層住居専用地域、第1種中高層住居専用地域、第2種中高層住居専用地域、第1種住居地域、第2種住居地域、準住居地域及び田園住居地域並びに用途地域の指定のない地域のうち第2種区域(Ⅱ)に該当する地域以外の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lastRenderedPageBreak/>
              <w:t>(2)　第2種区域(Ⅰ)　近隣商業地域、商業地域及び準工業地域のうち第2種区域(Ⅱ)に該当する地域以外の地域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(3)　第2種区域(Ⅱ)　工業地域及び第53条第2号に掲げる地域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6　「既設の学校、保育所等」とは、学校、保育所、病院、入院施設を有する診療所、図書館及び特別養護老人ホームであって、昭和52年12月1日において既に設置されているもの(同日において既に着工されているものを含む。)並びに幼保連携型認定こども園(当該幼保連携型認定こども園の設置の日の前日において現に幼稚園又は保育所(昭和52年12月1日において既に設置されているもの(同日において既に着工されているものを含む。)に限る。)であるものが廃止され、当該幼稚園又は保育所と同一の所在場所において設置されているものに限る。)を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7　この表は、建設工事に伴って発生する振動及び鉄軌道の運行に伴って発生する振動については適用しないものとする。</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特定建設作業に伴って発生する騒音等にかかる勧告遵守命令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大阪府生活環境の保全等に関する条例第</w:t>
            </w:r>
            <w:r w:rsidRPr="00B210D1">
              <w:t>94</w:t>
            </w:r>
            <w:r w:rsidRPr="00B210D1">
              <w:t>条第</w:t>
            </w:r>
            <w:r w:rsidRPr="00B210D1">
              <w:t>2</w:t>
            </w:r>
            <w:r w:rsidRPr="00B210D1">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同条例</w:t>
            </w:r>
            <w:r w:rsidRPr="00B210D1">
              <w:t>第</w:t>
            </w:r>
            <w:r w:rsidRPr="00B210D1">
              <w:rPr>
                <w:rFonts w:hint="eastAsia"/>
              </w:rPr>
              <w:t>9</w:t>
            </w:r>
            <w:r w:rsidRPr="00B210D1">
              <w:t>4</w:t>
            </w:r>
            <w:r w:rsidRPr="00B210D1">
              <w:rPr>
                <w:rFonts w:hint="eastAsia"/>
              </w:rPr>
              <w:t>条第</w:t>
            </w:r>
            <w:r w:rsidRPr="00B210D1">
              <w:rPr>
                <w:rFonts w:hint="eastAsia"/>
              </w:rPr>
              <w:t>1</w:t>
            </w:r>
            <w:r w:rsidRPr="00B210D1">
              <w:rPr>
                <w:rFonts w:hint="eastAsia"/>
              </w:rPr>
              <w:t>項</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〇大阪府生活環境の保全等に関する条例施行規則</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(特定建設作業に伴って発生する騒音等の基準)</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第63条　条例第94条第1項の規則で定める基準は、次のとおりとする。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騒音にあっては、別表第22第1号の表に掲げるとおりとする。ただし、同表の基準は、同表第1号の基準を超える大きさの騒音を発生する特定建設事業について条例第94条第1項の規定による勧告又は同条第2項の規定による命令(次号において「勧告又は命令」という。)を行うに当たり、同表第3号本文の規定にかかわらず、1日における作業時間を同号に定める時間未満四時間以上の間において短縮させることを妨げるものではない。</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二　振動にあっては、別表第22第2号の表に掲げるとおりとする。ただし、同表の基準は、同表第1号の基準を超える大きさの振動を発生する特定建設作業について勧告又は命令を行うに当たり、同表第3号本文の規定にかかわらず、1日における作業時間を同号に定める時間未満4時間以上の間において短縮させることを妨げるものではない。</w:t>
            </w:r>
          </w:p>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別表第22</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(平13規則45・平24規則76・平25規則51・平27規則87・平30規則62・令4規則41・一部改正)</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騒音に係る特定建設作業に関する規制の基準</w:t>
            </w:r>
          </w:p>
          <w:tbl>
            <w:tblPr>
              <w:tblW w:w="5000" w:type="pct"/>
              <w:tblCellMar>
                <w:top w:w="15" w:type="dxa"/>
                <w:left w:w="15" w:type="dxa"/>
                <w:bottom w:w="15" w:type="dxa"/>
                <w:right w:w="15" w:type="dxa"/>
              </w:tblCellMar>
              <w:tblLook w:val="04A0" w:firstRow="1" w:lastRow="0" w:firstColumn="1" w:lastColumn="0" w:noHBand="0" w:noVBand="1"/>
            </w:tblPr>
            <w:tblGrid>
              <w:gridCol w:w="7146"/>
            </w:tblGrid>
            <w:tr w:rsidR="008535BB" w:rsidRPr="00B210D1" w:rsidTr="00D1545E">
              <w:tc>
                <w:tcPr>
                  <w:tcW w:w="5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一　別表第20第1号の表に掲げる特定建設作業(以下この表において「特定建設作業」という。)の騒音が、特定建設作業の場所の敷地の境界線において、85デシベルを超える大きさのものでないこと。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二　特定建設作業の騒音が、付表の第1号に掲げる区域にあっては午後7時から翌日の午前7時までの時間内、付表の第2号に掲げる区域にあっては午後10時から翌日の午前6時までの時間内(以下この号においてこれらの時間を「夜間」という。)において行われる特定建設作業に伴って発生するものでないこと。ただし、次に掲げる場合における当該特定建設作業に係る騒音は、この限りでない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イ　災害その他非常の事態の発生により当該特定建設作業を緊急に行う必要がある場合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ロ　人の生命又は身体に対する危険を防止するため特に当該特定建設作業を行う必要がある場合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ハ　鉄道又は軌道の正常な運行を確保するため特に夜間において当該特定建設作業を行う必要がある場合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ニ　道路法第34条の規定に基づき、道路の占用の許可に当該特定建設作業を夜間に行うべき旨の条件が付された場合及び当該特定建設作業を夜間に行うことについて同法第35条の規定により同意を得た場合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ホ　道路交通法第77条第3項の規定に基づき、道路の使用の許可に当該特定建設作業を夜間に行うべき旨の条件が付された場合及び同法第80条第1項の規定に基づく協議において当該特定建設作業を夜間に行うべきこととされた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三　特定建設作業の騒音が、当該特定建設作業の場所において、付表の第1号に掲げる区域にあっては一日十時間、付表の第2号に掲げる区域にあっては1日14時間を超えて行われる特定建設作業に伴って発生するものでないこと。ただし、次に掲げる場合における当該特定建設作業に係る騒音は、この限りでない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イ　災害その他非常の事態の発生により当該特定建設作業を緊急に行う必要がある場合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ロ　人の生命又は身体に対する危険を防止するため特に当該特定建設作業を行う必要がある場合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四　特定建設作業の騒音が、特定建設作業の全部又は一部に係る作業の期間が当該特定建設作業の場所において連続して六日を超えて行われる特定建設作業に伴って発生するものではないこと。ただし、次に掲げる場合における当該特定建設作業に係る騒音は、この限りでない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イ　災害その他非常の事態の発生により当該特定建設作業を緊急に行う必要がある場合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ロ　人の生命又は身体に対する危険を防止するため特に当該特定建設作業を行う必要がある場合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五　特定建設作業の騒音が、日曜日その他の休日に行われる特定建設作業に伴って発生するものでないこと。ただし、次に掲げる場合における当該特定建設作業に係る騒音は、この限りでないこと。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イ　災害その他非常の事態の発生により当該特定建設作業を緊急に行う必要がある場合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ロ　人の生命又は身体に対する危険を防止するため特に当該特定建設作業を行う必要がある場合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ハ　鉄道又は軌道の正常な運行を確保するため特に当該特定建設作業を日曜日その他の休日に行う必要がある場合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ニ　電気事業法施行規則(平成7年通商産業省令第77号)第1条第2項第1号に規定する変電所の変更の工事として行う特定建設作業であって当該特定建設作業を行う場所に近接する電気工作物(電気事業法(昭和39年法律第170号)第2条第1項第18号に規定する電気工作物をいう。以下同じ。)の機能を停止させて行わなければ当該特定建設作業に従事する者の生命又は身体に対する安全</w:t>
                  </w:r>
                  <w:r w:rsidRPr="00B210D1">
                    <w:rPr>
                      <w:rFonts w:asciiTheme="minorEastAsia" w:hAnsiTheme="minorEastAsia" w:hint="eastAsia"/>
                      <w:sz w:val="20"/>
                      <w:szCs w:val="20"/>
                    </w:rPr>
                    <w:lastRenderedPageBreak/>
                    <w:t>が確保できないため特に当該特定建設作業を日曜日その他の休日に行う必要がある場合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ホ　道路法第34条の規定に基づき、道路の占用の許可に当該特定建設作業を日曜日その他の休日に行うべき旨の条件が付された場合及び当該特定建設作業を日曜日その他の休日に行うことについて同法第35条の規定により同意を得た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ヘ　道路交通法第77条第3項の規定に基づき、道路の使用の許可に当該特定建設作業を日曜日その他の休日に行うべき旨の条件が付された場合及び同法第80条第1項の規定に基づく協議において当該特定建設作業を日曜日その他の休日に行うべきこととされた場合</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lastRenderedPageBreak/>
              <w:t>備考　別表第21第1号の表の備考1、備考2及び備考4の規定は、この表についても適用する。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付表</w:t>
            </w:r>
          </w:p>
          <w:tbl>
            <w:tblPr>
              <w:tblW w:w="5000" w:type="pct"/>
              <w:tblCellMar>
                <w:top w:w="15" w:type="dxa"/>
                <w:left w:w="15" w:type="dxa"/>
                <w:bottom w:w="15" w:type="dxa"/>
                <w:right w:w="15" w:type="dxa"/>
              </w:tblCellMar>
              <w:tblLook w:val="04A0" w:firstRow="1" w:lastRow="0" w:firstColumn="1" w:lastColumn="0" w:noHBand="0" w:noVBand="1"/>
            </w:tblPr>
            <w:tblGrid>
              <w:gridCol w:w="929"/>
              <w:gridCol w:w="6217"/>
            </w:tblGrid>
            <w:tr w:rsidR="008535BB" w:rsidRPr="00B210D1" w:rsidTr="00D1545E">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区分</w:t>
                  </w:r>
                </w:p>
              </w:tc>
              <w:tc>
                <w:tcPr>
                  <w:tcW w:w="4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地域</w:t>
                  </w:r>
                </w:p>
              </w:tc>
            </w:tr>
            <w:tr w:rsidR="008535BB" w:rsidRPr="00B210D1" w:rsidTr="00D1545E">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第1号区域</w:t>
                  </w:r>
                </w:p>
              </w:tc>
              <w:tc>
                <w:tcPr>
                  <w:tcW w:w="4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第1種低層住居専用地域、第2種低層住居専用地域、第1種中高層住居専用地域、第2種中高層住居専用地域、第1種住居地域、第2種住居地域、準住居地域、田園住居地域、近隣商業地域、商業地域、準工業地域及び用途地域の指定のない地域のうち第2号区域に該当する地域以外の地域並びに工業地域及び第53条第2号に掲げる地域のうち学校、保育所、病院、入院施設を有する診療所、図書館、特別養護老人ホーム及び幼保連携型認定こども園の敷地の周囲80メートルの区域内の地域</w:t>
                  </w:r>
                </w:p>
              </w:tc>
            </w:tr>
            <w:tr w:rsidR="008535BB" w:rsidRPr="00B210D1" w:rsidTr="00D1545E">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第2号区域</w:t>
                  </w:r>
                </w:p>
              </w:tc>
              <w:tc>
                <w:tcPr>
                  <w:tcW w:w="4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工業地域及び第53条第2号に掲げる地域のうち第1号区域に該当する地域以外の地域</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二　振動に係る特定建設作業に関する規制の基準</w:t>
            </w:r>
          </w:p>
          <w:tbl>
            <w:tblPr>
              <w:tblW w:w="5000" w:type="pct"/>
              <w:tblCellMar>
                <w:top w:w="15" w:type="dxa"/>
                <w:left w:w="15" w:type="dxa"/>
                <w:bottom w:w="15" w:type="dxa"/>
                <w:right w:w="15" w:type="dxa"/>
              </w:tblCellMar>
              <w:tblLook w:val="04A0" w:firstRow="1" w:lastRow="0" w:firstColumn="1" w:lastColumn="0" w:noHBand="0" w:noVBand="1"/>
            </w:tblPr>
            <w:tblGrid>
              <w:gridCol w:w="7146"/>
            </w:tblGrid>
            <w:tr w:rsidR="008535BB" w:rsidRPr="00B210D1" w:rsidTr="00D1545E">
              <w:tc>
                <w:tcPr>
                  <w:tcW w:w="5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一　別表第20第2号の表に掲げる特定建設作業(以下この表において「特定建設作業」という。)の振動が、特定建設作業の場所の敷地の境界線において、75デシベルを超える大きさのものでないこと。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二　特定建設作業の振動が、付表の第1号に掲げる区域にあっては午後7時から翌日の午前7時までの時間内、付表の第2号に掲げる区域にあっては午後10時から翌日の午前六時までの時間内(以下この号においてこれらの時間を「夜間」という。)において行われる特定建設作業に伴って発生するものでないこと。ただし、次に掲げる場合における当該特定建設作業に係る振動は、この限りでない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イ　災害その他非常の事態の発生により当該特定建設作業を緊急に行う必要がある場合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ロ　人の生命又は身体に対する危険を防止するため特に当該特定建設作業を行う必要がある場合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ハ　鉄道又は軌道の正常な運行を確保するため特に夜間において当該特定建設作業を行う必要がある場合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ニ　道路法第34条の規定に基づき、道路の占用の許可に当該特定建設作業を夜間に行うべき旨の条件が付された場合及び当該特定建設作業を夜間に行うことについて同法第35条の規定により同意を得た場合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ホ　道路交通法第77条第3項の規定に基づき、道路の使用の許可に当該特定建設作業を夜間に行うべき旨の条件が付された場合及び同法第80条第1項の規定に基づく協議において当該特定建設作業を夜間に行うべきこととされた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三　特定建設作業の振動が、当該特定建設作業の場所において、付表の第1号に掲げる区域にあっては1日10時間、付表の第2号に掲げる区域にあっては1日14時間を超えて行われる特定建設作業に伴って発生するものでないこと。ただし、次に掲げる場合における当該特定建設作業に係る振動は、この限りでない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イ　災害その他非常の事態の発生により当該特定建設作業を緊急に行う必要がある場合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ロ　人の生命又は身体に対する危険を防止するため特に当該特定建設作業を行う必要がある場合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四　特定建設作業の振動が、特定建設作業の全部又は一部に係る作業の期間が当該特定建設作業の場所において連続して6日を超えて行われる特定建設作業に伴って発生するものではないこと。ただし、次に掲げる場合における当該特定建設作業に係る振動は、この限りでない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イ　災害その他非常の事態の発生により当該特定建設作業を緊急に行う必要がある場合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ロ　人の生命又は身体に対する危険を防止するため特に当該特定建設作業を行う必要がある場合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五　特定建設作業の振動が、日曜日その他の休日に行われる特定建設作業に伴って発生するものでないこと。ただし、次に掲げる場合における当該特定建設作業に係る振動は、この限りでないこと。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イ　災害その他非常の事態の発生により当該特定建設作業を緊急に行う必要がある場合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ロ　人の生命又は身体に対する危険を防止するため特に当該特定建設作業を行う必要がある場合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ハ　鉄道又は軌道の正常な運行を確保するため特に当該特定建設作業を日曜日その他の休日に行う必要がある場合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ニ　電気事業法施行規則第1条第2項第1号に規定する変電所の変更の工事として行う特定建設作業であって当該特定建設作業を行う場所に近接する電気工作物の機能を停止させて行わなければ当該特定建設作業に従事する者の生命又は身体に対する安全が確保できないため特に当該特定建設作業を日曜日その他の休日に行う必要がある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ホ　道路法第34条の規定に基づき、道路の占用の許可に当該特定建設作業を日曜日その他の休日に行うべき旨の条件が付された場合及び当該特定建設作業</w:t>
                  </w:r>
                  <w:r w:rsidRPr="00B210D1">
                    <w:rPr>
                      <w:rFonts w:asciiTheme="minorEastAsia" w:hAnsiTheme="minorEastAsia" w:hint="eastAsia"/>
                      <w:sz w:val="20"/>
                      <w:szCs w:val="20"/>
                    </w:rPr>
                    <w:lastRenderedPageBreak/>
                    <w:t>を日曜日その他の休日に行うことについて同法第35条の規定により同意を得た場合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ヘ　道路交通法第77条第3項の規定に基づき、道路の使用の許可に当該特定建設作業を日曜日その他の休日に行うべき旨の条件が付された場合及び同法第80条第1項の規定に基づく協議において当該特定建設作業を日曜日その他の休日に行うべきこととされた場合</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lastRenderedPageBreak/>
              <w:t>備考　別表第21第2号の表の備考1、備考2及び備考4の規定は、この表についても適用する。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付表</w:t>
            </w:r>
          </w:p>
          <w:tbl>
            <w:tblPr>
              <w:tblW w:w="5000" w:type="pct"/>
              <w:tblCellMar>
                <w:top w:w="15" w:type="dxa"/>
                <w:left w:w="15" w:type="dxa"/>
                <w:bottom w:w="15" w:type="dxa"/>
                <w:right w:w="15" w:type="dxa"/>
              </w:tblCellMar>
              <w:tblLook w:val="04A0" w:firstRow="1" w:lastRow="0" w:firstColumn="1" w:lastColumn="0" w:noHBand="0" w:noVBand="1"/>
            </w:tblPr>
            <w:tblGrid>
              <w:gridCol w:w="929"/>
              <w:gridCol w:w="6217"/>
            </w:tblGrid>
            <w:tr w:rsidR="008535BB" w:rsidRPr="00B210D1" w:rsidTr="00D1545E">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区分</w:t>
                  </w:r>
                </w:p>
              </w:tc>
              <w:tc>
                <w:tcPr>
                  <w:tcW w:w="4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地域</w:t>
                  </w:r>
                </w:p>
              </w:tc>
            </w:tr>
            <w:tr w:rsidR="008535BB" w:rsidRPr="00B210D1" w:rsidTr="00D1545E">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第1号区域</w:t>
                  </w:r>
                </w:p>
              </w:tc>
              <w:tc>
                <w:tcPr>
                  <w:tcW w:w="4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第1種低層住居専用地域、第2種低層住居専用地域、第1種中高層住居専用地域、第2種中高層住居専用地域、第1種住居地域、第2種住居地域、準住居地域、田園住居地域、近隣商業地域、商業地域、準工業地域及び用途地域の指定のない地域のうち第2号区域に該当する地域以外の地域並びに工業地域及び第53条第2号に掲げる地域のうち学校、保育所、病院、入院施設を有する診療所、図書館、特別養護老人ホーム及び幼保連携型認定こども園の敷地の周囲80メートルの区域内の地域</w:t>
                  </w:r>
                </w:p>
              </w:tc>
            </w:tr>
            <w:tr w:rsidR="008535BB" w:rsidRPr="00B210D1" w:rsidTr="00D1545E">
              <w:tc>
                <w:tcPr>
                  <w:tcW w:w="6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第2号区域</w:t>
                  </w:r>
                </w:p>
              </w:tc>
              <w:tc>
                <w:tcPr>
                  <w:tcW w:w="4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工業地域及び第53条第2号に掲げる地域のうち第1号区域に該当する地域以外の地域</w:t>
                  </w:r>
                </w:p>
              </w:tc>
            </w:tr>
          </w:tbl>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拡声機の使用にかかる措置命令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大阪府生活環境の保全等に関する条例第</w:t>
            </w:r>
            <w:r w:rsidRPr="00B210D1">
              <w:t>99</w:t>
            </w:r>
            <w:r w:rsidRPr="00B210D1">
              <w:t>条</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同条例第</w:t>
            </w:r>
            <w:r w:rsidRPr="00B210D1">
              <w:rPr>
                <w:rFonts w:hint="eastAsia"/>
              </w:rPr>
              <w:t>96</w:t>
            </w:r>
            <w:r w:rsidRPr="00B210D1">
              <w:rPr>
                <w:rFonts w:hint="eastAsia"/>
              </w:rPr>
              <w:t>条第</w:t>
            </w:r>
            <w:r w:rsidRPr="00B210D1">
              <w:rPr>
                <w:rFonts w:hint="eastAsia"/>
              </w:rPr>
              <w:t>1</w:t>
            </w:r>
            <w:r w:rsidRPr="00B210D1">
              <w:rPr>
                <w:rFonts w:hint="eastAsia"/>
              </w:rPr>
              <w:t>項から</w:t>
            </w:r>
            <w:r w:rsidRPr="00B210D1">
              <w:t>第</w:t>
            </w:r>
            <w:r w:rsidRPr="00B210D1">
              <w:t>3</w:t>
            </w:r>
            <w:r w:rsidRPr="00B210D1">
              <w:t>項、第</w:t>
            </w:r>
            <w:r w:rsidRPr="00B210D1">
              <w:t>97</w:t>
            </w:r>
            <w:r w:rsidRPr="00B210D1">
              <w:t>条、第</w:t>
            </w:r>
            <w:r w:rsidRPr="00B210D1">
              <w:t>98</w:t>
            </w:r>
            <w:r w:rsidRPr="00B210D1">
              <w:t>条</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〇大阪府生活環境の保全等に関する条例施行規則</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(商業宣伝を目的とする拡声機の使用の禁止区域等)</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第64条　条例第96条第1項の規則で定める区域は、次に掲げる施設の敷地の周囲30メートルの区域とする。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医療法(昭和23年法律第205号)第1条の5第1項に規定する病院(以下「病院」という。)及び同条第2項に規定する診療所のうち患者を入院させるための施設を有する診療所(以下「入院施設を有する診療所」という。)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二　学校教育法(昭和22年法律第26号)第1条に規定する学校(以下「学校」という。)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三　図書館法(昭和25年法律第118号)第2条第1項に規定する図書館(以下「図書館」という。)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四　児童福祉法(昭和22年法律第164号)第7条第1項に規定する保育所(以下「保育所」という。)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五　老人福祉法(昭和38年法律第133号)第5条の3に規定する特別養護老人ホーム(以下「特別養護老人ホーム」という。)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六　就学前の子どもに関する教育、保育等の総合的な提供の推進に関する法律(平成18年法律第77号)第2条第7項に規定する幼保連携型認定こども園(以下「幼保連携型認定こども園」という。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(平10規則37・平13規則45・平18規則148・平27規則87・一部改正)</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(航空機から機外に向けてする拡声機の使用に係る遵守事項)</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第65条　条例第96条第2項の規則で定める事項は、次に掲げる事項とする。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午後5時から翌日の午前9時(日曜日その他の休日にあっては、午前10時)までの間は拡声機を使用しないこと。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二　同一地域の上空で航空機を連続して3回以上旋回させながら拡声機を使用しないこと。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三　病院、学校又は図書館及びその周辺地域の上空において拡声機を使用する場合は、これらの施設にスピーカーを向けて使用しないこと。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四　拡声機の電力増幅器からスピーカーに加えられる最大入力が三十ワットを超えないこと。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(商業宣伝を目的とする拡声機の使用の制限をされる地域)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第66条　条例第96条第3項の規則で定める地域は、第53条に定める地域とする。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lastRenderedPageBreak/>
              <w:t>(拡声機の使用に係る遵守事項)</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第67条　条例第96条第3項の規則で定める事項は、別表第23に掲げる事項とする。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(拡声機の使用の特例)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第68条　条例第96条第4項の規則で定める場合は、次に掲げる場合とする。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災害時における広報宣伝その他公共のために拡声機を使用する場合</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二　公職選挙法に基づく選挙運動のために拡声機を使用する場合</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三　前2号に掲げる場合のほか、一時的に拡声機を使用する場合であって周辺の生活環境を著しく損なうおそれがないとき</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(平16規則14・一部改正)</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(深夜において使用の制限をされる音響機器)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第69条　条例第97条の規則で定める音響機器は、次に掲げる音響機器とする。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音響再生装置(録音テープ、録音盤等の再生に係る機器、増幅器及びスピーカーを組み合わせて音を再生する装置をいう。)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二　楽器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三　拡声装置(マイクロホン、増幅器及びスピーカーを組み合わせて音を拡大させる装置をいう。)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(深夜における音響機器の使用の制限の特例)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第70条　条例第97条の規則で定める場合は、次に掲げる場合とする。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当該営業を営む場所(以下「当該営業所」という。)が、消防法(昭和23年法律第186号)第8条の2第1項に規定する地下街に立地している場合</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二　当該営業所の周囲50メートル以内の区域に、人の居住の用に供されている建物及び病院、入院施設を有する診療所等特に静穏を必要とする施設が存在しない場合</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三　前2号に掲げるもののほか、当該営業所の建物の構造、周辺の土地利用の状況等から判断して、周辺の生活環境が損なわれないと認められる場合</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(平13規則45・一部改正)</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(深夜における営業等の制限区域)</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第71条　条例第98条の規則で定める区域は、第1種低層住居専用地域、第2種低層住居専用地域、第1種中高層住居専用地域、第2種中高層住居専用地域、第1種住居地域、第2種住居地域及び田園住居地域(都市計画法第2章の規定により定められた地域をいう。以下同じ。)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(平30規則62・一部改正)</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(深夜において時間の制限をされる営業)</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第72条　条例第98条の規則で定める営業は、次に掲げる営業とする。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次に掲げる飲食店営業(食品衛生法施行令(昭和28年政令第229号)第34条の2第2号に規定する飲食店営業をいい、食品衛生法施行規則(昭和23年厚生省令第23号)第66条の3第1号に規定する喫茶店営業を除く。以下同じ。)以外の飲食店営業</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イ　露店において営む飲食店営業</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lastRenderedPageBreak/>
              <w:t>ロ　自動車、軽車両等に調理設備を設けて営む飲食店営業</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ハ　専ら仕出し又は店頭販売を目的として営む飲食店営業</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ニ　事業所又は事務所において専らその従業員に利用させるために営む飲食店営業</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ホ　ホテル又は旅館において専らその宿泊客に利用させるために営む飲食店営業</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ヘ　第1種中高層住居専用地域、第2種中高層住居専用地域、第1種住居地域及び第2種住居地域(以下この条及び次条において「第1種中高層住居専用地域等」という。)において営む飲食店営業であって、主たる出入口が知事が公示して指定する道路(以下「指定道路」という。)に接して設けられている当該飲食店において営むもの</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二　専らカラオケ装置を使用させて営む営業(前号に規定する飲食店営業を除く。以下この号において「カラオケ営業」という。)。ただし、第1種中高層住居専用地域等において営むカラオケ営業であって、主たる出入口が指定道路に接して設けられている当該営業所において営むものを除く。</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三　遊泳場営業(屋内型の営業を除く。)</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四　テニス場営業(屋内型の営業を除く。)</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五　バッティング練習場営業</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六　ゴルフ練習場営業</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七　ガソリンスタンド又は有料洗車場において車両洗浄装置を使用し、又は使用させる営業(第一種中高層住居専用地域等において営むガソリンスタンド又は有料洗車場において車両洗浄装置を使用し、又は使用させる営業であって、主たる出入口が指定道路に接して設けられている当該営業所において営むものを除く。)</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(平16規則14・平25規則51・令3規則29・令三規則76・一部改正)</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(深夜において時間の制限をされる作業)</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第73条　条例第98条の規則で定める作業は、材料、原料及び土砂その他これらに類するもの(以下「材料等」という。)を屋外において保管する場所(以下「保管場所」という。)において行う材料等の搬入作業又は搬出作業(第一種中高層住居専用地域等の地域内の保管場所において行う材料等の搬入作業又は搬出作業であって、主たる出入口が指定道路に接して設けられている当該保管場所において行う材料等の搬入作業又は搬出作業を除く。)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(深夜における営業等の制限の特例)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第74条　条例第98条の規則で定める場合は、次に掲げる場合とする。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一　大みそかその他地域の慣習となっている行事に伴い飲食店営業を営む場合</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二　鉄道又は軌道の正常な運行を確保するため、保管場所への材料等の搬入作業又は当該保管場所からの材料等の搬出作業を行う場合</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三　道路法(昭和27年法律第180号)第34条の規定に基づき道路の占用の許可に建設作業を夜間に行うべき旨の条件が付された場合又は建設作業を夜間に行うことについて同法第35条の規定により同意を得た場合で、当該建設作業に係</w:t>
            </w:r>
            <w:r w:rsidRPr="00B210D1">
              <w:rPr>
                <w:rFonts w:asciiTheme="minorEastAsia" w:hAnsiTheme="minorEastAsia" w:hint="eastAsia"/>
              </w:rPr>
              <w:lastRenderedPageBreak/>
              <w:t>る保管場所への材料等の搬入作業又は当該保管場所からの材料等の搬出作業を行うとき</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四　道路交通法(昭和35年法律第105号)第77条第3項の規定に基づき道路の使用の許可に建設作業を夜間に行うべき旨の条件が付された場合又は同法第80条第1項の規定に基づく協議において建設作業を夜間に行うべきこととされた場合で、当該建設作業に係る保管場所への材料等の搬入作業又は当該保管場所からの材料等の搬出作業を行うとき</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(平13規則45・一部改正)</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(深夜における営業等の時間の制限の特例)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第75条　条例第98条の飲食店営業その他の営業で規則で定めるものは、第七12条第1号及び第2号に掲げる営業とする。</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　年　月　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widowControl/>
        <w:jc w:val="left"/>
      </w:pPr>
      <w:r w:rsidRPr="00B210D1">
        <w:br w:type="page"/>
      </w:r>
    </w:p>
    <w:p w:rsidR="008535BB" w:rsidRPr="00B210D1" w:rsidRDefault="008535BB" w:rsidP="008535BB">
      <w:pPr>
        <w:ind w:left="1680" w:hangingChars="400" w:hanging="1680"/>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rPr>
              <w:t>特定建設作業の改善又は変更命令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豊中市環境の保全等の推進に関する条例第</w:t>
            </w:r>
            <w:r w:rsidRPr="00B210D1">
              <w:t>43</w:t>
            </w:r>
            <w:r w:rsidRPr="00B210D1">
              <w:t>条</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同条例第</w:t>
            </w:r>
            <w:r w:rsidRPr="00B210D1">
              <w:t>42</w:t>
            </w:r>
            <w:r w:rsidRPr="00B210D1">
              <w:rPr>
                <w:rFonts w:hint="eastAsia"/>
              </w:rPr>
              <w:t>条</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〇豊中市環境の保全等の推進に関する条例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(特定建設作業に係る規制基準遵守)</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第40条　特定建設作業を伴う建設工事を行う者は，当該特定建設作業から市規則で定める基準を超える騒音又は振動を発生させてはならない。</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前項に規定する建設工事を行う者は，当該特定建設作業から粉じん，ばい煙，汚水又は悪臭を発生させ，又は地盤沈下を生じさせないよう努めなければならない。</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3　市長は，第1項の市規則で定める基準を策定し，変更し，又は廃止しようとするときは，審査会の意見を聴かなければならない。</w:t>
            </w:r>
          </w:p>
          <w:p w:rsidR="008535BB" w:rsidRPr="00B210D1" w:rsidRDefault="008535BB" w:rsidP="00D1545E">
            <w:pPr>
              <w:widowControl/>
              <w:jc w:val="left"/>
              <w:rPr>
                <w:rFonts w:asciiTheme="minorEastAsia" w:hAnsiTheme="minorEastAsia"/>
              </w:rPr>
            </w:pP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〇豊中市環境の保全等の推進に関する条例施行規則</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(特定建設作業に係る規制基準)</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第12条　条例第40条第1項の市規則で定める規制基準は，別表第3に掲げるとおりとする。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別表第3</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騒音に係る特定建設作業に関する規制基準</w:t>
            </w:r>
          </w:p>
          <w:tbl>
            <w:tblPr>
              <w:tblW w:w="5000" w:type="pct"/>
              <w:tblCellMar>
                <w:top w:w="15" w:type="dxa"/>
                <w:left w:w="15" w:type="dxa"/>
                <w:bottom w:w="15" w:type="dxa"/>
                <w:right w:w="15" w:type="dxa"/>
              </w:tblCellMar>
              <w:tblLook w:val="04A0" w:firstRow="1" w:lastRow="0" w:firstColumn="1" w:lastColumn="0" w:noHBand="0" w:noVBand="1"/>
            </w:tblPr>
            <w:tblGrid>
              <w:gridCol w:w="7146"/>
            </w:tblGrid>
            <w:tr w:rsidR="008535BB" w:rsidRPr="00B210D1" w:rsidTr="00D1545E">
              <w:tc>
                <w:tcPr>
                  <w:tcW w:w="5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　特定建設作業に伴い発生する騒音により周辺の生活環境が損なわれないように当該場所の周辺等に板囲い，防音幕その他適切な方法によって騒音を防止する施設等を設置すること。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　特定建設作業の騒音が，特定建設作業の場所の敷地の境界線において，85デシベルを超える大きさのものでないこと。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　特定建設作業の騒音が，附表の第1号に掲げる区域にあっては午後7時から翌日の午前7時までの時間内，附表の第2号に掲げる区域にあっては午後10時から翌日の午前6時までの時間内において行われる特定建設作業に伴って発生するものでないこと。ただし，次に掲げる場合における当該特定建設作業に係る騒音は，この限りでない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ア　災害その他非常の事態の発生により，当該特定建設作業を緊急に行う必要がある場合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イ　人の生命又は身体に対する危険を防止するため特に当該特定建設作業を行う必要がある場合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ウ　鉄道又は軌道の正常な運行を確保するため特にこの項本文に掲げる時間(以下「夜間」という。)において当該特定建設作業を行う必要がある場合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エ　道路法第34条の規定に基づき道路の占用の許可に当該特定建設作業を夜間に行うべき旨の条件が付された場合及び同法第35条の規定に基づく協議において当該特定建設作業を夜間に行うべきこととされた場合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オ　道路交通法(昭和35年法律第105号)第77条第3項の規定に基づき道路の使用の許可に当該特定建設作業を夜間に行うべき旨の条件が付された場合及び同法第80条第1項の規定に基づく協議において当該特定建設作業を夜間に行うべきこととされた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　特定建設作業の騒音が当該特定建設作業の場所において附表の第1号に掲げる区域にあっては1日10時間，附表の第2号に掲げる区域にあっては1日14時間を超えて行われる特定建設作業に伴って発生するものでないこと。ただし，次に掲げる場合における当該特定建設作業に係る騒音は，この限りでない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ア　災害その他非常の事態の発生により当該特定建設作業を緊急に行う必要がある場合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イ　人の生命又は身体に対する危険を防止するため特に当該特定建設作業を行う必要がある場合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　特定建設作業の騒音が，特定建設作業の全部又は一部に係る作業の期間が当該特定建設作業の場所において連続して6日を超えて行われる特定建設作業に伴って発生するものでないこと。ただし，次に掲げる場合における当該特定建設作業に係る騒音は，この限りでない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ア　災害その他非常の事態の発生により当該特定建設作業を緊急に行う必要がある場合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イ　人の生命又は身体に対する危険を防止するため特に当該特定建設作業を行う必要がある場合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6　特定建設作業の騒音が，日曜日その他の休日に行われる特定建設作業に伴って発生するものでないこと。ただし，次に掲げる場合における当該特定建設作業に係る騒音は，この限りでないこと。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ア　災害その他非常の事態の発生により当該特定建設作業を緊急に行う必要がある場合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イ　人の生命又は身体に対する危険を防止するため特に当該特定建設作業を行う必要がある場合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ウ　鉄道又は軌道の正常な運行を確保するため特に当該特定建設作業を日曜日その他の休日に行う必要がある場合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エ　電気事業法施行規則(平成7年通商産業省令第77号)第1条第2項第1号に規定する変電所の変更の工事として行う特定建設作業であって当該特定建設作業を行う場所に近接する電気工作物の機能を停止させて行わなければ当該特定建設作業に従事する者の生命又は身体に対する安全が確保できないため特に当該特定建設作業を日曜日その他の休日に行う必要がある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オ　道路法第34条の規定に基づき道路の占用の許可に当該特定建設作業を日曜日その他の休日に行うべき旨の条件が付された場合及び同法第35条の規定</w:t>
                  </w:r>
                  <w:r w:rsidRPr="00B210D1">
                    <w:rPr>
                      <w:rFonts w:asciiTheme="minorEastAsia" w:hAnsiTheme="minorEastAsia" w:hint="eastAsia"/>
                      <w:sz w:val="20"/>
                      <w:szCs w:val="20"/>
                    </w:rPr>
                    <w:lastRenderedPageBreak/>
                    <w:t>に基づく協議において当該特定建設作業を日曜日その他の休日に行うべきこととされた場合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カ　道路交通法第77条第3項の規定に基づき道路の使用の許可に当該特定建設作業を日曜日その他の休日に行うべき旨の条件を付された場合及び同法第80条第1項の規定に基づく協議において当該特定建設作業を日曜日その他の休日に行うべきこととされた場合</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lastRenderedPageBreak/>
              <w:t>備考</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この表において「デシベル」とは，計量法(平成4年法律第51号)別表第2に定める音圧レベルの計量単位をいう。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騒音の測定は，計量法第71条の条件に合格した騒音計を用いて行うものとする。この場合において，周波数補正回路はA特性を，動特性は速い動特性(FAST)を用いることとする。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3　騒音の測定方法は，当分の間，日本産業規格(以下「規格」という。)Z8731に定める騒音レベル測定方法によるものとし，騒音の大きさの決定は，次のとおりとする。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騒音計の指示値が変動せず，又は変動が少ない場合は，その指示値とする。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騒音計の指示値が周期的又は間欠的に変動し，その指示値の最大値がおおむね一定の場合は，その変動ごとの指示値の最大値の平均値とする。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(3)　騒音計の指示値が不規則かつ大幅に変動する場合は，測定値の90パーセントレンジの上端の数値とする。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(4)　騒音計の指示値が周期的又は間欠的に変動し，その指示値の最大値が一定でない場合は，その変動ごとの指示値の最大値の90パーセントレンジの上端の数値とする。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附表</w:t>
            </w:r>
          </w:p>
          <w:tbl>
            <w:tblPr>
              <w:tblW w:w="5000" w:type="pct"/>
              <w:tblCellMar>
                <w:top w:w="15" w:type="dxa"/>
                <w:left w:w="15" w:type="dxa"/>
                <w:bottom w:w="15" w:type="dxa"/>
                <w:right w:w="15" w:type="dxa"/>
              </w:tblCellMar>
              <w:tblLook w:val="04A0" w:firstRow="1" w:lastRow="0" w:firstColumn="1" w:lastColumn="0" w:noHBand="0" w:noVBand="1"/>
            </w:tblPr>
            <w:tblGrid>
              <w:gridCol w:w="7146"/>
            </w:tblGrid>
            <w:tr w:rsidR="008535BB" w:rsidRPr="00B210D1" w:rsidTr="00D1545E">
              <w:tc>
                <w:tcPr>
                  <w:tcW w:w="5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　都市計画法第2章の規定により定められた第1種低層住居専用地域，第2種低層住居専用地域，第1種中高層住居専用地域，第2種中高層住居専用地域，第1種住居地域，第2種住居地域，準住居地域，田園住居地域，近隣商業地域，商業地域，準工業地域(以下それぞれ「第1種低層住居専用地域」，「第2種低層住居専用地域」，「第1種中高層住居専用地域」，「第2種中高層住居専用地域」，「第1種住居地域」，「第2種住居地域」，「準住居地域」，「田園住居地域」，「近隣商業地域」，「商業地域」及び「準工業地域」という。)及び用途地域の指定のない地域並びに都市計画法第2章の規定により定められた工業地域(以下「工業地域」という。)のうち学校，保育所，病院，患者を入院させるための施設を有する診療所，図書館，特別養護老人ホーム及び幼保連携型認定こども園の敷地の周囲80メートルの区域内の地域</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　工業地域のうち，前号の地域以外の地域</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振動に係る特定建設作業に関する規制基準</w:t>
            </w:r>
          </w:p>
          <w:tbl>
            <w:tblPr>
              <w:tblW w:w="5000" w:type="pct"/>
              <w:tblCellMar>
                <w:top w:w="15" w:type="dxa"/>
                <w:left w:w="15" w:type="dxa"/>
                <w:bottom w:w="15" w:type="dxa"/>
                <w:right w:w="15" w:type="dxa"/>
              </w:tblCellMar>
              <w:tblLook w:val="04A0" w:firstRow="1" w:lastRow="0" w:firstColumn="1" w:lastColumn="0" w:noHBand="0" w:noVBand="1"/>
            </w:tblPr>
            <w:tblGrid>
              <w:gridCol w:w="7146"/>
            </w:tblGrid>
            <w:tr w:rsidR="008535BB" w:rsidRPr="00B210D1" w:rsidTr="00D1545E">
              <w:tc>
                <w:tcPr>
                  <w:tcW w:w="5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　特定建設作業の振動が，特定建設作業の場所の敷地の境界線において，75デシベルを超える大きさのものでないこと。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2　特定建設作業の振動が，附表の第1号に掲げる区域にあっては午後7時から翌日の午前7時までの時間内，附表の第2号に掲げる区域にあっては午後10時から翌日の午前6時までの時間内において行われる特定建設作業に伴って発生するものでないこと。ただし，次に掲げる場合における当該特定建設作業に係る振動は，この限りでない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ア　災害その他非常の事態の発生により当該特定建設作業を緊急に行う必要がある場合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イ　人の生命又は身体に対する危険を防止するため特に当該特定建設作業を行う必要がある場合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ウ　鉄道又は軌道の正常な運行を確保するため特にこの項本文に掲げる時間(以下「夜間」という。)において当該特定建設作業を行う必要がある場合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エ　道路法第34条の規定に基づき道路の占用の許可に当該特定建設作業を夜間に行うべき旨の条件が付された場合及び同法第35条の規定に基づく協議において当該特定建設作業を夜間に行うべきこととされた場合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オ　道路交通法第77条第3項の規定に基づき道路の使用の許可に当該特定建設作業を夜間に行うべき旨の条件が付された場合及び同法第80条第1項の規定に基づく協議において当該特定建設作業を夜間に行うべきこととされた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3　特定建設作業の振動が当該特定建設作業の場所において附表の第1号に掲げる区域にあっては1日10時間，附表の第2号に掲げる区域にあっては1日14時間を超えて行われる特定建設作業に伴って発生するものではないこと。ただし，次に掲げる場合における当該特定建設作業に係る振動は，この限りでない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ア　災害その他非常の事態の発生により当該特定建設作業を緊急に行う必要がある場合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イ　人の生命又は身体に対する危険を防止するため特に当該特定建設作業を行う必要がある場合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4　特定建設作業の振動が，特定建設作業の全部又は一部に係る作業の期間が当該特定建設作業の場所において連続して6日を超えて行われる特定建設作業に伴って発生するものでないこと。ただし，次に掲げる場合における当該特定建設作業に係る振動は，この限りでない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ア　災害その他非常の事態の発生により当該特定建設作業を緊急に行う必要がある場合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イ　人の生命又は身体に対する危険を防止するため特に当該特定建設作業を行う必要がある場合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5　特定建設作業の振動が，日曜日その他の休日に行われる特定建設作業に伴って発生するものでないこと。ただし，次に掲げる場合における当該特定建設作業に係る振動は，この限りでないこと。</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ア　災害その他非常の事態の発生により当該特定建設作業を緊急に行う必要がある場合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イ　人の生命又は身体に対する危険を防止するため特に当該特定建設作業を行う必要がある場合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lastRenderedPageBreak/>
                    <w:t>ウ　鉄道又は軌道の正常な運行を確保するため特に当該特定建設作業を日曜日その他の休日に行う必要がある場合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エ　電気事業法施行規則第1条第2項第1号に規定する変電所の変更の工事として行う特定建設作業であって当該特定建設作業を行う場所に近接する電気工作物の機能を停止させて行わせなければ当該特定建設作業に従事する者の生命又は身体に対する安全が確保できないため特に当該特定建設作業を日曜日その他の休日に行う必要がある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オ　道路法第34条の規定に基づき道路の占用の許可に当該特定建設作業を日曜日その他の休日に行うべき旨の条件が付された場合及び同法第35条の規定に基づく協議において当該特定建設作業を日曜日その他の休日に行うべきこととされた場合</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カ　道路交通法第77条第3項の規定に基づき道路の使用の許可に当該特定建設作業を日曜日その他の休日に行うべき旨の条件を付された場合及び同法第80条第1項の規定に基づく協議において当該特定建設作業を日曜日その他の休日に行うべきこととされた場合</w:t>
                  </w:r>
                </w:p>
              </w:tc>
            </w:tr>
          </w:tbl>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lastRenderedPageBreak/>
              <w:t>備考</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この表において「デシベル」とは，計量法別表第2に定める振動加速度レベルの計量単位をいう。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振動の測定は，計量法第71条の条件に合格した振動レベル計を用い，鉛直方向について行うものとする。この場合において，振動感覚補正回路は，鉛直振動特性を用いることとする。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3　振動の測定方法は，当分の間，規格Z8735に定める振動レベル測定方法によるものとし，振動の大きさの決定は，次のとおりとする。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測定器の指示値が変動せず，又は変動が少ない場合は，その指示値とする。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測定器の指示値が周期的又は間欠的に変動する場合は，その変動ごとの指示値の最大値の平均値とする。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(3)　測定器の指示値が不規則かつ大幅に変動する場合は，5秒間隔，100個又はこれに準ずる間隔，個数の測定値の80パーセントレンジの上端の数値とする。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附表</w:t>
            </w:r>
          </w:p>
          <w:tbl>
            <w:tblPr>
              <w:tblW w:w="2932" w:type="pct"/>
              <w:tblCellMar>
                <w:top w:w="15" w:type="dxa"/>
                <w:left w:w="15" w:type="dxa"/>
                <w:bottom w:w="15" w:type="dxa"/>
                <w:right w:w="15" w:type="dxa"/>
              </w:tblCellMar>
              <w:tblLook w:val="04A0" w:firstRow="1" w:lastRow="0" w:firstColumn="1" w:lastColumn="0" w:noHBand="0" w:noVBand="1"/>
            </w:tblPr>
            <w:tblGrid>
              <w:gridCol w:w="4190"/>
            </w:tblGrid>
            <w:tr w:rsidR="008535BB" w:rsidRPr="00B210D1" w:rsidTr="00D1545E">
              <w:tc>
                <w:tcPr>
                  <w:tcW w:w="5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1　別表第3の1の附表の第1号に掲げる地域</w:t>
                  </w:r>
                </w:p>
                <w:p w:rsidR="008535BB" w:rsidRPr="00B210D1" w:rsidRDefault="008535BB" w:rsidP="00D1545E">
                  <w:pPr>
                    <w:widowControl/>
                    <w:jc w:val="left"/>
                    <w:rPr>
                      <w:rFonts w:asciiTheme="minorEastAsia" w:hAnsiTheme="minorEastAsia"/>
                      <w:sz w:val="20"/>
                      <w:szCs w:val="20"/>
                    </w:rPr>
                  </w:pPr>
                  <w:r w:rsidRPr="00B210D1">
                    <w:rPr>
                      <w:rFonts w:asciiTheme="minorEastAsia" w:hAnsiTheme="minorEastAsia" w:hint="eastAsia"/>
                      <w:sz w:val="20"/>
                      <w:szCs w:val="20"/>
                    </w:rPr>
                    <w:t>2　別表第3の1の附表の第2号に掲げる地域</w:t>
                  </w:r>
                </w:p>
              </w:tc>
            </w:tr>
          </w:tbl>
          <w:p w:rsidR="008535BB" w:rsidRPr="00B210D1" w:rsidRDefault="008535BB" w:rsidP="00D1545E">
            <w:pPr>
              <w:widowControl/>
              <w:jc w:val="left"/>
              <w:rPr>
                <w:rFonts w:asciiTheme="minorEastAsia" w:hAnsiTheme="minorEastAsia"/>
              </w:rPr>
            </w:pP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w:t>
            </w:r>
            <w:r w:rsidRPr="00B210D1">
              <w:rPr>
                <w:rFonts w:hint="eastAsia"/>
              </w:rPr>
              <w:t>30</w:t>
            </w:r>
            <w:r w:rsidRPr="00B210D1">
              <w:rPr>
                <w:rFonts w:hint="eastAsia"/>
              </w:rPr>
              <w:t>年</w:t>
            </w:r>
            <w:r w:rsidRPr="00B210D1">
              <w:rPr>
                <w:rFonts w:hint="eastAsia"/>
              </w:rPr>
              <w:t>4</w:t>
            </w:r>
            <w:r w:rsidRPr="00B210D1">
              <w:rPr>
                <w:rFonts w:hint="eastAsia"/>
              </w:rPr>
              <w:t>月</w:t>
            </w:r>
            <w:r w:rsidRPr="00B210D1">
              <w:rPr>
                <w:rFonts w:hint="eastAsia"/>
              </w:rPr>
              <w:t>1</w:t>
            </w:r>
            <w:r w:rsidRPr="00B210D1">
              <w:rPr>
                <w:rFonts w:hint="eastAsia"/>
              </w:rPr>
              <w:t>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p>
        </w:tc>
      </w:tr>
    </w:tbl>
    <w:p w:rsidR="008535BB" w:rsidRPr="00B210D1" w:rsidRDefault="008535BB" w:rsidP="008535BB"/>
    <w:p w:rsidR="008535BB" w:rsidRPr="00B210D1" w:rsidRDefault="008535BB" w:rsidP="008535BB">
      <w:pPr>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szCs w:val="21"/>
              </w:rPr>
              <w:t>警告及び命令（拡声機の使用制限の違反行為）</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豊中市環境の保全等の推進に関する条例第</w:t>
            </w:r>
            <w:r w:rsidRPr="00B210D1">
              <w:rPr>
                <w:rFonts w:hint="eastAsia"/>
              </w:rPr>
              <w:t>45</w:t>
            </w:r>
            <w:r w:rsidRPr="00B210D1">
              <w:t>条</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同条例第</w:t>
            </w:r>
            <w:r w:rsidRPr="00B210D1">
              <w:t>44</w:t>
            </w:r>
            <w:r w:rsidRPr="00B210D1">
              <w:rPr>
                <w:rFonts w:hint="eastAsia"/>
              </w:rPr>
              <w:t>条</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〇豊中市環境の保全等の推進に関する条例施行規則</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(商業宣伝を目的とする拡声機の使用禁止区域等)</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第14条　条例第44条第1項の市規則で定める区域は，次に掲げる施設の敷地の周囲30メートル以内の区域とする。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医療法(昭和23年法律第205号)第1条の5第1項に規定する病院及び同条第2項に規定する診療所のうち，患者を入院させるための施設を有するもの</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学校教育法(昭和22年法律第26号)第1条に規定する学校</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(3)　図書館法(昭和25年法律第118号)第2条第1項に規定する図書館(以下「図書館」という。)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(4)　児童福祉法(昭和22年法律第164号)第7条に規定する保育所</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(5)　老人福祉法(昭和38年法律第133号)第5条の3に規定する特別養護老人ホーム(以下「特別養護老人ホーム」という。)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(6)　就学前の子どもに関する教育，保育等の総合的な提供の推進に関する法律(平成18年法律第77号)第2条第7項に規定する幼保連携型認定こども園(以下「幼保連携型認定こども園」という。)</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条例第44条第1項の市規則で定める場合は，拡声機を屋内において使用する場合(屋内から屋外に向けて使用する場合を除く。)であって周辺の生活環境を損なうおそれがないときとする。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(拡声機の使用の制限の特例)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第15条　条例第44条第3項の市規則で定める場合は，次に掲げる場合とする。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災害時における広報宣伝その他公共のために拡声機を使用する場合</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公職選挙法に基づく選挙運動のために拡声機を使用する場合</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(3)　前2号に定める場合のほか，商業宣伝以外の目的のために一時的に拡声機を使用する場合であって，周辺の生活環境を著しく損なうおそれがないとき。</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(拡声機の使用に係る遵守事項)</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第16条　条例第44条第3項の市規則で定める事項は，別表第4のとおりとする。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別表第4　拡声機の使用に係る遵守事項</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(1)　午後7時から翌日の午前10時までの間は，使用しないこと。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(2)　幅員4メートル未満の道路においては，拡声機を使用しないこと。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(3)　地上10メートル以上の箇所において拡声機を使用しないこと。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lastRenderedPageBreak/>
              <w:t>(4)　商業宣伝を目的として同一場所において拡声機を使用する場合にあっては，拡声機の1回の使用時間は10分以内とし，1回につき10分以上休止すること。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(5)　拡声機から発生する音量が，次に掲げる地域ごとの音量を超えないこと。</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ア　第1種低層住居専用地域，第2種低層住居専用地域及び田園住居地域　55デシベル</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イ　第1種中高層住居専用地域，第2種中高層住居専用地域，第1種住居地域，第2種住居地域及び準住居地域　60デシベ</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ウ　近隣商業地域，商業地域及び準工業地域　70デシベル</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エ　工業地域　75デシベル</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(6)　測定場所は，次のとおりとする。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ア　原則として，当該拡声機の直下の地点から10メートル離れた地点とする。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イ　当該拡声機の直下の地点から10メートル以内に人の居住する建築物がある場合は，当該建築物の敷地の境界線上の地点とする。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ウ　当該拡声機の直下の地点から，当該拡声機を設置している事業場の敷地境界までの距離が10メートル以上ある場合は，当該事業場の敷地境界線上の地点とする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エ　移動式の拡声機については，当該拡声機の直下の地点から10メートル以上離れた測定可能な地点とする。</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w:t>
            </w:r>
            <w:r w:rsidRPr="00B210D1">
              <w:rPr>
                <w:rFonts w:hint="eastAsia"/>
              </w:rPr>
              <w:t>31</w:t>
            </w:r>
            <w:r w:rsidRPr="00B210D1">
              <w:rPr>
                <w:rFonts w:hint="eastAsia"/>
              </w:rPr>
              <w:t>年</w:t>
            </w:r>
            <w:r w:rsidRPr="00B210D1">
              <w:rPr>
                <w:rFonts w:hint="eastAsia"/>
              </w:rPr>
              <w:t>4</w:t>
            </w:r>
            <w:r w:rsidRPr="00B210D1">
              <w:rPr>
                <w:rFonts w:hint="eastAsia"/>
              </w:rPr>
              <w:t>月</w:t>
            </w:r>
            <w:r w:rsidRPr="00B210D1">
              <w:rPr>
                <w:rFonts w:hint="eastAsia"/>
              </w:rPr>
              <w:t>1</w:t>
            </w:r>
            <w:r w:rsidRPr="00B210D1">
              <w:rPr>
                <w:rFonts w:hint="eastAsia"/>
              </w:rPr>
              <w:t>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r w:rsidRPr="00B210D1">
              <w:rPr>
                <w:rFonts w:hint="eastAsia"/>
                <w:szCs w:val="21"/>
              </w:rPr>
              <w:t>令和</w:t>
            </w:r>
            <w:r w:rsidRPr="00B210D1">
              <w:rPr>
                <w:rFonts w:hint="eastAsia"/>
                <w:szCs w:val="21"/>
              </w:rPr>
              <w:t>4</w:t>
            </w:r>
            <w:r w:rsidRPr="00B210D1">
              <w:rPr>
                <w:rFonts w:hint="eastAsia"/>
                <w:szCs w:val="21"/>
              </w:rPr>
              <w:t>年</w:t>
            </w:r>
            <w:r w:rsidRPr="00B210D1">
              <w:rPr>
                <w:rFonts w:hint="eastAsia"/>
                <w:szCs w:val="21"/>
              </w:rPr>
              <w:t>4</w:t>
            </w:r>
            <w:r w:rsidRPr="00B210D1">
              <w:rPr>
                <w:rFonts w:hint="eastAsia"/>
                <w:szCs w:val="21"/>
              </w:rPr>
              <w:t>月</w:t>
            </w:r>
            <w:r w:rsidRPr="00B210D1">
              <w:rPr>
                <w:rFonts w:hint="eastAsia"/>
                <w:szCs w:val="21"/>
              </w:rPr>
              <w:t>1</w:t>
            </w:r>
            <w:r w:rsidRPr="00B210D1">
              <w:rPr>
                <w:rFonts w:hint="eastAsia"/>
                <w:szCs w:val="21"/>
              </w:rPr>
              <w:t>日条例改正</w:t>
            </w:r>
          </w:p>
        </w:tc>
      </w:tr>
    </w:tbl>
    <w:p w:rsidR="008535BB" w:rsidRPr="00B210D1" w:rsidRDefault="008535BB" w:rsidP="008535BB"/>
    <w:p w:rsidR="008535BB" w:rsidRPr="00B210D1" w:rsidRDefault="008535BB" w:rsidP="008535BB">
      <w:pPr>
        <w:widowControl/>
        <w:jc w:val="left"/>
      </w:pPr>
    </w:p>
    <w:p w:rsidR="008535BB" w:rsidRPr="00B210D1" w:rsidRDefault="008535BB" w:rsidP="008535BB">
      <w:pPr>
        <w:widowControl/>
        <w:jc w:val="left"/>
      </w:pPr>
      <w:r w:rsidRPr="00B210D1">
        <w:br w:type="page"/>
      </w:r>
    </w:p>
    <w:p w:rsidR="008535BB" w:rsidRPr="00B210D1" w:rsidRDefault="008535BB" w:rsidP="008535BB">
      <w:pPr>
        <w:rPr>
          <w:rFonts w:asciiTheme="majorEastAsia" w:eastAsiaTheme="majorEastAsia" w:hAnsiTheme="majorEastAsia"/>
          <w:w w:val="200"/>
          <w:u w:val="single"/>
        </w:rPr>
      </w:pPr>
      <w:r w:rsidRPr="00B210D1">
        <w:rPr>
          <w:rFonts w:asciiTheme="majorEastAsia" w:eastAsiaTheme="majorEastAsia" w:hAnsiTheme="majorEastAsia" w:hint="eastAsia"/>
          <w:w w:val="200"/>
          <w:u w:val="single"/>
        </w:rPr>
        <w:lastRenderedPageBreak/>
        <w:t>様式Ｂ－２</w:t>
      </w:r>
      <w:r w:rsidRPr="00B210D1">
        <w:rPr>
          <w:rFonts w:asciiTheme="majorEastAsia" w:eastAsiaTheme="majorEastAsia" w:hAnsiTheme="majorEastAsia" w:hint="eastAsia"/>
          <w:w w:val="200"/>
        </w:rPr>
        <w:t xml:space="preserve">　　　　　　　　　　　　　</w:t>
      </w:r>
    </w:p>
    <w:p w:rsidR="008535BB" w:rsidRPr="00B210D1" w:rsidRDefault="008535BB" w:rsidP="008535BB">
      <w:pPr>
        <w:ind w:left="1509" w:hangingChars="400" w:hanging="1509"/>
        <w:jc w:val="center"/>
        <w:rPr>
          <w:rFonts w:asciiTheme="majorEastAsia" w:eastAsiaTheme="majorEastAsia" w:hAnsiTheme="majorEastAsia"/>
          <w:w w:val="180"/>
        </w:rPr>
      </w:pPr>
      <w:r w:rsidRPr="00B210D1">
        <w:rPr>
          <w:rFonts w:asciiTheme="majorEastAsia" w:eastAsiaTheme="majorEastAsia" w:hAnsiTheme="majorEastAsia" w:hint="eastAsia"/>
          <w:w w:val="180"/>
        </w:rPr>
        <w:t>不利益処分の処分基準</w:t>
      </w:r>
    </w:p>
    <w:p w:rsidR="008535BB" w:rsidRPr="00B210D1" w:rsidRDefault="008535BB" w:rsidP="008535BB">
      <w:pPr>
        <w:ind w:left="1509" w:hangingChars="400" w:hanging="1509"/>
        <w:jc w:val="center"/>
        <w:rPr>
          <w:rFonts w:asciiTheme="majorEastAsia" w:eastAsiaTheme="majorEastAsia" w:hAnsiTheme="majorEastAsia"/>
          <w:w w:val="180"/>
        </w:rPr>
      </w:pPr>
    </w:p>
    <w:tbl>
      <w:tblPr>
        <w:tblStyle w:val="a7"/>
        <w:tblW w:w="9640" w:type="dxa"/>
        <w:tblInd w:w="-34" w:type="dxa"/>
        <w:tblLook w:val="04A0" w:firstRow="1" w:lastRow="0" w:firstColumn="1" w:lastColumn="0" w:noHBand="0" w:noVBand="1"/>
      </w:tblPr>
      <w:tblGrid>
        <w:gridCol w:w="709"/>
        <w:gridCol w:w="1563"/>
        <w:gridCol w:w="7368"/>
      </w:tblGrid>
      <w:tr w:rsidR="00B210D1" w:rsidRPr="00B210D1" w:rsidTr="00D1545E">
        <w:trPr>
          <w:trHeight w:val="410"/>
        </w:trPr>
        <w:tc>
          <w:tcPr>
            <w:tcW w:w="2272" w:type="dxa"/>
            <w:gridSpan w:val="2"/>
            <w:vAlign w:val="center"/>
          </w:tcPr>
          <w:p w:rsidR="008535BB" w:rsidRPr="00B210D1" w:rsidRDefault="008535BB" w:rsidP="00D1545E">
            <w:pPr>
              <w:spacing w:line="360" w:lineRule="auto"/>
              <w:jc w:val="center"/>
            </w:pPr>
            <w:r w:rsidRPr="00B210D1">
              <w:rPr>
                <w:rFonts w:hint="eastAsia"/>
              </w:rPr>
              <w:t>処</w:t>
            </w:r>
            <w:r w:rsidRPr="00B210D1">
              <w:rPr>
                <w:rFonts w:hint="eastAsia"/>
              </w:rPr>
              <w:t xml:space="preserve"> </w:t>
            </w:r>
            <w:r w:rsidRPr="00B210D1">
              <w:rPr>
                <w:rFonts w:hint="eastAsia"/>
              </w:rPr>
              <w:t>分</w:t>
            </w:r>
            <w:r w:rsidRPr="00B210D1">
              <w:rPr>
                <w:rFonts w:hint="eastAsia"/>
              </w:rPr>
              <w:t xml:space="preserve"> </w:t>
            </w:r>
            <w:r w:rsidRPr="00B210D1">
              <w:rPr>
                <w:rFonts w:hint="eastAsia"/>
              </w:rPr>
              <w:t>名</w:t>
            </w:r>
          </w:p>
        </w:tc>
        <w:tc>
          <w:tcPr>
            <w:tcW w:w="7368" w:type="dxa"/>
            <w:vAlign w:val="center"/>
          </w:tcPr>
          <w:p w:rsidR="008535BB" w:rsidRPr="00B210D1" w:rsidRDefault="008535BB" w:rsidP="00D1545E">
            <w:pPr>
              <w:spacing w:line="360" w:lineRule="auto"/>
            </w:pPr>
            <w:r w:rsidRPr="00B210D1">
              <w:rPr>
                <w:rFonts w:hint="eastAsia"/>
                <w:szCs w:val="21"/>
              </w:rPr>
              <w:t>屋外作業の</w:t>
            </w:r>
            <w:r w:rsidRPr="00B210D1">
              <w:rPr>
                <w:szCs w:val="21"/>
              </w:rPr>
              <w:t>改善命令</w:t>
            </w:r>
          </w:p>
        </w:tc>
      </w:tr>
      <w:tr w:rsidR="00B210D1" w:rsidRPr="00B210D1" w:rsidTr="00D1545E">
        <w:trPr>
          <w:trHeight w:val="415"/>
        </w:trPr>
        <w:tc>
          <w:tcPr>
            <w:tcW w:w="2272" w:type="dxa"/>
            <w:gridSpan w:val="2"/>
            <w:vAlign w:val="center"/>
          </w:tcPr>
          <w:p w:rsidR="008535BB" w:rsidRPr="00B210D1" w:rsidRDefault="008535BB" w:rsidP="00D1545E">
            <w:pPr>
              <w:spacing w:line="360" w:lineRule="auto"/>
              <w:jc w:val="center"/>
            </w:pPr>
            <w:r w:rsidRPr="00B210D1">
              <w:rPr>
                <w:rFonts w:hint="eastAsia"/>
              </w:rPr>
              <w:t>根拠法令及び条項</w:t>
            </w:r>
          </w:p>
        </w:tc>
        <w:tc>
          <w:tcPr>
            <w:tcW w:w="7368" w:type="dxa"/>
            <w:vAlign w:val="center"/>
          </w:tcPr>
          <w:p w:rsidR="008535BB" w:rsidRPr="00B210D1" w:rsidRDefault="008535BB" w:rsidP="00D1545E">
            <w:pPr>
              <w:spacing w:line="360" w:lineRule="auto"/>
            </w:pPr>
            <w:r w:rsidRPr="00B210D1">
              <w:rPr>
                <w:rFonts w:hint="eastAsia"/>
              </w:rPr>
              <w:t>豊中市環境の保全等の推進に関する条例第</w:t>
            </w:r>
            <w:r w:rsidRPr="00B210D1">
              <w:t>47</w:t>
            </w:r>
            <w:r w:rsidRPr="00B210D1">
              <w:t>条</w:t>
            </w:r>
            <w:r w:rsidRPr="00B210D1">
              <w:rPr>
                <w:rFonts w:hint="eastAsia"/>
              </w:rPr>
              <w:t>第</w:t>
            </w:r>
            <w:r w:rsidRPr="00B210D1">
              <w:t>2</w:t>
            </w:r>
            <w:r w:rsidRPr="00B210D1">
              <w:t>項</w:t>
            </w:r>
          </w:p>
        </w:tc>
      </w:tr>
      <w:tr w:rsidR="00B210D1" w:rsidRPr="00B210D1" w:rsidTr="00D1545E">
        <w:trPr>
          <w:trHeight w:val="420"/>
        </w:trPr>
        <w:tc>
          <w:tcPr>
            <w:tcW w:w="2272" w:type="dxa"/>
            <w:gridSpan w:val="2"/>
            <w:vAlign w:val="center"/>
          </w:tcPr>
          <w:p w:rsidR="008535BB" w:rsidRPr="00B210D1" w:rsidRDefault="008535BB" w:rsidP="00D1545E">
            <w:pPr>
              <w:spacing w:line="360" w:lineRule="auto"/>
              <w:jc w:val="center"/>
            </w:pPr>
            <w:r w:rsidRPr="00B210D1">
              <w:rPr>
                <w:rFonts w:hint="eastAsia"/>
              </w:rPr>
              <w:t>所管部課（室）係名</w:t>
            </w:r>
          </w:p>
        </w:tc>
        <w:tc>
          <w:tcPr>
            <w:tcW w:w="7368" w:type="dxa"/>
            <w:vAlign w:val="center"/>
          </w:tcPr>
          <w:p w:rsidR="008535BB" w:rsidRPr="00B210D1" w:rsidRDefault="008535BB" w:rsidP="00D1545E">
            <w:pPr>
              <w:spacing w:line="360" w:lineRule="auto"/>
            </w:pPr>
            <w:r w:rsidRPr="00B210D1">
              <w:rPr>
                <w:rFonts w:hint="eastAsia"/>
              </w:rPr>
              <w:t>環境部環境指導課環境保全係</w:t>
            </w:r>
          </w:p>
        </w:tc>
      </w:tr>
      <w:tr w:rsidR="00B210D1" w:rsidRPr="00B210D1" w:rsidTr="00D1545E">
        <w:trPr>
          <w:trHeight w:val="413"/>
        </w:trPr>
        <w:tc>
          <w:tcPr>
            <w:tcW w:w="709" w:type="dxa"/>
            <w:vMerge w:val="restart"/>
            <w:vAlign w:val="center"/>
          </w:tcPr>
          <w:p w:rsidR="008535BB" w:rsidRPr="00B210D1" w:rsidRDefault="008535BB" w:rsidP="00D1545E">
            <w:pPr>
              <w:jc w:val="center"/>
              <w:rPr>
                <w:w w:val="200"/>
              </w:rPr>
            </w:pPr>
            <w:r w:rsidRPr="00B210D1">
              <w:rPr>
                <w:rFonts w:hint="eastAsia"/>
                <w:w w:val="200"/>
              </w:rPr>
              <w:t>審</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査</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基</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r w:rsidRPr="00B210D1">
              <w:rPr>
                <w:rFonts w:hint="eastAsia"/>
                <w:w w:val="200"/>
              </w:rPr>
              <w:t>準</w:t>
            </w:r>
          </w:p>
          <w:p w:rsidR="008535BB" w:rsidRPr="00B210D1" w:rsidRDefault="008535BB" w:rsidP="00D1545E">
            <w:pPr>
              <w:jc w:val="center"/>
              <w:rPr>
                <w:w w:val="200"/>
              </w:rPr>
            </w:pPr>
          </w:p>
          <w:p w:rsidR="008535BB" w:rsidRPr="00B210D1" w:rsidRDefault="008535BB" w:rsidP="00D1545E">
            <w:pPr>
              <w:jc w:val="center"/>
              <w:rPr>
                <w:w w:val="200"/>
              </w:rPr>
            </w:pPr>
          </w:p>
          <w:p w:rsidR="008535BB" w:rsidRPr="00B210D1" w:rsidRDefault="008535BB" w:rsidP="00D1545E">
            <w:pPr>
              <w:jc w:val="center"/>
              <w:rPr>
                <w:w w:val="200"/>
              </w:rPr>
            </w:pPr>
          </w:p>
        </w:tc>
        <w:tc>
          <w:tcPr>
            <w:tcW w:w="1563" w:type="dxa"/>
            <w:vAlign w:val="center"/>
          </w:tcPr>
          <w:p w:rsidR="008535BB" w:rsidRPr="00B210D1" w:rsidRDefault="008535BB" w:rsidP="00D1545E">
            <w:pPr>
              <w:ind w:firstLineChars="100" w:firstLine="200"/>
              <w:jc w:val="center"/>
            </w:pPr>
            <w:r w:rsidRPr="00B210D1">
              <w:rPr>
                <w:rFonts w:hint="eastAsia"/>
              </w:rPr>
              <w:t>関係条項</w:t>
            </w:r>
          </w:p>
        </w:tc>
        <w:tc>
          <w:tcPr>
            <w:tcW w:w="7368" w:type="dxa"/>
            <w:vAlign w:val="center"/>
          </w:tcPr>
          <w:p w:rsidR="008535BB" w:rsidRPr="00B210D1" w:rsidRDefault="008535BB" w:rsidP="00D1545E">
            <w:r w:rsidRPr="00B210D1">
              <w:rPr>
                <w:rFonts w:hint="eastAsia"/>
              </w:rPr>
              <w:t>同条例第</w:t>
            </w:r>
            <w:r w:rsidRPr="00B210D1">
              <w:t>46</w:t>
            </w:r>
            <w:r w:rsidRPr="00B210D1">
              <w:rPr>
                <w:rFonts w:hint="eastAsia"/>
              </w:rPr>
              <w:t>条</w:t>
            </w:r>
          </w:p>
        </w:tc>
      </w:tr>
      <w:tr w:rsidR="00B210D1" w:rsidRPr="00B210D1" w:rsidTr="00D1545E">
        <w:trPr>
          <w:trHeight w:val="6835"/>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rPr>
                <w:szCs w:val="21"/>
              </w:rPr>
            </w:pPr>
            <w:r w:rsidRPr="00B210D1">
              <w:rPr>
                <w:rFonts w:hint="eastAsia"/>
                <w:szCs w:val="21"/>
              </w:rPr>
              <w:t xml:space="preserve">基　</w:t>
            </w:r>
            <w:r w:rsidRPr="00B210D1">
              <w:rPr>
                <w:rFonts w:hint="eastAsia"/>
                <w:szCs w:val="21"/>
              </w:rPr>
              <w:t xml:space="preserve"> </w:t>
            </w:r>
            <w:r w:rsidRPr="00B210D1">
              <w:rPr>
                <w:rFonts w:hint="eastAsia"/>
                <w:szCs w:val="21"/>
              </w:rPr>
              <w:t>準</w:t>
            </w:r>
          </w:p>
          <w:p w:rsidR="008535BB" w:rsidRPr="00B210D1" w:rsidRDefault="008535BB" w:rsidP="00D1545E">
            <w:pPr>
              <w:jc w:val="center"/>
            </w:pPr>
          </w:p>
          <w:p w:rsidR="008535BB" w:rsidRPr="00B210D1" w:rsidRDefault="008535BB" w:rsidP="00D1545E">
            <w:pPr>
              <w:jc w:val="center"/>
            </w:pPr>
          </w:p>
        </w:tc>
        <w:tc>
          <w:tcPr>
            <w:tcW w:w="7368" w:type="dxa"/>
          </w:tcPr>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〇豊中市環境の保全等の推進に関する条例</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(屋外作業の制限)</w:t>
            </w:r>
          </w:p>
          <w:p w:rsidR="008535BB" w:rsidRPr="00B210D1" w:rsidRDefault="008535BB" w:rsidP="00D1545E">
            <w:pPr>
              <w:widowControl/>
              <w:jc w:val="left"/>
              <w:rPr>
                <w:rFonts w:asciiTheme="minorEastAsia" w:hAnsiTheme="minorEastAsia"/>
              </w:rPr>
            </w:pPr>
            <w:r w:rsidRPr="00B210D1">
              <w:rPr>
                <w:rFonts w:asciiTheme="minorEastAsia" w:hAnsiTheme="minorEastAsia" w:hint="eastAsia"/>
              </w:rPr>
              <w:t>第46条　何人も，作業の性質上止むを得ない場合を除き，屋外で公害を発生させる作業をしてはならない。</w:t>
            </w:r>
          </w:p>
        </w:tc>
      </w:tr>
      <w:tr w:rsidR="00B210D1" w:rsidRPr="00B210D1" w:rsidTr="00D1545E">
        <w:trPr>
          <w:trHeight w:val="5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参考事項</w:t>
            </w:r>
          </w:p>
        </w:tc>
        <w:tc>
          <w:tcPr>
            <w:tcW w:w="7368" w:type="dxa"/>
            <w:vAlign w:val="center"/>
          </w:tcPr>
          <w:p w:rsidR="008535BB" w:rsidRPr="00B210D1" w:rsidRDefault="008535BB" w:rsidP="00D1545E"/>
        </w:tc>
      </w:tr>
      <w:tr w:rsidR="00B210D1" w:rsidRPr="00B210D1" w:rsidTr="00D1545E">
        <w:trPr>
          <w:trHeight w:val="751"/>
        </w:trPr>
        <w:tc>
          <w:tcPr>
            <w:tcW w:w="709" w:type="dxa"/>
            <w:vMerge/>
            <w:vAlign w:val="center"/>
          </w:tcPr>
          <w:p w:rsidR="008535BB" w:rsidRPr="00B210D1" w:rsidRDefault="008535BB" w:rsidP="00D1545E">
            <w:pPr>
              <w:jc w:val="center"/>
              <w:rPr>
                <w:w w:val="200"/>
              </w:rPr>
            </w:pPr>
          </w:p>
        </w:tc>
        <w:tc>
          <w:tcPr>
            <w:tcW w:w="1563" w:type="dxa"/>
            <w:vAlign w:val="center"/>
          </w:tcPr>
          <w:p w:rsidR="008535BB" w:rsidRPr="00B210D1" w:rsidRDefault="008535BB" w:rsidP="00D1545E">
            <w:pPr>
              <w:jc w:val="center"/>
            </w:pPr>
            <w:r w:rsidRPr="00B210D1">
              <w:rPr>
                <w:rFonts w:hint="eastAsia"/>
              </w:rPr>
              <w:t>設定等年月日</w:t>
            </w:r>
          </w:p>
        </w:tc>
        <w:tc>
          <w:tcPr>
            <w:tcW w:w="7368" w:type="dxa"/>
            <w:vAlign w:val="center"/>
          </w:tcPr>
          <w:p w:rsidR="008535BB" w:rsidRPr="00B210D1" w:rsidRDefault="008535BB" w:rsidP="00D1545E">
            <w:r w:rsidRPr="00B210D1">
              <w:rPr>
                <w:rFonts w:hint="eastAsia"/>
              </w:rPr>
              <w:t>平成</w:t>
            </w:r>
            <w:r w:rsidRPr="00B210D1">
              <w:t>27</w:t>
            </w:r>
            <w:r w:rsidRPr="00B210D1">
              <w:rPr>
                <w:rFonts w:hint="eastAsia"/>
              </w:rPr>
              <w:t>年４月１日設定　　　　　　（平成</w:t>
            </w:r>
            <w:r w:rsidRPr="00B210D1">
              <w:rPr>
                <w:rFonts w:hint="eastAsia"/>
              </w:rPr>
              <w:t>31</w:t>
            </w:r>
            <w:r w:rsidRPr="00B210D1">
              <w:rPr>
                <w:rFonts w:hint="eastAsia"/>
              </w:rPr>
              <w:t>年</w:t>
            </w:r>
            <w:r w:rsidRPr="00B210D1">
              <w:rPr>
                <w:rFonts w:hint="eastAsia"/>
              </w:rPr>
              <w:t>4</w:t>
            </w:r>
            <w:r w:rsidRPr="00B210D1">
              <w:rPr>
                <w:rFonts w:hint="eastAsia"/>
              </w:rPr>
              <w:t>月</w:t>
            </w:r>
            <w:r w:rsidRPr="00B210D1">
              <w:rPr>
                <w:rFonts w:hint="eastAsia"/>
              </w:rPr>
              <w:t>1</w:t>
            </w:r>
            <w:r w:rsidRPr="00B210D1">
              <w:rPr>
                <w:rFonts w:hint="eastAsia"/>
              </w:rPr>
              <w:t>日最終変更）</w:t>
            </w:r>
          </w:p>
        </w:tc>
      </w:tr>
      <w:tr w:rsidR="00B210D1" w:rsidRPr="00B210D1" w:rsidTr="00D1545E">
        <w:trPr>
          <w:trHeight w:val="832"/>
        </w:trPr>
        <w:tc>
          <w:tcPr>
            <w:tcW w:w="2272" w:type="dxa"/>
            <w:gridSpan w:val="2"/>
            <w:tcBorders>
              <w:left w:val="single" w:sz="4" w:space="0" w:color="auto"/>
              <w:right w:val="single" w:sz="4" w:space="0" w:color="auto"/>
            </w:tcBorders>
            <w:vAlign w:val="center"/>
          </w:tcPr>
          <w:p w:rsidR="008535BB" w:rsidRPr="00B210D1" w:rsidRDefault="008535BB" w:rsidP="00D1545E">
            <w:pPr>
              <w:jc w:val="center"/>
              <w:rPr>
                <w:sz w:val="17"/>
                <w:szCs w:val="17"/>
              </w:rPr>
            </w:pPr>
            <w:r w:rsidRPr="00B210D1">
              <w:rPr>
                <w:rFonts w:hint="eastAsia"/>
              </w:rPr>
              <w:t>備　考</w:t>
            </w:r>
          </w:p>
        </w:tc>
        <w:tc>
          <w:tcPr>
            <w:tcW w:w="7368" w:type="dxa"/>
            <w:tcBorders>
              <w:left w:val="single" w:sz="4" w:space="0" w:color="auto"/>
              <w:right w:val="single" w:sz="4" w:space="0" w:color="auto"/>
            </w:tcBorders>
            <w:vAlign w:val="center"/>
          </w:tcPr>
          <w:p w:rsidR="008535BB" w:rsidRPr="00B210D1" w:rsidRDefault="008535BB" w:rsidP="00D1545E">
            <w:pPr>
              <w:rPr>
                <w:sz w:val="17"/>
                <w:szCs w:val="17"/>
              </w:rPr>
            </w:pPr>
            <w:r w:rsidRPr="00B210D1">
              <w:rPr>
                <w:rFonts w:hint="eastAsia"/>
                <w:szCs w:val="21"/>
              </w:rPr>
              <w:t>令和</w:t>
            </w:r>
            <w:r w:rsidRPr="00B210D1">
              <w:rPr>
                <w:rFonts w:hint="eastAsia"/>
                <w:szCs w:val="21"/>
              </w:rPr>
              <w:t>4</w:t>
            </w:r>
            <w:r w:rsidRPr="00B210D1">
              <w:rPr>
                <w:rFonts w:hint="eastAsia"/>
                <w:szCs w:val="21"/>
              </w:rPr>
              <w:t>年</w:t>
            </w:r>
            <w:r w:rsidRPr="00B210D1">
              <w:rPr>
                <w:rFonts w:hint="eastAsia"/>
                <w:szCs w:val="21"/>
              </w:rPr>
              <w:t>4</w:t>
            </w:r>
            <w:r w:rsidRPr="00B210D1">
              <w:rPr>
                <w:rFonts w:hint="eastAsia"/>
                <w:szCs w:val="21"/>
              </w:rPr>
              <w:t>月</w:t>
            </w:r>
            <w:r w:rsidRPr="00B210D1">
              <w:rPr>
                <w:rFonts w:hint="eastAsia"/>
                <w:szCs w:val="21"/>
              </w:rPr>
              <w:t>1</w:t>
            </w:r>
            <w:r w:rsidRPr="00B210D1">
              <w:rPr>
                <w:rFonts w:hint="eastAsia"/>
                <w:szCs w:val="21"/>
              </w:rPr>
              <w:t>日条例改正</w:t>
            </w:r>
          </w:p>
        </w:tc>
      </w:tr>
    </w:tbl>
    <w:p w:rsidR="008535BB" w:rsidRPr="00B210D1" w:rsidRDefault="008535BB" w:rsidP="008535BB">
      <w:pPr>
        <w:widowControl/>
        <w:jc w:val="left"/>
      </w:pPr>
    </w:p>
    <w:sectPr w:rsidR="008535BB" w:rsidRPr="00B210D1" w:rsidSect="00DC2DF7">
      <w:pgSz w:w="11906" w:h="16838" w:code="9"/>
      <w:pgMar w:top="1418" w:right="1418" w:bottom="1418" w:left="1418" w:header="851" w:footer="992"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45E" w:rsidRDefault="00D1545E" w:rsidP="00DD0BD8">
      <w:r>
        <w:separator/>
      </w:r>
    </w:p>
  </w:endnote>
  <w:endnote w:type="continuationSeparator" w:id="0">
    <w:p w:rsidR="00D1545E" w:rsidRDefault="00D1545E" w:rsidP="00DD0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45E" w:rsidRDefault="00D1545E">
    <w:pPr>
      <w:pStyle w:val="a5"/>
      <w:jc w:val="center"/>
    </w:pPr>
    <w:r>
      <w:fldChar w:fldCharType="begin"/>
    </w:r>
    <w:r>
      <w:instrText xml:space="preserve"> PAGE   \* MERGEFORMAT </w:instrText>
    </w:r>
    <w:r>
      <w:fldChar w:fldCharType="separate"/>
    </w:r>
    <w:r w:rsidR="00053A96" w:rsidRPr="00053A96">
      <w:rPr>
        <w:noProof/>
        <w:lang w:val="ja-JP"/>
      </w:rPr>
      <w:t>21</w:t>
    </w:r>
    <w:r>
      <w:rPr>
        <w:noProof/>
        <w:lang w:val="ja-JP"/>
      </w:rPr>
      <w:fldChar w:fldCharType="end"/>
    </w:r>
  </w:p>
  <w:p w:rsidR="00D1545E" w:rsidRDefault="00D154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45E" w:rsidRDefault="00D1545E" w:rsidP="00DD0BD8">
      <w:r>
        <w:separator/>
      </w:r>
    </w:p>
  </w:footnote>
  <w:footnote w:type="continuationSeparator" w:id="0">
    <w:p w:rsidR="00D1545E" w:rsidRDefault="00D1545E" w:rsidP="00DD0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C51"/>
    <w:multiLevelType w:val="hybridMultilevel"/>
    <w:tmpl w:val="C3120570"/>
    <w:lvl w:ilvl="0" w:tplc="658E64AE">
      <w:start w:val="3"/>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2301A8B"/>
    <w:multiLevelType w:val="hybridMultilevel"/>
    <w:tmpl w:val="EC786512"/>
    <w:lvl w:ilvl="0" w:tplc="0F9E70C6">
      <w:start w:val="6"/>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60B12F5"/>
    <w:multiLevelType w:val="hybridMultilevel"/>
    <w:tmpl w:val="CED09908"/>
    <w:lvl w:ilvl="0" w:tplc="7466E2A0">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C497FD0"/>
    <w:multiLevelType w:val="hybridMultilevel"/>
    <w:tmpl w:val="34D08662"/>
    <w:lvl w:ilvl="0" w:tplc="B40805D6">
      <w:start w:val="6"/>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0DA05ED4"/>
    <w:multiLevelType w:val="hybridMultilevel"/>
    <w:tmpl w:val="E8DCECBE"/>
    <w:lvl w:ilvl="0" w:tplc="3468074A">
      <w:start w:val="3"/>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0DB45D3D"/>
    <w:multiLevelType w:val="hybridMultilevel"/>
    <w:tmpl w:val="A192C5A8"/>
    <w:lvl w:ilvl="0" w:tplc="DBB2DA34">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0DC56228"/>
    <w:multiLevelType w:val="hybridMultilevel"/>
    <w:tmpl w:val="F0F474B2"/>
    <w:lvl w:ilvl="0" w:tplc="32EC020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2F317F2"/>
    <w:multiLevelType w:val="hybridMultilevel"/>
    <w:tmpl w:val="E02469FA"/>
    <w:lvl w:ilvl="0" w:tplc="98FCA120">
      <w:start w:val="4"/>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162B331C"/>
    <w:multiLevelType w:val="hybridMultilevel"/>
    <w:tmpl w:val="6422C3C6"/>
    <w:lvl w:ilvl="0" w:tplc="D1343108">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1A601162"/>
    <w:multiLevelType w:val="hybridMultilevel"/>
    <w:tmpl w:val="44F0020E"/>
    <w:lvl w:ilvl="0" w:tplc="2708C85E">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1E567C77"/>
    <w:multiLevelType w:val="hybridMultilevel"/>
    <w:tmpl w:val="877C10B6"/>
    <w:lvl w:ilvl="0" w:tplc="67B04D08">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24F655C"/>
    <w:multiLevelType w:val="hybridMultilevel"/>
    <w:tmpl w:val="C1FA0E66"/>
    <w:lvl w:ilvl="0" w:tplc="F1F8610E">
      <w:start w:val="4"/>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33721F2"/>
    <w:multiLevelType w:val="hybridMultilevel"/>
    <w:tmpl w:val="E2BC08AC"/>
    <w:lvl w:ilvl="0" w:tplc="9286C018">
      <w:start w:val="4"/>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71455F9"/>
    <w:multiLevelType w:val="hybridMultilevel"/>
    <w:tmpl w:val="D826CD1C"/>
    <w:lvl w:ilvl="0" w:tplc="7F7E8016">
      <w:start w:val="1"/>
      <w:numFmt w:val="decimalFullWidth"/>
      <w:lvlText w:val="%1"/>
      <w:lvlJc w:val="center"/>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D40BB9"/>
    <w:multiLevelType w:val="hybridMultilevel"/>
    <w:tmpl w:val="5442CD2C"/>
    <w:lvl w:ilvl="0" w:tplc="1258FBFA">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300B6230"/>
    <w:multiLevelType w:val="hybridMultilevel"/>
    <w:tmpl w:val="8B800FC8"/>
    <w:lvl w:ilvl="0" w:tplc="80B40874">
      <w:start w:val="3"/>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30D17851"/>
    <w:multiLevelType w:val="hybridMultilevel"/>
    <w:tmpl w:val="D76A904E"/>
    <w:lvl w:ilvl="0" w:tplc="AE1253D8">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3A17522D"/>
    <w:multiLevelType w:val="hybridMultilevel"/>
    <w:tmpl w:val="C03C2EB4"/>
    <w:lvl w:ilvl="0" w:tplc="09682F3E">
      <w:start w:val="3"/>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3B502A9F"/>
    <w:multiLevelType w:val="hybridMultilevel"/>
    <w:tmpl w:val="1AC8D1F8"/>
    <w:lvl w:ilvl="0" w:tplc="E3DE5A72">
      <w:start w:val="4"/>
      <w:numFmt w:val="decimal"/>
      <w:lvlText w:val="(%1)"/>
      <w:lvlJc w:val="left"/>
      <w:pPr>
        <w:tabs>
          <w:tab w:val="num" w:pos="992"/>
        </w:tabs>
        <w:ind w:left="992" w:hanging="450"/>
      </w:pPr>
      <w:rPr>
        <w:rFonts w:cs="Times New Roman" w:hint="default"/>
      </w:rPr>
    </w:lvl>
    <w:lvl w:ilvl="1" w:tplc="04090017" w:tentative="1">
      <w:start w:val="1"/>
      <w:numFmt w:val="aiueoFullWidth"/>
      <w:lvlText w:val="(%2)"/>
      <w:lvlJc w:val="left"/>
      <w:pPr>
        <w:tabs>
          <w:tab w:val="num" w:pos="1382"/>
        </w:tabs>
        <w:ind w:left="1382" w:hanging="420"/>
      </w:pPr>
      <w:rPr>
        <w:rFonts w:cs="Times New Roman"/>
      </w:rPr>
    </w:lvl>
    <w:lvl w:ilvl="2" w:tplc="04090011" w:tentative="1">
      <w:start w:val="1"/>
      <w:numFmt w:val="decimalEnclosedCircle"/>
      <w:lvlText w:val="%3"/>
      <w:lvlJc w:val="left"/>
      <w:pPr>
        <w:tabs>
          <w:tab w:val="num" w:pos="1802"/>
        </w:tabs>
        <w:ind w:left="1802" w:hanging="420"/>
      </w:pPr>
      <w:rPr>
        <w:rFonts w:cs="Times New Roman"/>
      </w:rPr>
    </w:lvl>
    <w:lvl w:ilvl="3" w:tplc="0409000F" w:tentative="1">
      <w:start w:val="1"/>
      <w:numFmt w:val="decimal"/>
      <w:lvlText w:val="%4."/>
      <w:lvlJc w:val="left"/>
      <w:pPr>
        <w:tabs>
          <w:tab w:val="num" w:pos="2222"/>
        </w:tabs>
        <w:ind w:left="2222" w:hanging="420"/>
      </w:pPr>
      <w:rPr>
        <w:rFonts w:cs="Times New Roman"/>
      </w:rPr>
    </w:lvl>
    <w:lvl w:ilvl="4" w:tplc="04090017" w:tentative="1">
      <w:start w:val="1"/>
      <w:numFmt w:val="aiueoFullWidth"/>
      <w:lvlText w:val="(%5)"/>
      <w:lvlJc w:val="left"/>
      <w:pPr>
        <w:tabs>
          <w:tab w:val="num" w:pos="2642"/>
        </w:tabs>
        <w:ind w:left="2642" w:hanging="420"/>
      </w:pPr>
      <w:rPr>
        <w:rFonts w:cs="Times New Roman"/>
      </w:rPr>
    </w:lvl>
    <w:lvl w:ilvl="5" w:tplc="04090011" w:tentative="1">
      <w:start w:val="1"/>
      <w:numFmt w:val="decimalEnclosedCircle"/>
      <w:lvlText w:val="%6"/>
      <w:lvlJc w:val="left"/>
      <w:pPr>
        <w:tabs>
          <w:tab w:val="num" w:pos="3062"/>
        </w:tabs>
        <w:ind w:left="3062" w:hanging="420"/>
      </w:pPr>
      <w:rPr>
        <w:rFonts w:cs="Times New Roman"/>
      </w:rPr>
    </w:lvl>
    <w:lvl w:ilvl="6" w:tplc="0409000F" w:tentative="1">
      <w:start w:val="1"/>
      <w:numFmt w:val="decimal"/>
      <w:lvlText w:val="%7."/>
      <w:lvlJc w:val="left"/>
      <w:pPr>
        <w:tabs>
          <w:tab w:val="num" w:pos="3482"/>
        </w:tabs>
        <w:ind w:left="3482" w:hanging="420"/>
      </w:pPr>
      <w:rPr>
        <w:rFonts w:cs="Times New Roman"/>
      </w:rPr>
    </w:lvl>
    <w:lvl w:ilvl="7" w:tplc="04090017" w:tentative="1">
      <w:start w:val="1"/>
      <w:numFmt w:val="aiueoFullWidth"/>
      <w:lvlText w:val="(%8)"/>
      <w:lvlJc w:val="left"/>
      <w:pPr>
        <w:tabs>
          <w:tab w:val="num" w:pos="3902"/>
        </w:tabs>
        <w:ind w:left="3902" w:hanging="420"/>
      </w:pPr>
      <w:rPr>
        <w:rFonts w:cs="Times New Roman"/>
      </w:rPr>
    </w:lvl>
    <w:lvl w:ilvl="8" w:tplc="04090011" w:tentative="1">
      <w:start w:val="1"/>
      <w:numFmt w:val="decimalEnclosedCircle"/>
      <w:lvlText w:val="%9"/>
      <w:lvlJc w:val="left"/>
      <w:pPr>
        <w:tabs>
          <w:tab w:val="num" w:pos="4322"/>
        </w:tabs>
        <w:ind w:left="4322" w:hanging="420"/>
      </w:pPr>
      <w:rPr>
        <w:rFonts w:cs="Times New Roman"/>
      </w:rPr>
    </w:lvl>
  </w:abstractNum>
  <w:abstractNum w:abstractNumId="19" w15:restartNumberingAfterBreak="0">
    <w:nsid w:val="3FDC1D7D"/>
    <w:multiLevelType w:val="hybridMultilevel"/>
    <w:tmpl w:val="5A8E9706"/>
    <w:lvl w:ilvl="0" w:tplc="183E489E">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41E068DF"/>
    <w:multiLevelType w:val="hybridMultilevel"/>
    <w:tmpl w:val="092671FC"/>
    <w:lvl w:ilvl="0" w:tplc="D49C180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6C31C9"/>
    <w:multiLevelType w:val="hybridMultilevel"/>
    <w:tmpl w:val="ED00B54E"/>
    <w:lvl w:ilvl="0" w:tplc="5E00AABE">
      <w:start w:val="1"/>
      <w:numFmt w:val="decimalFullWidth"/>
      <w:lvlText w:val="%1．"/>
      <w:lvlJc w:val="left"/>
      <w:pPr>
        <w:ind w:left="108" w:hanging="360"/>
      </w:pPr>
      <w:rPr>
        <w:rFonts w:asciiTheme="minorEastAsia" w:eastAsiaTheme="minorEastAsia" w:hAnsiTheme="minorEastAsia" w:cstheme="minorBidi" w:hint="default"/>
        <w:color w:val="auto"/>
        <w:sz w:val="20"/>
      </w:rPr>
    </w:lvl>
    <w:lvl w:ilvl="1" w:tplc="04090017" w:tentative="1">
      <w:start w:val="1"/>
      <w:numFmt w:val="aiueoFullWidth"/>
      <w:lvlText w:val="(%2)"/>
      <w:lvlJc w:val="left"/>
      <w:pPr>
        <w:ind w:left="588" w:hanging="420"/>
      </w:pPr>
    </w:lvl>
    <w:lvl w:ilvl="2" w:tplc="04090011" w:tentative="1">
      <w:start w:val="1"/>
      <w:numFmt w:val="decimalEnclosedCircle"/>
      <w:lvlText w:val="%3"/>
      <w:lvlJc w:val="left"/>
      <w:pPr>
        <w:ind w:left="1008" w:hanging="420"/>
      </w:pPr>
    </w:lvl>
    <w:lvl w:ilvl="3" w:tplc="0409000F" w:tentative="1">
      <w:start w:val="1"/>
      <w:numFmt w:val="decimal"/>
      <w:lvlText w:val="%4."/>
      <w:lvlJc w:val="left"/>
      <w:pPr>
        <w:ind w:left="1428" w:hanging="420"/>
      </w:pPr>
    </w:lvl>
    <w:lvl w:ilvl="4" w:tplc="04090017" w:tentative="1">
      <w:start w:val="1"/>
      <w:numFmt w:val="aiueoFullWidth"/>
      <w:lvlText w:val="(%5)"/>
      <w:lvlJc w:val="left"/>
      <w:pPr>
        <w:ind w:left="1848" w:hanging="420"/>
      </w:pPr>
    </w:lvl>
    <w:lvl w:ilvl="5" w:tplc="04090011" w:tentative="1">
      <w:start w:val="1"/>
      <w:numFmt w:val="decimalEnclosedCircle"/>
      <w:lvlText w:val="%6"/>
      <w:lvlJc w:val="left"/>
      <w:pPr>
        <w:ind w:left="2268" w:hanging="420"/>
      </w:pPr>
    </w:lvl>
    <w:lvl w:ilvl="6" w:tplc="0409000F" w:tentative="1">
      <w:start w:val="1"/>
      <w:numFmt w:val="decimal"/>
      <w:lvlText w:val="%7."/>
      <w:lvlJc w:val="left"/>
      <w:pPr>
        <w:ind w:left="2688" w:hanging="420"/>
      </w:pPr>
    </w:lvl>
    <w:lvl w:ilvl="7" w:tplc="04090017" w:tentative="1">
      <w:start w:val="1"/>
      <w:numFmt w:val="aiueoFullWidth"/>
      <w:lvlText w:val="(%8)"/>
      <w:lvlJc w:val="left"/>
      <w:pPr>
        <w:ind w:left="3108" w:hanging="420"/>
      </w:pPr>
    </w:lvl>
    <w:lvl w:ilvl="8" w:tplc="04090011" w:tentative="1">
      <w:start w:val="1"/>
      <w:numFmt w:val="decimalEnclosedCircle"/>
      <w:lvlText w:val="%9"/>
      <w:lvlJc w:val="left"/>
      <w:pPr>
        <w:ind w:left="3528" w:hanging="420"/>
      </w:pPr>
    </w:lvl>
  </w:abstractNum>
  <w:abstractNum w:abstractNumId="22" w15:restartNumberingAfterBreak="0">
    <w:nsid w:val="4D6B4834"/>
    <w:multiLevelType w:val="hybridMultilevel"/>
    <w:tmpl w:val="804C53FA"/>
    <w:lvl w:ilvl="0" w:tplc="D30C0802">
      <w:numFmt w:val="bullet"/>
      <w:lvlText w:val="◎"/>
      <w:lvlJc w:val="left"/>
      <w:pPr>
        <w:tabs>
          <w:tab w:val="num" w:pos="180"/>
        </w:tabs>
        <w:ind w:left="180" w:hanging="18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E351151"/>
    <w:multiLevelType w:val="hybridMultilevel"/>
    <w:tmpl w:val="2C00840C"/>
    <w:lvl w:ilvl="0" w:tplc="B5DC3204">
      <w:start w:val="3"/>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503415CE"/>
    <w:multiLevelType w:val="hybridMultilevel"/>
    <w:tmpl w:val="540A95DA"/>
    <w:lvl w:ilvl="0" w:tplc="9318A44A">
      <w:start w:val="72"/>
      <w:numFmt w:val="decimal"/>
      <w:lvlText w:val="第%1条"/>
      <w:lvlJc w:val="left"/>
      <w:pPr>
        <w:tabs>
          <w:tab w:val="num" w:pos="720"/>
        </w:tabs>
        <w:ind w:left="720" w:hanging="720"/>
      </w:pPr>
      <w:rPr>
        <w:rFonts w:ascii="ＭＳ ゴシック" w:eastAsia="ＭＳ ゴシック" w:hAnsi="ＭＳ ゴシック"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518E6B33"/>
    <w:multiLevelType w:val="hybridMultilevel"/>
    <w:tmpl w:val="514898FE"/>
    <w:lvl w:ilvl="0" w:tplc="9E34CEB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A6809A7"/>
    <w:multiLevelType w:val="hybridMultilevel"/>
    <w:tmpl w:val="3A5E8854"/>
    <w:lvl w:ilvl="0" w:tplc="4532DCB8">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5AAC4A56"/>
    <w:multiLevelType w:val="hybridMultilevel"/>
    <w:tmpl w:val="179651F8"/>
    <w:lvl w:ilvl="0" w:tplc="7F7E8016">
      <w:start w:val="1"/>
      <w:numFmt w:val="decimalFullWidth"/>
      <w:lvlText w:val="%1"/>
      <w:lvlJc w:val="center"/>
      <w:pPr>
        <w:ind w:left="708" w:hanging="420"/>
      </w:pPr>
      <w:rPr>
        <w:rFonts w:hint="eastAsia"/>
      </w:rPr>
    </w:lvl>
    <w:lvl w:ilvl="1" w:tplc="04090017" w:tentative="1">
      <w:start w:val="1"/>
      <w:numFmt w:val="aiueoFullWidth"/>
      <w:lvlText w:val="(%2)"/>
      <w:lvlJc w:val="left"/>
      <w:pPr>
        <w:ind w:left="1128" w:hanging="420"/>
      </w:pPr>
    </w:lvl>
    <w:lvl w:ilvl="2" w:tplc="04090011" w:tentative="1">
      <w:start w:val="1"/>
      <w:numFmt w:val="decimalEnclosedCircle"/>
      <w:lvlText w:val="%3"/>
      <w:lvlJc w:val="left"/>
      <w:pPr>
        <w:ind w:left="1548" w:hanging="420"/>
      </w:pPr>
    </w:lvl>
    <w:lvl w:ilvl="3" w:tplc="0409000F" w:tentative="1">
      <w:start w:val="1"/>
      <w:numFmt w:val="decimal"/>
      <w:lvlText w:val="%4."/>
      <w:lvlJc w:val="left"/>
      <w:pPr>
        <w:ind w:left="1968" w:hanging="420"/>
      </w:pPr>
    </w:lvl>
    <w:lvl w:ilvl="4" w:tplc="04090017" w:tentative="1">
      <w:start w:val="1"/>
      <w:numFmt w:val="aiueoFullWidth"/>
      <w:lvlText w:val="(%5)"/>
      <w:lvlJc w:val="left"/>
      <w:pPr>
        <w:ind w:left="2388" w:hanging="420"/>
      </w:pPr>
    </w:lvl>
    <w:lvl w:ilvl="5" w:tplc="04090011" w:tentative="1">
      <w:start w:val="1"/>
      <w:numFmt w:val="decimalEnclosedCircle"/>
      <w:lvlText w:val="%6"/>
      <w:lvlJc w:val="left"/>
      <w:pPr>
        <w:ind w:left="2808" w:hanging="420"/>
      </w:pPr>
    </w:lvl>
    <w:lvl w:ilvl="6" w:tplc="0409000F" w:tentative="1">
      <w:start w:val="1"/>
      <w:numFmt w:val="decimal"/>
      <w:lvlText w:val="%7."/>
      <w:lvlJc w:val="left"/>
      <w:pPr>
        <w:ind w:left="3228" w:hanging="420"/>
      </w:pPr>
    </w:lvl>
    <w:lvl w:ilvl="7" w:tplc="04090017" w:tentative="1">
      <w:start w:val="1"/>
      <w:numFmt w:val="aiueoFullWidth"/>
      <w:lvlText w:val="(%8)"/>
      <w:lvlJc w:val="left"/>
      <w:pPr>
        <w:ind w:left="3648" w:hanging="420"/>
      </w:pPr>
    </w:lvl>
    <w:lvl w:ilvl="8" w:tplc="04090011" w:tentative="1">
      <w:start w:val="1"/>
      <w:numFmt w:val="decimalEnclosedCircle"/>
      <w:lvlText w:val="%9"/>
      <w:lvlJc w:val="left"/>
      <w:pPr>
        <w:ind w:left="4068" w:hanging="420"/>
      </w:pPr>
    </w:lvl>
  </w:abstractNum>
  <w:abstractNum w:abstractNumId="28" w15:restartNumberingAfterBreak="0">
    <w:nsid w:val="5DC75C67"/>
    <w:multiLevelType w:val="hybridMultilevel"/>
    <w:tmpl w:val="D826CD1C"/>
    <w:lvl w:ilvl="0" w:tplc="7F7E8016">
      <w:start w:val="1"/>
      <w:numFmt w:val="decimalFullWidth"/>
      <w:lvlText w:val="%1"/>
      <w:lvlJc w:val="center"/>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25639D0"/>
    <w:multiLevelType w:val="hybridMultilevel"/>
    <w:tmpl w:val="7A2C75F4"/>
    <w:lvl w:ilvl="0" w:tplc="FADE9AC2">
      <w:start w:val="3"/>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661A39C0"/>
    <w:multiLevelType w:val="hybridMultilevel"/>
    <w:tmpl w:val="68DAE5C4"/>
    <w:lvl w:ilvl="0" w:tplc="7ACC5A88">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A1B4BBF"/>
    <w:multiLevelType w:val="hybridMultilevel"/>
    <w:tmpl w:val="AB9E604E"/>
    <w:lvl w:ilvl="0" w:tplc="389ADCB6">
      <w:start w:val="5"/>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6FB83534"/>
    <w:multiLevelType w:val="hybridMultilevel"/>
    <w:tmpl w:val="F8FEEF60"/>
    <w:lvl w:ilvl="0" w:tplc="52BC6B3A">
      <w:start w:val="8"/>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15:restartNumberingAfterBreak="0">
    <w:nsid w:val="70815CCF"/>
    <w:multiLevelType w:val="hybridMultilevel"/>
    <w:tmpl w:val="62B642B0"/>
    <w:lvl w:ilvl="0" w:tplc="7A9AD2A4">
      <w:start w:val="1"/>
      <w:numFmt w:val="decimalFullWidth"/>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E31D03"/>
    <w:multiLevelType w:val="hybridMultilevel"/>
    <w:tmpl w:val="FC3C5674"/>
    <w:lvl w:ilvl="0" w:tplc="EF3425CA">
      <w:start w:val="4"/>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7581340D"/>
    <w:multiLevelType w:val="hybridMultilevel"/>
    <w:tmpl w:val="3A88D962"/>
    <w:lvl w:ilvl="0" w:tplc="9B14FEEC">
      <w:start w:val="6"/>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787A2497"/>
    <w:multiLevelType w:val="hybridMultilevel"/>
    <w:tmpl w:val="77CA10EE"/>
    <w:lvl w:ilvl="0" w:tplc="CA9A048A">
      <w:start w:val="2"/>
      <w:numFmt w:val="decimal"/>
      <w:lvlText w:val="%1"/>
      <w:lvlJc w:val="left"/>
      <w:pPr>
        <w:tabs>
          <w:tab w:val="num" w:pos="360"/>
        </w:tabs>
        <w:ind w:left="360" w:hanging="360"/>
      </w:pPr>
      <w:rPr>
        <w:rFonts w:hAnsi="ＭＳ 明朝" w:cs="ＭＳ Ｐゴシック"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78B340A1"/>
    <w:multiLevelType w:val="hybridMultilevel"/>
    <w:tmpl w:val="346EAC3E"/>
    <w:lvl w:ilvl="0" w:tplc="7F7E8016">
      <w:start w:val="1"/>
      <w:numFmt w:val="decimalFullWidth"/>
      <w:lvlText w:val="%1"/>
      <w:lvlJc w:val="center"/>
      <w:pPr>
        <w:ind w:left="708" w:hanging="420"/>
      </w:pPr>
      <w:rPr>
        <w:rFonts w:hint="eastAsia"/>
      </w:rPr>
    </w:lvl>
    <w:lvl w:ilvl="1" w:tplc="04090017" w:tentative="1">
      <w:start w:val="1"/>
      <w:numFmt w:val="aiueoFullWidth"/>
      <w:lvlText w:val="(%2)"/>
      <w:lvlJc w:val="left"/>
      <w:pPr>
        <w:ind w:left="1128" w:hanging="420"/>
      </w:pPr>
    </w:lvl>
    <w:lvl w:ilvl="2" w:tplc="04090011" w:tentative="1">
      <w:start w:val="1"/>
      <w:numFmt w:val="decimalEnclosedCircle"/>
      <w:lvlText w:val="%3"/>
      <w:lvlJc w:val="left"/>
      <w:pPr>
        <w:ind w:left="1548" w:hanging="420"/>
      </w:pPr>
    </w:lvl>
    <w:lvl w:ilvl="3" w:tplc="0409000F" w:tentative="1">
      <w:start w:val="1"/>
      <w:numFmt w:val="decimal"/>
      <w:lvlText w:val="%4."/>
      <w:lvlJc w:val="left"/>
      <w:pPr>
        <w:ind w:left="1968" w:hanging="420"/>
      </w:pPr>
    </w:lvl>
    <w:lvl w:ilvl="4" w:tplc="04090017" w:tentative="1">
      <w:start w:val="1"/>
      <w:numFmt w:val="aiueoFullWidth"/>
      <w:lvlText w:val="(%5)"/>
      <w:lvlJc w:val="left"/>
      <w:pPr>
        <w:ind w:left="2388" w:hanging="420"/>
      </w:pPr>
    </w:lvl>
    <w:lvl w:ilvl="5" w:tplc="04090011" w:tentative="1">
      <w:start w:val="1"/>
      <w:numFmt w:val="decimalEnclosedCircle"/>
      <w:lvlText w:val="%6"/>
      <w:lvlJc w:val="left"/>
      <w:pPr>
        <w:ind w:left="2808" w:hanging="420"/>
      </w:pPr>
    </w:lvl>
    <w:lvl w:ilvl="6" w:tplc="0409000F" w:tentative="1">
      <w:start w:val="1"/>
      <w:numFmt w:val="decimal"/>
      <w:lvlText w:val="%7."/>
      <w:lvlJc w:val="left"/>
      <w:pPr>
        <w:ind w:left="3228" w:hanging="420"/>
      </w:pPr>
    </w:lvl>
    <w:lvl w:ilvl="7" w:tplc="04090017" w:tentative="1">
      <w:start w:val="1"/>
      <w:numFmt w:val="aiueoFullWidth"/>
      <w:lvlText w:val="(%8)"/>
      <w:lvlJc w:val="left"/>
      <w:pPr>
        <w:ind w:left="3648" w:hanging="420"/>
      </w:pPr>
    </w:lvl>
    <w:lvl w:ilvl="8" w:tplc="04090011" w:tentative="1">
      <w:start w:val="1"/>
      <w:numFmt w:val="decimalEnclosedCircle"/>
      <w:lvlText w:val="%9"/>
      <w:lvlJc w:val="left"/>
      <w:pPr>
        <w:ind w:left="4068" w:hanging="420"/>
      </w:pPr>
    </w:lvl>
  </w:abstractNum>
  <w:abstractNum w:abstractNumId="38" w15:restartNumberingAfterBreak="0">
    <w:nsid w:val="792A1E2A"/>
    <w:multiLevelType w:val="hybridMultilevel"/>
    <w:tmpl w:val="FF7E3D7C"/>
    <w:lvl w:ilvl="0" w:tplc="2398019C">
      <w:start w:val="8"/>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9" w15:restartNumberingAfterBreak="0">
    <w:nsid w:val="7A376DBB"/>
    <w:multiLevelType w:val="hybridMultilevel"/>
    <w:tmpl w:val="404AE4B4"/>
    <w:lvl w:ilvl="0" w:tplc="AC888FC6">
      <w:numFmt w:val="bullet"/>
      <w:lvlText w:val="・"/>
      <w:lvlJc w:val="left"/>
      <w:pPr>
        <w:tabs>
          <w:tab w:val="num" w:pos="210"/>
        </w:tabs>
        <w:ind w:left="210" w:hanging="21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F9138F1"/>
    <w:multiLevelType w:val="hybridMultilevel"/>
    <w:tmpl w:val="D3C82EB4"/>
    <w:lvl w:ilvl="0" w:tplc="C8B07D48">
      <w:start w:val="6"/>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3"/>
  </w:num>
  <w:num w:numId="2">
    <w:abstractNumId w:val="12"/>
  </w:num>
  <w:num w:numId="3">
    <w:abstractNumId w:val="34"/>
  </w:num>
  <w:num w:numId="4">
    <w:abstractNumId w:val="15"/>
  </w:num>
  <w:num w:numId="5">
    <w:abstractNumId w:val="11"/>
  </w:num>
  <w:num w:numId="6">
    <w:abstractNumId w:val="23"/>
  </w:num>
  <w:num w:numId="7">
    <w:abstractNumId w:val="35"/>
  </w:num>
  <w:num w:numId="8">
    <w:abstractNumId w:val="40"/>
  </w:num>
  <w:num w:numId="9">
    <w:abstractNumId w:val="3"/>
  </w:num>
  <w:num w:numId="10">
    <w:abstractNumId w:val="1"/>
  </w:num>
  <w:num w:numId="11">
    <w:abstractNumId w:val="20"/>
  </w:num>
  <w:num w:numId="12">
    <w:abstractNumId w:val="30"/>
  </w:num>
  <w:num w:numId="13">
    <w:abstractNumId w:val="6"/>
  </w:num>
  <w:num w:numId="14">
    <w:abstractNumId w:val="25"/>
  </w:num>
  <w:num w:numId="15">
    <w:abstractNumId w:val="7"/>
  </w:num>
  <w:num w:numId="16">
    <w:abstractNumId w:val="9"/>
  </w:num>
  <w:num w:numId="17">
    <w:abstractNumId w:val="10"/>
  </w:num>
  <w:num w:numId="18">
    <w:abstractNumId w:val="14"/>
  </w:num>
  <w:num w:numId="19">
    <w:abstractNumId w:val="5"/>
  </w:num>
  <w:num w:numId="20">
    <w:abstractNumId w:val="39"/>
  </w:num>
  <w:num w:numId="21">
    <w:abstractNumId w:val="18"/>
  </w:num>
  <w:num w:numId="22">
    <w:abstractNumId w:val="26"/>
  </w:num>
  <w:num w:numId="23">
    <w:abstractNumId w:val="16"/>
  </w:num>
  <w:num w:numId="24">
    <w:abstractNumId w:val="19"/>
  </w:num>
  <w:num w:numId="25">
    <w:abstractNumId w:val="8"/>
  </w:num>
  <w:num w:numId="26">
    <w:abstractNumId w:val="2"/>
  </w:num>
  <w:num w:numId="27">
    <w:abstractNumId w:val="4"/>
  </w:num>
  <w:num w:numId="28">
    <w:abstractNumId w:val="29"/>
  </w:num>
  <w:num w:numId="29">
    <w:abstractNumId w:val="17"/>
  </w:num>
  <w:num w:numId="30">
    <w:abstractNumId w:val="0"/>
  </w:num>
  <w:num w:numId="31">
    <w:abstractNumId w:val="36"/>
  </w:num>
  <w:num w:numId="32">
    <w:abstractNumId w:val="31"/>
  </w:num>
  <w:num w:numId="33">
    <w:abstractNumId w:val="22"/>
  </w:num>
  <w:num w:numId="34">
    <w:abstractNumId w:val="32"/>
  </w:num>
  <w:num w:numId="35">
    <w:abstractNumId w:val="38"/>
  </w:num>
  <w:num w:numId="36">
    <w:abstractNumId w:val="24"/>
  </w:num>
  <w:num w:numId="37">
    <w:abstractNumId w:val="13"/>
  </w:num>
  <w:num w:numId="38">
    <w:abstractNumId w:val="21"/>
  </w:num>
  <w:num w:numId="39">
    <w:abstractNumId w:val="28"/>
  </w:num>
  <w:num w:numId="40">
    <w:abstractNumId w:val="37"/>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rawingGridHorizontalSpacing w:val="105"/>
  <w:drawingGridVerticalSpacing w:val="333"/>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D62"/>
    <w:rsid w:val="00006BF1"/>
    <w:rsid w:val="000123A5"/>
    <w:rsid w:val="0001516E"/>
    <w:rsid w:val="000170CA"/>
    <w:rsid w:val="0003502D"/>
    <w:rsid w:val="00037582"/>
    <w:rsid w:val="00042C8B"/>
    <w:rsid w:val="00053A96"/>
    <w:rsid w:val="00073CE2"/>
    <w:rsid w:val="00082312"/>
    <w:rsid w:val="00082497"/>
    <w:rsid w:val="000824F7"/>
    <w:rsid w:val="000974D8"/>
    <w:rsid w:val="000A0F12"/>
    <w:rsid w:val="000A6F63"/>
    <w:rsid w:val="000B34DA"/>
    <w:rsid w:val="000B3FE9"/>
    <w:rsid w:val="000C2F94"/>
    <w:rsid w:val="000C4211"/>
    <w:rsid w:val="000C7D2E"/>
    <w:rsid w:val="000D1D8C"/>
    <w:rsid w:val="000D339C"/>
    <w:rsid w:val="000D3821"/>
    <w:rsid w:val="000D424C"/>
    <w:rsid w:val="000D4304"/>
    <w:rsid w:val="000E1A56"/>
    <w:rsid w:val="000E362D"/>
    <w:rsid w:val="000F4CAF"/>
    <w:rsid w:val="001003DB"/>
    <w:rsid w:val="00101B9F"/>
    <w:rsid w:val="001022AE"/>
    <w:rsid w:val="00106197"/>
    <w:rsid w:val="001132AC"/>
    <w:rsid w:val="001163EA"/>
    <w:rsid w:val="00121C8E"/>
    <w:rsid w:val="00122D07"/>
    <w:rsid w:val="00123F87"/>
    <w:rsid w:val="00132A45"/>
    <w:rsid w:val="00135087"/>
    <w:rsid w:val="00142E5A"/>
    <w:rsid w:val="00142EA4"/>
    <w:rsid w:val="00146992"/>
    <w:rsid w:val="001507AE"/>
    <w:rsid w:val="0015519F"/>
    <w:rsid w:val="001572D5"/>
    <w:rsid w:val="001574D2"/>
    <w:rsid w:val="0016490D"/>
    <w:rsid w:val="0016738C"/>
    <w:rsid w:val="00171F7F"/>
    <w:rsid w:val="0017744B"/>
    <w:rsid w:val="0017769A"/>
    <w:rsid w:val="001852C2"/>
    <w:rsid w:val="00186D5D"/>
    <w:rsid w:val="001942D1"/>
    <w:rsid w:val="001A419E"/>
    <w:rsid w:val="001A56BF"/>
    <w:rsid w:val="001A7018"/>
    <w:rsid w:val="001C394D"/>
    <w:rsid w:val="001D151E"/>
    <w:rsid w:val="001E6976"/>
    <w:rsid w:val="001E7747"/>
    <w:rsid w:val="001E7C9E"/>
    <w:rsid w:val="001F2C08"/>
    <w:rsid w:val="001F3ED3"/>
    <w:rsid w:val="001F4F73"/>
    <w:rsid w:val="001F6E64"/>
    <w:rsid w:val="002036E8"/>
    <w:rsid w:val="002046E2"/>
    <w:rsid w:val="00207AFA"/>
    <w:rsid w:val="00213ED4"/>
    <w:rsid w:val="002239FB"/>
    <w:rsid w:val="00223EE3"/>
    <w:rsid w:val="00227CEA"/>
    <w:rsid w:val="002304B6"/>
    <w:rsid w:val="00231AA7"/>
    <w:rsid w:val="00232AEB"/>
    <w:rsid w:val="00251331"/>
    <w:rsid w:val="00251881"/>
    <w:rsid w:val="00256E9A"/>
    <w:rsid w:val="00261DC3"/>
    <w:rsid w:val="00266CC8"/>
    <w:rsid w:val="0027474B"/>
    <w:rsid w:val="0027641A"/>
    <w:rsid w:val="00283B59"/>
    <w:rsid w:val="00286DE3"/>
    <w:rsid w:val="002932AD"/>
    <w:rsid w:val="002A072B"/>
    <w:rsid w:val="002C5841"/>
    <w:rsid w:val="002D5AC0"/>
    <w:rsid w:val="002E090C"/>
    <w:rsid w:val="002E10DA"/>
    <w:rsid w:val="002E126A"/>
    <w:rsid w:val="002E3E3E"/>
    <w:rsid w:val="002E5082"/>
    <w:rsid w:val="002E51FE"/>
    <w:rsid w:val="002F4491"/>
    <w:rsid w:val="002F5293"/>
    <w:rsid w:val="00306060"/>
    <w:rsid w:val="0031297E"/>
    <w:rsid w:val="00313FC2"/>
    <w:rsid w:val="00342846"/>
    <w:rsid w:val="003444A3"/>
    <w:rsid w:val="00346A40"/>
    <w:rsid w:val="00351312"/>
    <w:rsid w:val="00351994"/>
    <w:rsid w:val="00357CB0"/>
    <w:rsid w:val="00360114"/>
    <w:rsid w:val="003601C4"/>
    <w:rsid w:val="0036567A"/>
    <w:rsid w:val="0037153A"/>
    <w:rsid w:val="003731BE"/>
    <w:rsid w:val="00375C32"/>
    <w:rsid w:val="0038124C"/>
    <w:rsid w:val="003838B0"/>
    <w:rsid w:val="00384553"/>
    <w:rsid w:val="00387576"/>
    <w:rsid w:val="00391DC5"/>
    <w:rsid w:val="003927AB"/>
    <w:rsid w:val="00393061"/>
    <w:rsid w:val="00395D16"/>
    <w:rsid w:val="003A16CC"/>
    <w:rsid w:val="003A27CF"/>
    <w:rsid w:val="003A6AD3"/>
    <w:rsid w:val="003A6D05"/>
    <w:rsid w:val="003A6E04"/>
    <w:rsid w:val="003B0E9B"/>
    <w:rsid w:val="003B18FC"/>
    <w:rsid w:val="003B74E2"/>
    <w:rsid w:val="003B7E9F"/>
    <w:rsid w:val="003C0421"/>
    <w:rsid w:val="003C0D96"/>
    <w:rsid w:val="003C5B4C"/>
    <w:rsid w:val="003C7DF9"/>
    <w:rsid w:val="003D21F6"/>
    <w:rsid w:val="003D5F0C"/>
    <w:rsid w:val="003D7715"/>
    <w:rsid w:val="003E57CF"/>
    <w:rsid w:val="003F27CC"/>
    <w:rsid w:val="003F28F3"/>
    <w:rsid w:val="003F4ADE"/>
    <w:rsid w:val="003F6B41"/>
    <w:rsid w:val="0040789C"/>
    <w:rsid w:val="004103EE"/>
    <w:rsid w:val="004115EE"/>
    <w:rsid w:val="0041383F"/>
    <w:rsid w:val="00413D0B"/>
    <w:rsid w:val="00413F63"/>
    <w:rsid w:val="00414036"/>
    <w:rsid w:val="00415100"/>
    <w:rsid w:val="004236F1"/>
    <w:rsid w:val="00427049"/>
    <w:rsid w:val="00427571"/>
    <w:rsid w:val="00427B3B"/>
    <w:rsid w:val="0043080E"/>
    <w:rsid w:val="004326C4"/>
    <w:rsid w:val="00434E2E"/>
    <w:rsid w:val="00437ED1"/>
    <w:rsid w:val="00447AC3"/>
    <w:rsid w:val="00447BDB"/>
    <w:rsid w:val="004506D2"/>
    <w:rsid w:val="004553C3"/>
    <w:rsid w:val="004574AE"/>
    <w:rsid w:val="00457BF1"/>
    <w:rsid w:val="0046142D"/>
    <w:rsid w:val="00461E77"/>
    <w:rsid w:val="004660C9"/>
    <w:rsid w:val="004715EB"/>
    <w:rsid w:val="004718FA"/>
    <w:rsid w:val="00472791"/>
    <w:rsid w:val="00474821"/>
    <w:rsid w:val="00481378"/>
    <w:rsid w:val="00483C93"/>
    <w:rsid w:val="0048473A"/>
    <w:rsid w:val="0048757B"/>
    <w:rsid w:val="0049013A"/>
    <w:rsid w:val="00497793"/>
    <w:rsid w:val="004A22B7"/>
    <w:rsid w:val="004A2B4C"/>
    <w:rsid w:val="004A394E"/>
    <w:rsid w:val="004A5374"/>
    <w:rsid w:val="004A69E4"/>
    <w:rsid w:val="004B64DB"/>
    <w:rsid w:val="004B71B1"/>
    <w:rsid w:val="004C07CC"/>
    <w:rsid w:val="004C2115"/>
    <w:rsid w:val="004D678B"/>
    <w:rsid w:val="004E0C92"/>
    <w:rsid w:val="004E3F89"/>
    <w:rsid w:val="004E4DE2"/>
    <w:rsid w:val="004E5044"/>
    <w:rsid w:val="004F29CB"/>
    <w:rsid w:val="005012AD"/>
    <w:rsid w:val="0050464B"/>
    <w:rsid w:val="0050498A"/>
    <w:rsid w:val="005068D5"/>
    <w:rsid w:val="0051095B"/>
    <w:rsid w:val="00523904"/>
    <w:rsid w:val="005275DA"/>
    <w:rsid w:val="00530286"/>
    <w:rsid w:val="00530C52"/>
    <w:rsid w:val="00534D43"/>
    <w:rsid w:val="00535151"/>
    <w:rsid w:val="00540989"/>
    <w:rsid w:val="00545750"/>
    <w:rsid w:val="00546F7D"/>
    <w:rsid w:val="00547E7B"/>
    <w:rsid w:val="00552E56"/>
    <w:rsid w:val="00553DC0"/>
    <w:rsid w:val="005565E4"/>
    <w:rsid w:val="005651DF"/>
    <w:rsid w:val="005707C8"/>
    <w:rsid w:val="00574606"/>
    <w:rsid w:val="00583756"/>
    <w:rsid w:val="00584E4C"/>
    <w:rsid w:val="005851D1"/>
    <w:rsid w:val="00586AB1"/>
    <w:rsid w:val="00587615"/>
    <w:rsid w:val="005A320D"/>
    <w:rsid w:val="005A7EE4"/>
    <w:rsid w:val="005B1109"/>
    <w:rsid w:val="005B7368"/>
    <w:rsid w:val="005B7557"/>
    <w:rsid w:val="005B79BA"/>
    <w:rsid w:val="005C30AE"/>
    <w:rsid w:val="005C4105"/>
    <w:rsid w:val="005C4B8A"/>
    <w:rsid w:val="005C7C3A"/>
    <w:rsid w:val="005E100D"/>
    <w:rsid w:val="005E12BE"/>
    <w:rsid w:val="005E1BCB"/>
    <w:rsid w:val="005E5C65"/>
    <w:rsid w:val="005F1DE3"/>
    <w:rsid w:val="005F2BE7"/>
    <w:rsid w:val="005F320B"/>
    <w:rsid w:val="005F67FA"/>
    <w:rsid w:val="00604DF3"/>
    <w:rsid w:val="006104FF"/>
    <w:rsid w:val="006107C0"/>
    <w:rsid w:val="00611EA9"/>
    <w:rsid w:val="00613067"/>
    <w:rsid w:val="006238ED"/>
    <w:rsid w:val="00632771"/>
    <w:rsid w:val="00637106"/>
    <w:rsid w:val="006406A1"/>
    <w:rsid w:val="00641D62"/>
    <w:rsid w:val="006465F8"/>
    <w:rsid w:val="00650DB3"/>
    <w:rsid w:val="00654DA2"/>
    <w:rsid w:val="00655123"/>
    <w:rsid w:val="00662328"/>
    <w:rsid w:val="00662D09"/>
    <w:rsid w:val="00665362"/>
    <w:rsid w:val="00666865"/>
    <w:rsid w:val="00667140"/>
    <w:rsid w:val="00667931"/>
    <w:rsid w:val="00671A86"/>
    <w:rsid w:val="006828F8"/>
    <w:rsid w:val="00683259"/>
    <w:rsid w:val="00687A96"/>
    <w:rsid w:val="00692B5E"/>
    <w:rsid w:val="00696264"/>
    <w:rsid w:val="0069778D"/>
    <w:rsid w:val="006A06CF"/>
    <w:rsid w:val="006A10BC"/>
    <w:rsid w:val="006A3AE7"/>
    <w:rsid w:val="006B04A0"/>
    <w:rsid w:val="006B3321"/>
    <w:rsid w:val="006B4AFD"/>
    <w:rsid w:val="006B64F0"/>
    <w:rsid w:val="006C101D"/>
    <w:rsid w:val="006C6991"/>
    <w:rsid w:val="006D052F"/>
    <w:rsid w:val="006D1A96"/>
    <w:rsid w:val="006D2BD8"/>
    <w:rsid w:val="006D434C"/>
    <w:rsid w:val="006D5DAB"/>
    <w:rsid w:val="006D6B06"/>
    <w:rsid w:val="006E0F5C"/>
    <w:rsid w:val="006E3885"/>
    <w:rsid w:val="006F2A8B"/>
    <w:rsid w:val="006F59E3"/>
    <w:rsid w:val="00702165"/>
    <w:rsid w:val="00705B74"/>
    <w:rsid w:val="00707EEE"/>
    <w:rsid w:val="00711D20"/>
    <w:rsid w:val="00711E6E"/>
    <w:rsid w:val="007148DC"/>
    <w:rsid w:val="0071627E"/>
    <w:rsid w:val="00721FF3"/>
    <w:rsid w:val="0072454B"/>
    <w:rsid w:val="007248C2"/>
    <w:rsid w:val="00731AC1"/>
    <w:rsid w:val="007329AC"/>
    <w:rsid w:val="00733FA5"/>
    <w:rsid w:val="00736580"/>
    <w:rsid w:val="00740794"/>
    <w:rsid w:val="00741500"/>
    <w:rsid w:val="0074199F"/>
    <w:rsid w:val="007430E7"/>
    <w:rsid w:val="00745970"/>
    <w:rsid w:val="00745DE7"/>
    <w:rsid w:val="00747BBF"/>
    <w:rsid w:val="00752E1A"/>
    <w:rsid w:val="00752F59"/>
    <w:rsid w:val="007549F8"/>
    <w:rsid w:val="00762106"/>
    <w:rsid w:val="00763E61"/>
    <w:rsid w:val="00763E6F"/>
    <w:rsid w:val="007670D6"/>
    <w:rsid w:val="0077142C"/>
    <w:rsid w:val="00774973"/>
    <w:rsid w:val="0079481F"/>
    <w:rsid w:val="007A5628"/>
    <w:rsid w:val="007A7220"/>
    <w:rsid w:val="007B0055"/>
    <w:rsid w:val="007B109D"/>
    <w:rsid w:val="007B2C78"/>
    <w:rsid w:val="007B5ABA"/>
    <w:rsid w:val="007B6B97"/>
    <w:rsid w:val="007B7731"/>
    <w:rsid w:val="007C2056"/>
    <w:rsid w:val="007D1124"/>
    <w:rsid w:val="00800FCA"/>
    <w:rsid w:val="00801913"/>
    <w:rsid w:val="008021A5"/>
    <w:rsid w:val="0081099D"/>
    <w:rsid w:val="00817F9C"/>
    <w:rsid w:val="0085066D"/>
    <w:rsid w:val="00851163"/>
    <w:rsid w:val="008535BB"/>
    <w:rsid w:val="008576A6"/>
    <w:rsid w:val="00857F54"/>
    <w:rsid w:val="00863BBC"/>
    <w:rsid w:val="00881BBD"/>
    <w:rsid w:val="00881C7C"/>
    <w:rsid w:val="00884934"/>
    <w:rsid w:val="00885D88"/>
    <w:rsid w:val="00891F8C"/>
    <w:rsid w:val="00892BA1"/>
    <w:rsid w:val="00896CE1"/>
    <w:rsid w:val="00896D15"/>
    <w:rsid w:val="0089735A"/>
    <w:rsid w:val="008978FF"/>
    <w:rsid w:val="008A1412"/>
    <w:rsid w:val="008A1993"/>
    <w:rsid w:val="008A652F"/>
    <w:rsid w:val="008A6D25"/>
    <w:rsid w:val="008C6F46"/>
    <w:rsid w:val="008C7FAF"/>
    <w:rsid w:val="008D0E4E"/>
    <w:rsid w:val="008D17EB"/>
    <w:rsid w:val="008D1D95"/>
    <w:rsid w:val="008D409C"/>
    <w:rsid w:val="008D54E9"/>
    <w:rsid w:val="008D68F4"/>
    <w:rsid w:val="008F0593"/>
    <w:rsid w:val="008F7547"/>
    <w:rsid w:val="00900481"/>
    <w:rsid w:val="00902E97"/>
    <w:rsid w:val="00903228"/>
    <w:rsid w:val="00911893"/>
    <w:rsid w:val="00914A99"/>
    <w:rsid w:val="00916629"/>
    <w:rsid w:val="00916B92"/>
    <w:rsid w:val="00917B1D"/>
    <w:rsid w:val="00920464"/>
    <w:rsid w:val="0092127C"/>
    <w:rsid w:val="00923707"/>
    <w:rsid w:val="00926D1C"/>
    <w:rsid w:val="00932967"/>
    <w:rsid w:val="009377A9"/>
    <w:rsid w:val="009419A8"/>
    <w:rsid w:val="00942490"/>
    <w:rsid w:val="00944524"/>
    <w:rsid w:val="009538F6"/>
    <w:rsid w:val="00954D64"/>
    <w:rsid w:val="009619C3"/>
    <w:rsid w:val="00967CE4"/>
    <w:rsid w:val="00973AF3"/>
    <w:rsid w:val="0097411F"/>
    <w:rsid w:val="00975B4C"/>
    <w:rsid w:val="0098222A"/>
    <w:rsid w:val="0099326E"/>
    <w:rsid w:val="009945A5"/>
    <w:rsid w:val="009977B4"/>
    <w:rsid w:val="009A201A"/>
    <w:rsid w:val="009A3C92"/>
    <w:rsid w:val="009A411D"/>
    <w:rsid w:val="009B21B9"/>
    <w:rsid w:val="009B47C7"/>
    <w:rsid w:val="009B5AEB"/>
    <w:rsid w:val="009C481A"/>
    <w:rsid w:val="009E0BAD"/>
    <w:rsid w:val="009E6218"/>
    <w:rsid w:val="009E78D1"/>
    <w:rsid w:val="009F1738"/>
    <w:rsid w:val="009F445C"/>
    <w:rsid w:val="009F4F82"/>
    <w:rsid w:val="00A018DA"/>
    <w:rsid w:val="00A15609"/>
    <w:rsid w:val="00A17DEC"/>
    <w:rsid w:val="00A23D11"/>
    <w:rsid w:val="00A24BD3"/>
    <w:rsid w:val="00A27E71"/>
    <w:rsid w:val="00A32BF8"/>
    <w:rsid w:val="00A34A64"/>
    <w:rsid w:val="00A4041C"/>
    <w:rsid w:val="00A41DE7"/>
    <w:rsid w:val="00A451D4"/>
    <w:rsid w:val="00A458B2"/>
    <w:rsid w:val="00A45AD5"/>
    <w:rsid w:val="00A46B5D"/>
    <w:rsid w:val="00A47AA3"/>
    <w:rsid w:val="00A66346"/>
    <w:rsid w:val="00A70455"/>
    <w:rsid w:val="00A719D9"/>
    <w:rsid w:val="00A71E55"/>
    <w:rsid w:val="00A735C4"/>
    <w:rsid w:val="00A75446"/>
    <w:rsid w:val="00A80DFF"/>
    <w:rsid w:val="00A833E0"/>
    <w:rsid w:val="00A866B5"/>
    <w:rsid w:val="00A90EE7"/>
    <w:rsid w:val="00A9410C"/>
    <w:rsid w:val="00A95947"/>
    <w:rsid w:val="00AA3D1A"/>
    <w:rsid w:val="00AA3E91"/>
    <w:rsid w:val="00AA4E9B"/>
    <w:rsid w:val="00AA57B1"/>
    <w:rsid w:val="00AA68C0"/>
    <w:rsid w:val="00AC0093"/>
    <w:rsid w:val="00AC404A"/>
    <w:rsid w:val="00AC576E"/>
    <w:rsid w:val="00AD0A9D"/>
    <w:rsid w:val="00AD2CF3"/>
    <w:rsid w:val="00AD3B2D"/>
    <w:rsid w:val="00AD6963"/>
    <w:rsid w:val="00AE4856"/>
    <w:rsid w:val="00AE6855"/>
    <w:rsid w:val="00AF16B0"/>
    <w:rsid w:val="00B02EA2"/>
    <w:rsid w:val="00B111EB"/>
    <w:rsid w:val="00B14200"/>
    <w:rsid w:val="00B210D1"/>
    <w:rsid w:val="00B22D30"/>
    <w:rsid w:val="00B22EAE"/>
    <w:rsid w:val="00B24128"/>
    <w:rsid w:val="00B27BCE"/>
    <w:rsid w:val="00B34719"/>
    <w:rsid w:val="00B351D2"/>
    <w:rsid w:val="00B479C6"/>
    <w:rsid w:val="00B47CA7"/>
    <w:rsid w:val="00B509CE"/>
    <w:rsid w:val="00B5266A"/>
    <w:rsid w:val="00B530A2"/>
    <w:rsid w:val="00B53538"/>
    <w:rsid w:val="00B54B8D"/>
    <w:rsid w:val="00B57500"/>
    <w:rsid w:val="00B61451"/>
    <w:rsid w:val="00B75ECE"/>
    <w:rsid w:val="00B82600"/>
    <w:rsid w:val="00B83C95"/>
    <w:rsid w:val="00B862FA"/>
    <w:rsid w:val="00B875E8"/>
    <w:rsid w:val="00B87972"/>
    <w:rsid w:val="00B93641"/>
    <w:rsid w:val="00B93809"/>
    <w:rsid w:val="00BA353A"/>
    <w:rsid w:val="00BA5F35"/>
    <w:rsid w:val="00BA6407"/>
    <w:rsid w:val="00BA7A88"/>
    <w:rsid w:val="00BB1E92"/>
    <w:rsid w:val="00BB5634"/>
    <w:rsid w:val="00BD1172"/>
    <w:rsid w:val="00BE1B1A"/>
    <w:rsid w:val="00BF22A6"/>
    <w:rsid w:val="00BF4124"/>
    <w:rsid w:val="00BF4E17"/>
    <w:rsid w:val="00BF698C"/>
    <w:rsid w:val="00BF736A"/>
    <w:rsid w:val="00BF7C42"/>
    <w:rsid w:val="00C04922"/>
    <w:rsid w:val="00C108CD"/>
    <w:rsid w:val="00C23EE2"/>
    <w:rsid w:val="00C241CC"/>
    <w:rsid w:val="00C33017"/>
    <w:rsid w:val="00C36B8F"/>
    <w:rsid w:val="00C4473F"/>
    <w:rsid w:val="00C468A7"/>
    <w:rsid w:val="00C514A7"/>
    <w:rsid w:val="00C51D9F"/>
    <w:rsid w:val="00C52247"/>
    <w:rsid w:val="00C536B9"/>
    <w:rsid w:val="00C53CAC"/>
    <w:rsid w:val="00C5478E"/>
    <w:rsid w:val="00C56307"/>
    <w:rsid w:val="00C57DC6"/>
    <w:rsid w:val="00C633FC"/>
    <w:rsid w:val="00C70A26"/>
    <w:rsid w:val="00C70BF9"/>
    <w:rsid w:val="00C80823"/>
    <w:rsid w:val="00C8155C"/>
    <w:rsid w:val="00C948F4"/>
    <w:rsid w:val="00CA4FB2"/>
    <w:rsid w:val="00CA5078"/>
    <w:rsid w:val="00CA537F"/>
    <w:rsid w:val="00CC2798"/>
    <w:rsid w:val="00CC3CB6"/>
    <w:rsid w:val="00CD6B96"/>
    <w:rsid w:val="00CE3373"/>
    <w:rsid w:val="00CE452A"/>
    <w:rsid w:val="00CF2CD3"/>
    <w:rsid w:val="00CF7F0D"/>
    <w:rsid w:val="00D04F43"/>
    <w:rsid w:val="00D1083B"/>
    <w:rsid w:val="00D1156A"/>
    <w:rsid w:val="00D13DCD"/>
    <w:rsid w:val="00D13FAD"/>
    <w:rsid w:val="00D146BD"/>
    <w:rsid w:val="00D1545E"/>
    <w:rsid w:val="00D1699B"/>
    <w:rsid w:val="00D355B2"/>
    <w:rsid w:val="00D4265D"/>
    <w:rsid w:val="00D431F6"/>
    <w:rsid w:val="00D52182"/>
    <w:rsid w:val="00D549DE"/>
    <w:rsid w:val="00D6302F"/>
    <w:rsid w:val="00D63865"/>
    <w:rsid w:val="00D70EAF"/>
    <w:rsid w:val="00D76E16"/>
    <w:rsid w:val="00D84B5C"/>
    <w:rsid w:val="00D8717C"/>
    <w:rsid w:val="00D90ED1"/>
    <w:rsid w:val="00D935C6"/>
    <w:rsid w:val="00DA5963"/>
    <w:rsid w:val="00DB1513"/>
    <w:rsid w:val="00DB1849"/>
    <w:rsid w:val="00DB19AA"/>
    <w:rsid w:val="00DB47EC"/>
    <w:rsid w:val="00DC10C0"/>
    <w:rsid w:val="00DC14A9"/>
    <w:rsid w:val="00DC2DF7"/>
    <w:rsid w:val="00DC3F7F"/>
    <w:rsid w:val="00DD0BD8"/>
    <w:rsid w:val="00DD2FB4"/>
    <w:rsid w:val="00DD32A3"/>
    <w:rsid w:val="00DE1C60"/>
    <w:rsid w:val="00DE7797"/>
    <w:rsid w:val="00DF0682"/>
    <w:rsid w:val="00DF2588"/>
    <w:rsid w:val="00E141D6"/>
    <w:rsid w:val="00E161C9"/>
    <w:rsid w:val="00E16BF2"/>
    <w:rsid w:val="00E27E8D"/>
    <w:rsid w:val="00E35192"/>
    <w:rsid w:val="00E43663"/>
    <w:rsid w:val="00E50BA4"/>
    <w:rsid w:val="00E52586"/>
    <w:rsid w:val="00E62614"/>
    <w:rsid w:val="00E76712"/>
    <w:rsid w:val="00E8031B"/>
    <w:rsid w:val="00E8473A"/>
    <w:rsid w:val="00E970A4"/>
    <w:rsid w:val="00EA12CF"/>
    <w:rsid w:val="00EA3FD0"/>
    <w:rsid w:val="00EB18A4"/>
    <w:rsid w:val="00EB3CF5"/>
    <w:rsid w:val="00EB4017"/>
    <w:rsid w:val="00EC1838"/>
    <w:rsid w:val="00EC1866"/>
    <w:rsid w:val="00EC3131"/>
    <w:rsid w:val="00EC49ED"/>
    <w:rsid w:val="00EC685E"/>
    <w:rsid w:val="00ED0239"/>
    <w:rsid w:val="00EE4537"/>
    <w:rsid w:val="00EE5EED"/>
    <w:rsid w:val="00EE7ED4"/>
    <w:rsid w:val="00EF00AA"/>
    <w:rsid w:val="00EF306C"/>
    <w:rsid w:val="00EF39B1"/>
    <w:rsid w:val="00EF3C6F"/>
    <w:rsid w:val="00F028AD"/>
    <w:rsid w:val="00F03A6E"/>
    <w:rsid w:val="00F05796"/>
    <w:rsid w:val="00F07E16"/>
    <w:rsid w:val="00F105EB"/>
    <w:rsid w:val="00F12287"/>
    <w:rsid w:val="00F1435B"/>
    <w:rsid w:val="00F170E6"/>
    <w:rsid w:val="00F215D2"/>
    <w:rsid w:val="00F259E2"/>
    <w:rsid w:val="00F26B16"/>
    <w:rsid w:val="00F30B1D"/>
    <w:rsid w:val="00F364A2"/>
    <w:rsid w:val="00F40EFD"/>
    <w:rsid w:val="00F4437A"/>
    <w:rsid w:val="00F44E29"/>
    <w:rsid w:val="00F45228"/>
    <w:rsid w:val="00F47A31"/>
    <w:rsid w:val="00F54BC2"/>
    <w:rsid w:val="00F55C2C"/>
    <w:rsid w:val="00F568FC"/>
    <w:rsid w:val="00F60252"/>
    <w:rsid w:val="00F63834"/>
    <w:rsid w:val="00F63B9A"/>
    <w:rsid w:val="00F64DEC"/>
    <w:rsid w:val="00F66502"/>
    <w:rsid w:val="00F7063F"/>
    <w:rsid w:val="00F70C11"/>
    <w:rsid w:val="00F71CD6"/>
    <w:rsid w:val="00F77121"/>
    <w:rsid w:val="00F77B11"/>
    <w:rsid w:val="00F82D3E"/>
    <w:rsid w:val="00F93052"/>
    <w:rsid w:val="00F93110"/>
    <w:rsid w:val="00F9436F"/>
    <w:rsid w:val="00F97DA1"/>
    <w:rsid w:val="00FB08BB"/>
    <w:rsid w:val="00FB1EFE"/>
    <w:rsid w:val="00FB5A54"/>
    <w:rsid w:val="00FB6BE2"/>
    <w:rsid w:val="00FC6BD5"/>
    <w:rsid w:val="00FC7DA1"/>
    <w:rsid w:val="00FD1BB3"/>
    <w:rsid w:val="00FD429D"/>
    <w:rsid w:val="00FD7A37"/>
    <w:rsid w:val="00FD7D62"/>
    <w:rsid w:val="00FE31C7"/>
    <w:rsid w:val="00FE5CC1"/>
    <w:rsid w:val="00FF28CB"/>
    <w:rsid w:val="00FF581F"/>
    <w:rsid w:val="00FF75EC"/>
    <w:rsid w:val="00FF7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5F19EA7A"/>
  <w15:docId w15:val="{B9DD508A-A3C2-4519-B53C-A4DB505D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538"/>
    <w:pPr>
      <w:widowControl w:val="0"/>
      <w:jc w:val="both"/>
    </w:pPr>
  </w:style>
  <w:style w:type="paragraph" w:styleId="1">
    <w:name w:val="heading 1"/>
    <w:basedOn w:val="a"/>
    <w:link w:val="10"/>
    <w:uiPriority w:val="9"/>
    <w:qFormat/>
    <w:locked/>
    <w:rsid w:val="0016490D"/>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24"/>
      <w:szCs w:val="24"/>
    </w:rPr>
  </w:style>
  <w:style w:type="paragraph" w:styleId="2">
    <w:name w:val="heading 2"/>
    <w:basedOn w:val="a"/>
    <w:link w:val="20"/>
    <w:uiPriority w:val="9"/>
    <w:qFormat/>
    <w:locked/>
    <w:rsid w:val="0016490D"/>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24"/>
      <w:szCs w:val="24"/>
    </w:rPr>
  </w:style>
  <w:style w:type="paragraph" w:styleId="3">
    <w:name w:val="heading 3"/>
    <w:basedOn w:val="a"/>
    <w:link w:val="30"/>
    <w:uiPriority w:val="9"/>
    <w:qFormat/>
    <w:locked/>
    <w:rsid w:val="0016490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4"/>
      <w:szCs w:val="24"/>
    </w:rPr>
  </w:style>
  <w:style w:type="paragraph" w:styleId="4">
    <w:name w:val="heading 4"/>
    <w:basedOn w:val="a"/>
    <w:link w:val="40"/>
    <w:uiPriority w:val="9"/>
    <w:qFormat/>
    <w:locked/>
    <w:rsid w:val="0016490D"/>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paragraph" w:styleId="5">
    <w:name w:val="heading 5"/>
    <w:basedOn w:val="a"/>
    <w:link w:val="50"/>
    <w:uiPriority w:val="9"/>
    <w:qFormat/>
    <w:locked/>
    <w:rsid w:val="0016490D"/>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4"/>
      <w:szCs w:val="24"/>
    </w:rPr>
  </w:style>
  <w:style w:type="paragraph" w:styleId="6">
    <w:name w:val="heading 6"/>
    <w:basedOn w:val="a"/>
    <w:link w:val="60"/>
    <w:uiPriority w:val="9"/>
    <w:qFormat/>
    <w:locked/>
    <w:rsid w:val="0016490D"/>
    <w:pPr>
      <w:widowControl/>
      <w:spacing w:before="100" w:beforeAutospacing="1" w:after="100" w:afterAutospacing="1"/>
      <w:jc w:val="left"/>
      <w:outlineLvl w:val="5"/>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6490D"/>
    <w:rPr>
      <w:rFonts w:ascii="ＭＳ Ｐゴシック" w:eastAsia="ＭＳ Ｐゴシック" w:hAnsi="ＭＳ Ｐゴシック" w:cs="ＭＳ Ｐゴシック"/>
      <w:b/>
      <w:bCs/>
      <w:kern w:val="36"/>
      <w:sz w:val="24"/>
      <w:szCs w:val="24"/>
    </w:rPr>
  </w:style>
  <w:style w:type="character" w:customStyle="1" w:styleId="20">
    <w:name w:val="見出し 2 (文字)"/>
    <w:basedOn w:val="a0"/>
    <w:link w:val="2"/>
    <w:uiPriority w:val="9"/>
    <w:rsid w:val="0016490D"/>
    <w:rPr>
      <w:rFonts w:ascii="ＭＳ Ｐゴシック" w:eastAsia="ＭＳ Ｐゴシック" w:hAnsi="ＭＳ Ｐゴシック" w:cs="ＭＳ Ｐゴシック"/>
      <w:b/>
      <w:bCs/>
      <w:kern w:val="0"/>
      <w:sz w:val="24"/>
      <w:szCs w:val="24"/>
    </w:rPr>
  </w:style>
  <w:style w:type="character" w:customStyle="1" w:styleId="30">
    <w:name w:val="見出し 3 (文字)"/>
    <w:basedOn w:val="a0"/>
    <w:link w:val="3"/>
    <w:uiPriority w:val="9"/>
    <w:rsid w:val="0016490D"/>
    <w:rPr>
      <w:rFonts w:ascii="ＭＳ Ｐゴシック" w:eastAsia="ＭＳ Ｐゴシック" w:hAnsi="ＭＳ Ｐゴシック" w:cs="ＭＳ Ｐゴシック"/>
      <w:b/>
      <w:bCs/>
      <w:kern w:val="0"/>
      <w:sz w:val="24"/>
      <w:szCs w:val="24"/>
    </w:rPr>
  </w:style>
  <w:style w:type="character" w:customStyle="1" w:styleId="40">
    <w:name w:val="見出し 4 (文字)"/>
    <w:basedOn w:val="a0"/>
    <w:link w:val="4"/>
    <w:uiPriority w:val="9"/>
    <w:rsid w:val="0016490D"/>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16490D"/>
    <w:rPr>
      <w:rFonts w:ascii="ＭＳ Ｐゴシック" w:eastAsia="ＭＳ Ｐゴシック" w:hAnsi="ＭＳ Ｐゴシック" w:cs="ＭＳ Ｐゴシック"/>
      <w:b/>
      <w:bCs/>
      <w:kern w:val="0"/>
      <w:sz w:val="24"/>
      <w:szCs w:val="24"/>
    </w:rPr>
  </w:style>
  <w:style w:type="character" w:customStyle="1" w:styleId="60">
    <w:name w:val="見出し 6 (文字)"/>
    <w:basedOn w:val="a0"/>
    <w:link w:val="6"/>
    <w:uiPriority w:val="9"/>
    <w:rsid w:val="0016490D"/>
    <w:rPr>
      <w:rFonts w:ascii="ＭＳ Ｐゴシック" w:eastAsia="ＭＳ Ｐゴシック" w:hAnsi="ＭＳ Ｐゴシック" w:cs="ＭＳ Ｐゴシック"/>
      <w:b/>
      <w:bCs/>
      <w:kern w:val="0"/>
      <w:sz w:val="24"/>
      <w:szCs w:val="24"/>
    </w:rPr>
  </w:style>
  <w:style w:type="paragraph" w:styleId="a3">
    <w:name w:val="header"/>
    <w:basedOn w:val="a"/>
    <w:link w:val="a4"/>
    <w:uiPriority w:val="99"/>
    <w:rsid w:val="00DD0BD8"/>
    <w:pPr>
      <w:tabs>
        <w:tab w:val="center" w:pos="4252"/>
        <w:tab w:val="right" w:pos="8504"/>
      </w:tabs>
      <w:snapToGrid w:val="0"/>
    </w:pPr>
  </w:style>
  <w:style w:type="character" w:customStyle="1" w:styleId="a4">
    <w:name w:val="ヘッダー (文字)"/>
    <w:basedOn w:val="a0"/>
    <w:link w:val="a3"/>
    <w:uiPriority w:val="99"/>
    <w:locked/>
    <w:rsid w:val="00DD0BD8"/>
    <w:rPr>
      <w:rFonts w:cs="Times New Roman"/>
    </w:rPr>
  </w:style>
  <w:style w:type="paragraph" w:styleId="a5">
    <w:name w:val="footer"/>
    <w:basedOn w:val="a"/>
    <w:link w:val="a6"/>
    <w:uiPriority w:val="99"/>
    <w:rsid w:val="00DD0BD8"/>
    <w:pPr>
      <w:tabs>
        <w:tab w:val="center" w:pos="4252"/>
        <w:tab w:val="right" w:pos="8504"/>
      </w:tabs>
      <w:snapToGrid w:val="0"/>
    </w:pPr>
  </w:style>
  <w:style w:type="character" w:customStyle="1" w:styleId="a6">
    <w:name w:val="フッター (文字)"/>
    <w:basedOn w:val="a0"/>
    <w:link w:val="a5"/>
    <w:uiPriority w:val="99"/>
    <w:locked/>
    <w:rsid w:val="00DD0BD8"/>
    <w:rPr>
      <w:rFonts w:cs="Times New Roman"/>
    </w:rPr>
  </w:style>
  <w:style w:type="table" w:styleId="a7">
    <w:name w:val="Table Grid"/>
    <w:basedOn w:val="a1"/>
    <w:uiPriority w:val="59"/>
    <w:rsid w:val="00D84B5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D3821"/>
    <w:rPr>
      <w:rFonts w:ascii="Arial" w:eastAsia="ＭＳ ゴシック" w:hAnsi="Arial"/>
      <w:sz w:val="18"/>
      <w:szCs w:val="18"/>
    </w:rPr>
  </w:style>
  <w:style w:type="character" w:customStyle="1" w:styleId="a9">
    <w:name w:val="吹き出し (文字)"/>
    <w:basedOn w:val="a0"/>
    <w:link w:val="a8"/>
    <w:uiPriority w:val="99"/>
    <w:semiHidden/>
    <w:locked/>
    <w:rsid w:val="00122D07"/>
    <w:rPr>
      <w:rFonts w:ascii="Arial" w:eastAsia="ＭＳ ゴシック" w:hAnsi="Arial" w:cs="Times New Roman"/>
      <w:sz w:val="2"/>
    </w:rPr>
  </w:style>
  <w:style w:type="paragraph" w:styleId="aa">
    <w:name w:val="List Paragraph"/>
    <w:basedOn w:val="a"/>
    <w:uiPriority w:val="34"/>
    <w:qFormat/>
    <w:rsid w:val="00351312"/>
    <w:pPr>
      <w:ind w:leftChars="400" w:left="840"/>
    </w:pPr>
    <w:rPr>
      <w:rFonts w:asciiTheme="minorHAnsi" w:eastAsiaTheme="minorEastAsia" w:hAnsiTheme="minorHAnsi" w:cstheme="minorBidi"/>
    </w:rPr>
  </w:style>
  <w:style w:type="character" w:styleId="ab">
    <w:name w:val="page number"/>
    <w:uiPriority w:val="99"/>
    <w:rsid w:val="007B5ABA"/>
    <w:rPr>
      <w:rFonts w:cs="Times New Roman"/>
    </w:rPr>
  </w:style>
  <w:style w:type="character" w:styleId="ac">
    <w:name w:val="Hyperlink"/>
    <w:uiPriority w:val="99"/>
    <w:rsid w:val="007B5ABA"/>
    <w:rPr>
      <w:rFonts w:cs="Times New Roman"/>
      <w:color w:val="0000FF"/>
      <w:u w:val="single"/>
    </w:rPr>
  </w:style>
  <w:style w:type="character" w:styleId="ad">
    <w:name w:val="FollowedHyperlink"/>
    <w:rsid w:val="007B5ABA"/>
    <w:rPr>
      <w:rFonts w:cs="Times New Roman"/>
      <w:color w:val="800080"/>
      <w:u w:val="single"/>
    </w:rPr>
  </w:style>
  <w:style w:type="paragraph" w:customStyle="1" w:styleId="Default">
    <w:name w:val="Default"/>
    <w:rsid w:val="007B5ABA"/>
    <w:pPr>
      <w:widowControl w:val="0"/>
      <w:autoSpaceDE w:val="0"/>
      <w:autoSpaceDN w:val="0"/>
      <w:adjustRightInd w:val="0"/>
    </w:pPr>
    <w:rPr>
      <w:rFonts w:ascii="ＭＳ 明朝" w:cs="ＭＳ 明朝"/>
      <w:color w:val="000000"/>
      <w:kern w:val="0"/>
      <w:sz w:val="24"/>
      <w:szCs w:val="24"/>
    </w:rPr>
  </w:style>
  <w:style w:type="character" w:customStyle="1" w:styleId="cm">
    <w:name w:val="cm"/>
    <w:basedOn w:val="a0"/>
    <w:rsid w:val="00121C8E"/>
  </w:style>
  <w:style w:type="character" w:customStyle="1" w:styleId="num1">
    <w:name w:val="num1"/>
    <w:basedOn w:val="a0"/>
    <w:rsid w:val="00121C8E"/>
  </w:style>
  <w:style w:type="character" w:customStyle="1" w:styleId="cm30">
    <w:name w:val="cm30"/>
    <w:basedOn w:val="a0"/>
    <w:rsid w:val="0016490D"/>
  </w:style>
  <w:style w:type="paragraph" w:customStyle="1" w:styleId="p">
    <w:name w:val="p"/>
    <w:basedOn w:val="a"/>
    <w:rsid w:val="001649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brackets-color1">
    <w:name w:val="brackets-color1"/>
    <w:basedOn w:val="a0"/>
    <w:rsid w:val="0016490D"/>
  </w:style>
  <w:style w:type="character" w:customStyle="1" w:styleId="brackets-color2">
    <w:name w:val="brackets-color2"/>
    <w:basedOn w:val="a0"/>
    <w:rsid w:val="0016490D"/>
  </w:style>
  <w:style w:type="paragraph" w:customStyle="1" w:styleId="p1">
    <w:name w:val="p1"/>
    <w:basedOn w:val="a"/>
    <w:rsid w:val="001649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HTML">
    <w:name w:val="HTML アドレス (文字)"/>
    <w:basedOn w:val="a0"/>
    <w:link w:val="HTML0"/>
    <w:uiPriority w:val="99"/>
    <w:semiHidden/>
    <w:rsid w:val="0016490D"/>
    <w:rPr>
      <w:rFonts w:ascii="ＭＳ Ｐゴシック" w:eastAsia="ＭＳ Ｐゴシック" w:hAnsi="ＭＳ Ｐゴシック" w:cs="ＭＳ Ｐゴシック"/>
      <w:kern w:val="0"/>
      <w:sz w:val="24"/>
      <w:szCs w:val="24"/>
    </w:rPr>
  </w:style>
  <w:style w:type="paragraph" w:styleId="HTML0">
    <w:name w:val="HTML Address"/>
    <w:basedOn w:val="a"/>
    <w:link w:val="HTML"/>
    <w:uiPriority w:val="99"/>
    <w:semiHidden/>
    <w:unhideWhenUsed/>
    <w:rsid w:val="0016490D"/>
    <w:pPr>
      <w:widowControl/>
      <w:jc w:val="left"/>
    </w:pPr>
    <w:rPr>
      <w:rFonts w:ascii="ＭＳ Ｐゴシック" w:eastAsia="ＭＳ Ｐゴシック" w:hAnsi="ＭＳ Ｐゴシック" w:cs="ＭＳ Ｐゴシック"/>
      <w:kern w:val="0"/>
      <w:sz w:val="24"/>
      <w:szCs w:val="24"/>
    </w:rPr>
  </w:style>
  <w:style w:type="character" w:customStyle="1" w:styleId="HTML1">
    <w:name w:val="HTML アドレス (文字)1"/>
    <w:basedOn w:val="a0"/>
    <w:uiPriority w:val="99"/>
    <w:semiHidden/>
    <w:rsid w:val="0016490D"/>
    <w:rPr>
      <w:i/>
      <w:iCs/>
    </w:rPr>
  </w:style>
  <w:style w:type="character" w:customStyle="1" w:styleId="z-">
    <w:name w:val="z-フォームの始まり (文字)"/>
    <w:basedOn w:val="a0"/>
    <w:link w:val="z-0"/>
    <w:uiPriority w:val="99"/>
    <w:semiHidden/>
    <w:rsid w:val="0016490D"/>
    <w:rPr>
      <w:rFonts w:ascii="Arial" w:eastAsia="ＭＳ Ｐゴシック" w:hAnsi="Arial" w:cs="Arial"/>
      <w:vanish/>
      <w:kern w:val="0"/>
      <w:sz w:val="16"/>
      <w:szCs w:val="16"/>
    </w:rPr>
  </w:style>
  <w:style w:type="paragraph" w:styleId="z-0">
    <w:name w:val="HTML Top of Form"/>
    <w:basedOn w:val="a"/>
    <w:next w:val="a"/>
    <w:link w:val="z-"/>
    <w:hidden/>
    <w:uiPriority w:val="99"/>
    <w:semiHidden/>
    <w:unhideWhenUsed/>
    <w:rsid w:val="0016490D"/>
    <w:pPr>
      <w:widowControl/>
      <w:pBdr>
        <w:bottom w:val="single" w:sz="6" w:space="1" w:color="auto"/>
      </w:pBdr>
      <w:jc w:val="center"/>
    </w:pPr>
    <w:rPr>
      <w:rFonts w:ascii="Arial" w:eastAsia="ＭＳ Ｐゴシック" w:hAnsi="Arial" w:cs="Arial"/>
      <w:vanish/>
      <w:kern w:val="0"/>
      <w:sz w:val="16"/>
      <w:szCs w:val="16"/>
    </w:rPr>
  </w:style>
  <w:style w:type="character" w:customStyle="1" w:styleId="z-1">
    <w:name w:val="z-フォームの始まり (文字)1"/>
    <w:basedOn w:val="a0"/>
    <w:uiPriority w:val="99"/>
    <w:semiHidden/>
    <w:rsid w:val="0016490D"/>
    <w:rPr>
      <w:rFonts w:ascii="Arial" w:hAnsi="Arial" w:cs="Arial"/>
      <w:vanish/>
      <w:sz w:val="16"/>
      <w:szCs w:val="16"/>
    </w:rPr>
  </w:style>
  <w:style w:type="character" w:customStyle="1" w:styleId="z-2">
    <w:name w:val="z-フォームの終わり (文字)"/>
    <w:basedOn w:val="a0"/>
    <w:link w:val="z-3"/>
    <w:uiPriority w:val="99"/>
    <w:semiHidden/>
    <w:rsid w:val="0016490D"/>
    <w:rPr>
      <w:rFonts w:ascii="Arial" w:eastAsia="ＭＳ Ｐゴシック" w:hAnsi="Arial" w:cs="Arial"/>
      <w:vanish/>
      <w:kern w:val="0"/>
      <w:sz w:val="16"/>
      <w:szCs w:val="16"/>
    </w:rPr>
  </w:style>
  <w:style w:type="paragraph" w:styleId="z-3">
    <w:name w:val="HTML Bottom of Form"/>
    <w:basedOn w:val="a"/>
    <w:next w:val="a"/>
    <w:link w:val="z-2"/>
    <w:hidden/>
    <w:uiPriority w:val="99"/>
    <w:semiHidden/>
    <w:unhideWhenUsed/>
    <w:rsid w:val="0016490D"/>
    <w:pPr>
      <w:widowControl/>
      <w:pBdr>
        <w:top w:val="single" w:sz="6" w:space="1" w:color="auto"/>
      </w:pBdr>
      <w:jc w:val="center"/>
    </w:pPr>
    <w:rPr>
      <w:rFonts w:ascii="Arial" w:eastAsia="ＭＳ Ｐゴシック" w:hAnsi="Arial" w:cs="Arial"/>
      <w:vanish/>
      <w:kern w:val="0"/>
      <w:sz w:val="16"/>
      <w:szCs w:val="16"/>
    </w:rPr>
  </w:style>
  <w:style w:type="character" w:customStyle="1" w:styleId="z-10">
    <w:name w:val="z-フォームの終わり (文字)1"/>
    <w:basedOn w:val="a0"/>
    <w:uiPriority w:val="99"/>
    <w:semiHidden/>
    <w:rsid w:val="0016490D"/>
    <w:rPr>
      <w:rFonts w:ascii="Arial" w:hAnsi="Arial" w:cs="Arial"/>
      <w:vanish/>
      <w:sz w:val="16"/>
      <w:szCs w:val="16"/>
    </w:rPr>
  </w:style>
  <w:style w:type="character" w:styleId="ae">
    <w:name w:val="annotation reference"/>
    <w:basedOn w:val="a0"/>
    <w:uiPriority w:val="99"/>
    <w:semiHidden/>
    <w:unhideWhenUsed/>
    <w:rsid w:val="005565E4"/>
    <w:rPr>
      <w:sz w:val="18"/>
      <w:szCs w:val="18"/>
    </w:rPr>
  </w:style>
  <w:style w:type="paragraph" w:styleId="af">
    <w:name w:val="annotation text"/>
    <w:basedOn w:val="a"/>
    <w:link w:val="af0"/>
    <w:uiPriority w:val="99"/>
    <w:semiHidden/>
    <w:unhideWhenUsed/>
    <w:rsid w:val="005565E4"/>
    <w:pPr>
      <w:jc w:val="left"/>
    </w:pPr>
  </w:style>
  <w:style w:type="character" w:customStyle="1" w:styleId="af0">
    <w:name w:val="コメント文字列 (文字)"/>
    <w:basedOn w:val="a0"/>
    <w:link w:val="af"/>
    <w:uiPriority w:val="99"/>
    <w:semiHidden/>
    <w:rsid w:val="005565E4"/>
  </w:style>
  <w:style w:type="paragraph" w:styleId="af1">
    <w:name w:val="table of figures"/>
    <w:basedOn w:val="a"/>
    <w:next w:val="a"/>
    <w:uiPriority w:val="99"/>
    <w:semiHidden/>
    <w:unhideWhenUsed/>
    <w:rsid w:val="008535BB"/>
    <w:pPr>
      <w:ind w:leftChars="200" w:left="200" w:hangingChars="200" w:hanging="20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60225">
      <w:bodyDiv w:val="1"/>
      <w:marLeft w:val="0"/>
      <w:marRight w:val="0"/>
      <w:marTop w:val="0"/>
      <w:marBottom w:val="0"/>
      <w:divBdr>
        <w:top w:val="none" w:sz="0" w:space="0" w:color="auto"/>
        <w:left w:val="none" w:sz="0" w:space="0" w:color="auto"/>
        <w:bottom w:val="none" w:sz="0" w:space="0" w:color="auto"/>
        <w:right w:val="none" w:sz="0" w:space="0" w:color="auto"/>
      </w:divBdr>
      <w:divsChild>
        <w:div w:id="1360352002">
          <w:marLeft w:val="0"/>
          <w:marRight w:val="0"/>
          <w:marTop w:val="0"/>
          <w:marBottom w:val="0"/>
          <w:divBdr>
            <w:top w:val="none" w:sz="0" w:space="0" w:color="auto"/>
            <w:left w:val="none" w:sz="0" w:space="0" w:color="auto"/>
            <w:bottom w:val="none" w:sz="0" w:space="0" w:color="auto"/>
            <w:right w:val="none" w:sz="0" w:space="0" w:color="auto"/>
          </w:divBdr>
          <w:divsChild>
            <w:div w:id="1434280038">
              <w:marLeft w:val="0"/>
              <w:marRight w:val="0"/>
              <w:marTop w:val="0"/>
              <w:marBottom w:val="0"/>
              <w:divBdr>
                <w:top w:val="none" w:sz="0" w:space="0" w:color="auto"/>
                <w:left w:val="none" w:sz="0" w:space="0" w:color="auto"/>
                <w:bottom w:val="none" w:sz="0" w:space="0" w:color="auto"/>
                <w:right w:val="none" w:sz="0" w:space="0" w:color="auto"/>
              </w:divBdr>
              <w:divsChild>
                <w:div w:id="1943225745">
                  <w:marLeft w:val="0"/>
                  <w:marRight w:val="0"/>
                  <w:marTop w:val="0"/>
                  <w:marBottom w:val="0"/>
                  <w:divBdr>
                    <w:top w:val="none" w:sz="0" w:space="0" w:color="auto"/>
                    <w:left w:val="none" w:sz="0" w:space="0" w:color="auto"/>
                    <w:bottom w:val="none" w:sz="0" w:space="0" w:color="auto"/>
                    <w:right w:val="none" w:sz="0" w:space="0" w:color="auto"/>
                  </w:divBdr>
                  <w:divsChild>
                    <w:div w:id="976950927">
                      <w:marLeft w:val="0"/>
                      <w:marRight w:val="0"/>
                      <w:marTop w:val="0"/>
                      <w:marBottom w:val="0"/>
                      <w:divBdr>
                        <w:top w:val="none" w:sz="0" w:space="0" w:color="auto"/>
                        <w:left w:val="none" w:sz="0" w:space="0" w:color="auto"/>
                        <w:bottom w:val="none" w:sz="0" w:space="0" w:color="auto"/>
                        <w:right w:val="none" w:sz="0" w:space="0" w:color="auto"/>
                      </w:divBdr>
                      <w:divsChild>
                        <w:div w:id="1670406519">
                          <w:marLeft w:val="0"/>
                          <w:marRight w:val="0"/>
                          <w:marTop w:val="0"/>
                          <w:marBottom w:val="0"/>
                          <w:divBdr>
                            <w:top w:val="none" w:sz="0" w:space="0" w:color="auto"/>
                            <w:left w:val="none" w:sz="0" w:space="0" w:color="auto"/>
                            <w:bottom w:val="none" w:sz="0" w:space="0" w:color="auto"/>
                            <w:right w:val="none" w:sz="0" w:space="0" w:color="auto"/>
                          </w:divBdr>
                          <w:divsChild>
                            <w:div w:id="1969125407">
                              <w:marLeft w:val="0"/>
                              <w:marRight w:val="0"/>
                              <w:marTop w:val="0"/>
                              <w:marBottom w:val="0"/>
                              <w:divBdr>
                                <w:top w:val="none" w:sz="0" w:space="0" w:color="auto"/>
                                <w:left w:val="none" w:sz="0" w:space="0" w:color="auto"/>
                                <w:bottom w:val="none" w:sz="0" w:space="0" w:color="auto"/>
                                <w:right w:val="none" w:sz="0" w:space="0" w:color="auto"/>
                              </w:divBdr>
                              <w:divsChild>
                                <w:div w:id="1352292268">
                                  <w:marLeft w:val="0"/>
                                  <w:marRight w:val="0"/>
                                  <w:marTop w:val="0"/>
                                  <w:marBottom w:val="0"/>
                                  <w:divBdr>
                                    <w:top w:val="none" w:sz="0" w:space="0" w:color="auto"/>
                                    <w:left w:val="none" w:sz="0" w:space="0" w:color="auto"/>
                                    <w:bottom w:val="none" w:sz="0" w:space="0" w:color="auto"/>
                                    <w:right w:val="none" w:sz="0" w:space="0" w:color="auto"/>
                                  </w:divBdr>
                                  <w:divsChild>
                                    <w:div w:id="554005244">
                                      <w:marLeft w:val="0"/>
                                      <w:marRight w:val="0"/>
                                      <w:marTop w:val="0"/>
                                      <w:marBottom w:val="0"/>
                                      <w:divBdr>
                                        <w:top w:val="none" w:sz="0" w:space="0" w:color="auto"/>
                                        <w:left w:val="none" w:sz="0" w:space="0" w:color="auto"/>
                                        <w:bottom w:val="none" w:sz="0" w:space="0" w:color="auto"/>
                                        <w:right w:val="none" w:sz="0" w:space="0" w:color="auto"/>
                                      </w:divBdr>
                                      <w:divsChild>
                                        <w:div w:id="1844778941">
                                          <w:marLeft w:val="0"/>
                                          <w:marRight w:val="0"/>
                                          <w:marTop w:val="0"/>
                                          <w:marBottom w:val="0"/>
                                          <w:divBdr>
                                            <w:top w:val="none" w:sz="0" w:space="0" w:color="auto"/>
                                            <w:left w:val="none" w:sz="0" w:space="0" w:color="auto"/>
                                            <w:bottom w:val="none" w:sz="0" w:space="0" w:color="auto"/>
                                            <w:right w:val="none" w:sz="0" w:space="0" w:color="auto"/>
                                          </w:divBdr>
                                          <w:divsChild>
                                            <w:div w:id="805317074">
                                              <w:marLeft w:val="0"/>
                                              <w:marRight w:val="0"/>
                                              <w:marTop w:val="0"/>
                                              <w:marBottom w:val="0"/>
                                              <w:divBdr>
                                                <w:top w:val="none" w:sz="0" w:space="0" w:color="auto"/>
                                                <w:left w:val="none" w:sz="0" w:space="0" w:color="auto"/>
                                                <w:bottom w:val="none" w:sz="0" w:space="0" w:color="auto"/>
                                                <w:right w:val="none" w:sz="0" w:space="0" w:color="auto"/>
                                              </w:divBdr>
                                              <w:divsChild>
                                                <w:div w:id="6125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82160">
                                          <w:marLeft w:val="0"/>
                                          <w:marRight w:val="0"/>
                                          <w:marTop w:val="0"/>
                                          <w:marBottom w:val="0"/>
                                          <w:divBdr>
                                            <w:top w:val="none" w:sz="0" w:space="0" w:color="auto"/>
                                            <w:left w:val="none" w:sz="0" w:space="0" w:color="auto"/>
                                            <w:bottom w:val="none" w:sz="0" w:space="0" w:color="auto"/>
                                            <w:right w:val="none" w:sz="0" w:space="0" w:color="auto"/>
                                          </w:divBdr>
                                          <w:divsChild>
                                            <w:div w:id="2025326102">
                                              <w:marLeft w:val="0"/>
                                              <w:marRight w:val="0"/>
                                              <w:marTop w:val="0"/>
                                              <w:marBottom w:val="0"/>
                                              <w:divBdr>
                                                <w:top w:val="none" w:sz="0" w:space="0" w:color="auto"/>
                                                <w:left w:val="none" w:sz="0" w:space="0" w:color="auto"/>
                                                <w:bottom w:val="none" w:sz="0" w:space="0" w:color="auto"/>
                                                <w:right w:val="none" w:sz="0" w:space="0" w:color="auto"/>
                                              </w:divBdr>
                                              <w:divsChild>
                                                <w:div w:id="100948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18277">
                                          <w:marLeft w:val="0"/>
                                          <w:marRight w:val="0"/>
                                          <w:marTop w:val="0"/>
                                          <w:marBottom w:val="0"/>
                                          <w:divBdr>
                                            <w:top w:val="none" w:sz="0" w:space="0" w:color="auto"/>
                                            <w:left w:val="none" w:sz="0" w:space="0" w:color="auto"/>
                                            <w:bottom w:val="none" w:sz="0" w:space="0" w:color="auto"/>
                                            <w:right w:val="none" w:sz="0" w:space="0" w:color="auto"/>
                                          </w:divBdr>
                                          <w:divsChild>
                                            <w:div w:id="1222667452">
                                              <w:marLeft w:val="0"/>
                                              <w:marRight w:val="0"/>
                                              <w:marTop w:val="0"/>
                                              <w:marBottom w:val="0"/>
                                              <w:divBdr>
                                                <w:top w:val="none" w:sz="0" w:space="0" w:color="auto"/>
                                                <w:left w:val="none" w:sz="0" w:space="0" w:color="auto"/>
                                                <w:bottom w:val="none" w:sz="0" w:space="0" w:color="auto"/>
                                                <w:right w:val="none" w:sz="0" w:space="0" w:color="auto"/>
                                              </w:divBdr>
                                              <w:divsChild>
                                                <w:div w:id="14585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525776">
      <w:bodyDiv w:val="1"/>
      <w:marLeft w:val="0"/>
      <w:marRight w:val="0"/>
      <w:marTop w:val="0"/>
      <w:marBottom w:val="0"/>
      <w:divBdr>
        <w:top w:val="none" w:sz="0" w:space="0" w:color="auto"/>
        <w:left w:val="none" w:sz="0" w:space="0" w:color="auto"/>
        <w:bottom w:val="none" w:sz="0" w:space="0" w:color="auto"/>
        <w:right w:val="none" w:sz="0" w:space="0" w:color="auto"/>
      </w:divBdr>
      <w:divsChild>
        <w:div w:id="306858910">
          <w:marLeft w:val="0"/>
          <w:marRight w:val="0"/>
          <w:marTop w:val="0"/>
          <w:marBottom w:val="0"/>
          <w:divBdr>
            <w:top w:val="none" w:sz="0" w:space="0" w:color="auto"/>
            <w:left w:val="none" w:sz="0" w:space="0" w:color="auto"/>
            <w:bottom w:val="none" w:sz="0" w:space="0" w:color="auto"/>
            <w:right w:val="none" w:sz="0" w:space="0" w:color="auto"/>
          </w:divBdr>
          <w:divsChild>
            <w:div w:id="1238784530">
              <w:marLeft w:val="0"/>
              <w:marRight w:val="0"/>
              <w:marTop w:val="0"/>
              <w:marBottom w:val="0"/>
              <w:divBdr>
                <w:top w:val="none" w:sz="0" w:space="0" w:color="auto"/>
                <w:left w:val="none" w:sz="0" w:space="0" w:color="auto"/>
                <w:bottom w:val="none" w:sz="0" w:space="0" w:color="auto"/>
                <w:right w:val="none" w:sz="0" w:space="0" w:color="auto"/>
              </w:divBdr>
              <w:divsChild>
                <w:div w:id="1263419742">
                  <w:marLeft w:val="0"/>
                  <w:marRight w:val="0"/>
                  <w:marTop w:val="0"/>
                  <w:marBottom w:val="0"/>
                  <w:divBdr>
                    <w:top w:val="none" w:sz="0" w:space="0" w:color="auto"/>
                    <w:left w:val="none" w:sz="0" w:space="0" w:color="auto"/>
                    <w:bottom w:val="none" w:sz="0" w:space="0" w:color="auto"/>
                    <w:right w:val="none" w:sz="0" w:space="0" w:color="auto"/>
                  </w:divBdr>
                  <w:divsChild>
                    <w:div w:id="1893224382">
                      <w:marLeft w:val="0"/>
                      <w:marRight w:val="0"/>
                      <w:marTop w:val="0"/>
                      <w:marBottom w:val="0"/>
                      <w:divBdr>
                        <w:top w:val="none" w:sz="0" w:space="0" w:color="auto"/>
                        <w:left w:val="none" w:sz="0" w:space="0" w:color="auto"/>
                        <w:bottom w:val="none" w:sz="0" w:space="0" w:color="auto"/>
                        <w:right w:val="none" w:sz="0" w:space="0" w:color="auto"/>
                      </w:divBdr>
                      <w:divsChild>
                        <w:div w:id="1318069363">
                          <w:marLeft w:val="0"/>
                          <w:marRight w:val="0"/>
                          <w:marTop w:val="0"/>
                          <w:marBottom w:val="0"/>
                          <w:divBdr>
                            <w:top w:val="none" w:sz="0" w:space="0" w:color="auto"/>
                            <w:left w:val="none" w:sz="0" w:space="0" w:color="auto"/>
                            <w:bottom w:val="none" w:sz="0" w:space="0" w:color="auto"/>
                            <w:right w:val="none" w:sz="0" w:space="0" w:color="auto"/>
                          </w:divBdr>
                          <w:divsChild>
                            <w:div w:id="707602777">
                              <w:marLeft w:val="0"/>
                              <w:marRight w:val="0"/>
                              <w:marTop w:val="0"/>
                              <w:marBottom w:val="0"/>
                              <w:divBdr>
                                <w:top w:val="none" w:sz="0" w:space="0" w:color="auto"/>
                                <w:left w:val="none" w:sz="0" w:space="0" w:color="auto"/>
                                <w:bottom w:val="none" w:sz="0" w:space="0" w:color="auto"/>
                                <w:right w:val="none" w:sz="0" w:space="0" w:color="auto"/>
                              </w:divBdr>
                              <w:divsChild>
                                <w:div w:id="605234723">
                                  <w:marLeft w:val="0"/>
                                  <w:marRight w:val="0"/>
                                  <w:marTop w:val="0"/>
                                  <w:marBottom w:val="0"/>
                                  <w:divBdr>
                                    <w:top w:val="none" w:sz="0" w:space="0" w:color="auto"/>
                                    <w:left w:val="none" w:sz="0" w:space="0" w:color="auto"/>
                                    <w:bottom w:val="none" w:sz="0" w:space="0" w:color="auto"/>
                                    <w:right w:val="none" w:sz="0" w:space="0" w:color="auto"/>
                                  </w:divBdr>
                                  <w:divsChild>
                                    <w:div w:id="414396340">
                                      <w:marLeft w:val="0"/>
                                      <w:marRight w:val="0"/>
                                      <w:marTop w:val="0"/>
                                      <w:marBottom w:val="0"/>
                                      <w:divBdr>
                                        <w:top w:val="none" w:sz="0" w:space="0" w:color="auto"/>
                                        <w:left w:val="none" w:sz="0" w:space="0" w:color="auto"/>
                                        <w:bottom w:val="none" w:sz="0" w:space="0" w:color="auto"/>
                                        <w:right w:val="none" w:sz="0" w:space="0" w:color="auto"/>
                                      </w:divBdr>
                                      <w:divsChild>
                                        <w:div w:id="1360012164">
                                          <w:marLeft w:val="0"/>
                                          <w:marRight w:val="0"/>
                                          <w:marTop w:val="0"/>
                                          <w:marBottom w:val="0"/>
                                          <w:divBdr>
                                            <w:top w:val="none" w:sz="0" w:space="0" w:color="auto"/>
                                            <w:left w:val="none" w:sz="0" w:space="0" w:color="auto"/>
                                            <w:bottom w:val="none" w:sz="0" w:space="0" w:color="auto"/>
                                            <w:right w:val="none" w:sz="0" w:space="0" w:color="auto"/>
                                          </w:divBdr>
                                          <w:divsChild>
                                            <w:div w:id="844708303">
                                              <w:marLeft w:val="0"/>
                                              <w:marRight w:val="0"/>
                                              <w:marTop w:val="0"/>
                                              <w:marBottom w:val="0"/>
                                              <w:divBdr>
                                                <w:top w:val="none" w:sz="0" w:space="0" w:color="auto"/>
                                                <w:left w:val="none" w:sz="0" w:space="0" w:color="auto"/>
                                                <w:bottom w:val="none" w:sz="0" w:space="0" w:color="auto"/>
                                                <w:right w:val="none" w:sz="0" w:space="0" w:color="auto"/>
                                              </w:divBdr>
                                              <w:divsChild>
                                                <w:div w:id="85565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5893876">
      <w:bodyDiv w:val="1"/>
      <w:marLeft w:val="0"/>
      <w:marRight w:val="0"/>
      <w:marTop w:val="0"/>
      <w:marBottom w:val="0"/>
      <w:divBdr>
        <w:top w:val="none" w:sz="0" w:space="0" w:color="auto"/>
        <w:left w:val="none" w:sz="0" w:space="0" w:color="auto"/>
        <w:bottom w:val="none" w:sz="0" w:space="0" w:color="auto"/>
        <w:right w:val="none" w:sz="0" w:space="0" w:color="auto"/>
      </w:divBdr>
      <w:divsChild>
        <w:div w:id="1058626970">
          <w:marLeft w:val="0"/>
          <w:marRight w:val="0"/>
          <w:marTop w:val="0"/>
          <w:marBottom w:val="0"/>
          <w:divBdr>
            <w:top w:val="none" w:sz="0" w:space="0" w:color="auto"/>
            <w:left w:val="none" w:sz="0" w:space="0" w:color="auto"/>
            <w:bottom w:val="none" w:sz="0" w:space="0" w:color="auto"/>
            <w:right w:val="none" w:sz="0" w:space="0" w:color="auto"/>
          </w:divBdr>
          <w:divsChild>
            <w:div w:id="1137838019">
              <w:marLeft w:val="0"/>
              <w:marRight w:val="0"/>
              <w:marTop w:val="0"/>
              <w:marBottom w:val="0"/>
              <w:divBdr>
                <w:top w:val="none" w:sz="0" w:space="0" w:color="auto"/>
                <w:left w:val="none" w:sz="0" w:space="0" w:color="auto"/>
                <w:bottom w:val="none" w:sz="0" w:space="0" w:color="auto"/>
                <w:right w:val="none" w:sz="0" w:space="0" w:color="auto"/>
              </w:divBdr>
              <w:divsChild>
                <w:div w:id="547452404">
                  <w:marLeft w:val="0"/>
                  <w:marRight w:val="0"/>
                  <w:marTop w:val="0"/>
                  <w:marBottom w:val="0"/>
                  <w:divBdr>
                    <w:top w:val="none" w:sz="0" w:space="0" w:color="auto"/>
                    <w:left w:val="none" w:sz="0" w:space="0" w:color="auto"/>
                    <w:bottom w:val="none" w:sz="0" w:space="0" w:color="auto"/>
                    <w:right w:val="none" w:sz="0" w:space="0" w:color="auto"/>
                  </w:divBdr>
                  <w:divsChild>
                    <w:div w:id="1165825707">
                      <w:marLeft w:val="0"/>
                      <w:marRight w:val="0"/>
                      <w:marTop w:val="0"/>
                      <w:marBottom w:val="0"/>
                      <w:divBdr>
                        <w:top w:val="none" w:sz="0" w:space="0" w:color="auto"/>
                        <w:left w:val="none" w:sz="0" w:space="0" w:color="auto"/>
                        <w:bottom w:val="none" w:sz="0" w:space="0" w:color="auto"/>
                        <w:right w:val="none" w:sz="0" w:space="0" w:color="auto"/>
                      </w:divBdr>
                      <w:divsChild>
                        <w:div w:id="871840694">
                          <w:marLeft w:val="0"/>
                          <w:marRight w:val="0"/>
                          <w:marTop w:val="0"/>
                          <w:marBottom w:val="0"/>
                          <w:divBdr>
                            <w:top w:val="none" w:sz="0" w:space="0" w:color="auto"/>
                            <w:left w:val="none" w:sz="0" w:space="0" w:color="auto"/>
                            <w:bottom w:val="none" w:sz="0" w:space="0" w:color="auto"/>
                            <w:right w:val="none" w:sz="0" w:space="0" w:color="auto"/>
                          </w:divBdr>
                          <w:divsChild>
                            <w:div w:id="563219224">
                              <w:marLeft w:val="0"/>
                              <w:marRight w:val="0"/>
                              <w:marTop w:val="0"/>
                              <w:marBottom w:val="0"/>
                              <w:divBdr>
                                <w:top w:val="none" w:sz="0" w:space="0" w:color="auto"/>
                                <w:left w:val="none" w:sz="0" w:space="0" w:color="auto"/>
                                <w:bottom w:val="none" w:sz="0" w:space="0" w:color="auto"/>
                                <w:right w:val="none" w:sz="0" w:space="0" w:color="auto"/>
                              </w:divBdr>
                              <w:divsChild>
                                <w:div w:id="1300963681">
                                  <w:marLeft w:val="0"/>
                                  <w:marRight w:val="0"/>
                                  <w:marTop w:val="0"/>
                                  <w:marBottom w:val="0"/>
                                  <w:divBdr>
                                    <w:top w:val="none" w:sz="0" w:space="0" w:color="auto"/>
                                    <w:left w:val="none" w:sz="0" w:space="0" w:color="auto"/>
                                    <w:bottom w:val="none" w:sz="0" w:space="0" w:color="auto"/>
                                    <w:right w:val="none" w:sz="0" w:space="0" w:color="auto"/>
                                  </w:divBdr>
                                  <w:divsChild>
                                    <w:div w:id="1526597788">
                                      <w:marLeft w:val="0"/>
                                      <w:marRight w:val="0"/>
                                      <w:marTop w:val="0"/>
                                      <w:marBottom w:val="0"/>
                                      <w:divBdr>
                                        <w:top w:val="none" w:sz="0" w:space="0" w:color="auto"/>
                                        <w:left w:val="none" w:sz="0" w:space="0" w:color="auto"/>
                                        <w:bottom w:val="none" w:sz="0" w:space="0" w:color="auto"/>
                                        <w:right w:val="none" w:sz="0" w:space="0" w:color="auto"/>
                                      </w:divBdr>
                                      <w:divsChild>
                                        <w:div w:id="722875924">
                                          <w:marLeft w:val="0"/>
                                          <w:marRight w:val="0"/>
                                          <w:marTop w:val="0"/>
                                          <w:marBottom w:val="0"/>
                                          <w:divBdr>
                                            <w:top w:val="none" w:sz="0" w:space="0" w:color="auto"/>
                                            <w:left w:val="none" w:sz="0" w:space="0" w:color="auto"/>
                                            <w:bottom w:val="none" w:sz="0" w:space="0" w:color="auto"/>
                                            <w:right w:val="none" w:sz="0" w:space="0" w:color="auto"/>
                                          </w:divBdr>
                                          <w:divsChild>
                                            <w:div w:id="831868704">
                                              <w:marLeft w:val="0"/>
                                              <w:marRight w:val="0"/>
                                              <w:marTop w:val="0"/>
                                              <w:marBottom w:val="0"/>
                                              <w:divBdr>
                                                <w:top w:val="none" w:sz="0" w:space="0" w:color="auto"/>
                                                <w:left w:val="none" w:sz="0" w:space="0" w:color="auto"/>
                                                <w:bottom w:val="none" w:sz="0" w:space="0" w:color="auto"/>
                                                <w:right w:val="none" w:sz="0" w:space="0" w:color="auto"/>
                                              </w:divBdr>
                                              <w:divsChild>
                                                <w:div w:id="145039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66634">
                                          <w:marLeft w:val="0"/>
                                          <w:marRight w:val="0"/>
                                          <w:marTop w:val="0"/>
                                          <w:marBottom w:val="0"/>
                                          <w:divBdr>
                                            <w:top w:val="none" w:sz="0" w:space="0" w:color="auto"/>
                                            <w:left w:val="none" w:sz="0" w:space="0" w:color="auto"/>
                                            <w:bottom w:val="none" w:sz="0" w:space="0" w:color="auto"/>
                                            <w:right w:val="none" w:sz="0" w:space="0" w:color="auto"/>
                                          </w:divBdr>
                                          <w:divsChild>
                                            <w:div w:id="1546722739">
                                              <w:marLeft w:val="0"/>
                                              <w:marRight w:val="0"/>
                                              <w:marTop w:val="0"/>
                                              <w:marBottom w:val="0"/>
                                              <w:divBdr>
                                                <w:top w:val="none" w:sz="0" w:space="0" w:color="auto"/>
                                                <w:left w:val="none" w:sz="0" w:space="0" w:color="auto"/>
                                                <w:bottom w:val="none" w:sz="0" w:space="0" w:color="auto"/>
                                                <w:right w:val="none" w:sz="0" w:space="0" w:color="auto"/>
                                              </w:divBdr>
                                              <w:divsChild>
                                                <w:div w:id="82616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0756538">
      <w:bodyDiv w:val="1"/>
      <w:marLeft w:val="0"/>
      <w:marRight w:val="0"/>
      <w:marTop w:val="0"/>
      <w:marBottom w:val="0"/>
      <w:divBdr>
        <w:top w:val="none" w:sz="0" w:space="0" w:color="auto"/>
        <w:left w:val="none" w:sz="0" w:space="0" w:color="auto"/>
        <w:bottom w:val="none" w:sz="0" w:space="0" w:color="auto"/>
        <w:right w:val="none" w:sz="0" w:space="0" w:color="auto"/>
      </w:divBdr>
      <w:divsChild>
        <w:div w:id="154153708">
          <w:marLeft w:val="0"/>
          <w:marRight w:val="0"/>
          <w:marTop w:val="0"/>
          <w:marBottom w:val="0"/>
          <w:divBdr>
            <w:top w:val="none" w:sz="0" w:space="0" w:color="auto"/>
            <w:left w:val="none" w:sz="0" w:space="0" w:color="auto"/>
            <w:bottom w:val="none" w:sz="0" w:space="0" w:color="auto"/>
            <w:right w:val="none" w:sz="0" w:space="0" w:color="auto"/>
          </w:divBdr>
          <w:divsChild>
            <w:div w:id="102382239">
              <w:marLeft w:val="0"/>
              <w:marRight w:val="0"/>
              <w:marTop w:val="0"/>
              <w:marBottom w:val="0"/>
              <w:divBdr>
                <w:top w:val="none" w:sz="0" w:space="0" w:color="auto"/>
                <w:left w:val="none" w:sz="0" w:space="0" w:color="auto"/>
                <w:bottom w:val="none" w:sz="0" w:space="0" w:color="auto"/>
                <w:right w:val="none" w:sz="0" w:space="0" w:color="auto"/>
              </w:divBdr>
              <w:divsChild>
                <w:div w:id="1939361731">
                  <w:marLeft w:val="0"/>
                  <w:marRight w:val="0"/>
                  <w:marTop w:val="0"/>
                  <w:marBottom w:val="0"/>
                  <w:divBdr>
                    <w:top w:val="none" w:sz="0" w:space="0" w:color="auto"/>
                    <w:left w:val="none" w:sz="0" w:space="0" w:color="auto"/>
                    <w:bottom w:val="none" w:sz="0" w:space="0" w:color="auto"/>
                    <w:right w:val="none" w:sz="0" w:space="0" w:color="auto"/>
                  </w:divBdr>
                  <w:divsChild>
                    <w:div w:id="1929920943">
                      <w:marLeft w:val="0"/>
                      <w:marRight w:val="0"/>
                      <w:marTop w:val="0"/>
                      <w:marBottom w:val="0"/>
                      <w:divBdr>
                        <w:top w:val="none" w:sz="0" w:space="0" w:color="auto"/>
                        <w:left w:val="none" w:sz="0" w:space="0" w:color="auto"/>
                        <w:bottom w:val="none" w:sz="0" w:space="0" w:color="auto"/>
                        <w:right w:val="none" w:sz="0" w:space="0" w:color="auto"/>
                      </w:divBdr>
                      <w:divsChild>
                        <w:div w:id="798375423">
                          <w:marLeft w:val="0"/>
                          <w:marRight w:val="0"/>
                          <w:marTop w:val="0"/>
                          <w:marBottom w:val="0"/>
                          <w:divBdr>
                            <w:top w:val="none" w:sz="0" w:space="0" w:color="auto"/>
                            <w:left w:val="none" w:sz="0" w:space="0" w:color="auto"/>
                            <w:bottom w:val="none" w:sz="0" w:space="0" w:color="auto"/>
                            <w:right w:val="none" w:sz="0" w:space="0" w:color="auto"/>
                          </w:divBdr>
                          <w:divsChild>
                            <w:div w:id="1049494479">
                              <w:marLeft w:val="0"/>
                              <w:marRight w:val="0"/>
                              <w:marTop w:val="0"/>
                              <w:marBottom w:val="0"/>
                              <w:divBdr>
                                <w:top w:val="none" w:sz="0" w:space="0" w:color="auto"/>
                                <w:left w:val="none" w:sz="0" w:space="0" w:color="auto"/>
                                <w:bottom w:val="none" w:sz="0" w:space="0" w:color="auto"/>
                                <w:right w:val="none" w:sz="0" w:space="0" w:color="auto"/>
                              </w:divBdr>
                              <w:divsChild>
                                <w:div w:id="1742293959">
                                  <w:marLeft w:val="0"/>
                                  <w:marRight w:val="0"/>
                                  <w:marTop w:val="0"/>
                                  <w:marBottom w:val="0"/>
                                  <w:divBdr>
                                    <w:top w:val="none" w:sz="0" w:space="0" w:color="auto"/>
                                    <w:left w:val="none" w:sz="0" w:space="0" w:color="auto"/>
                                    <w:bottom w:val="none" w:sz="0" w:space="0" w:color="auto"/>
                                    <w:right w:val="none" w:sz="0" w:space="0" w:color="auto"/>
                                  </w:divBdr>
                                  <w:divsChild>
                                    <w:div w:id="2123376942">
                                      <w:marLeft w:val="0"/>
                                      <w:marRight w:val="0"/>
                                      <w:marTop w:val="0"/>
                                      <w:marBottom w:val="0"/>
                                      <w:divBdr>
                                        <w:top w:val="none" w:sz="0" w:space="0" w:color="auto"/>
                                        <w:left w:val="none" w:sz="0" w:space="0" w:color="auto"/>
                                        <w:bottom w:val="none" w:sz="0" w:space="0" w:color="auto"/>
                                        <w:right w:val="none" w:sz="0" w:space="0" w:color="auto"/>
                                      </w:divBdr>
                                      <w:divsChild>
                                        <w:div w:id="1860389996">
                                          <w:marLeft w:val="0"/>
                                          <w:marRight w:val="0"/>
                                          <w:marTop w:val="0"/>
                                          <w:marBottom w:val="0"/>
                                          <w:divBdr>
                                            <w:top w:val="none" w:sz="0" w:space="0" w:color="auto"/>
                                            <w:left w:val="none" w:sz="0" w:space="0" w:color="auto"/>
                                            <w:bottom w:val="none" w:sz="0" w:space="0" w:color="auto"/>
                                            <w:right w:val="none" w:sz="0" w:space="0" w:color="auto"/>
                                          </w:divBdr>
                                          <w:divsChild>
                                            <w:div w:id="950206910">
                                              <w:marLeft w:val="0"/>
                                              <w:marRight w:val="0"/>
                                              <w:marTop w:val="0"/>
                                              <w:marBottom w:val="0"/>
                                              <w:divBdr>
                                                <w:top w:val="none" w:sz="0" w:space="0" w:color="auto"/>
                                                <w:left w:val="none" w:sz="0" w:space="0" w:color="auto"/>
                                                <w:bottom w:val="none" w:sz="0" w:space="0" w:color="auto"/>
                                                <w:right w:val="none" w:sz="0" w:space="0" w:color="auto"/>
                                              </w:divBdr>
                                              <w:divsChild>
                                                <w:div w:id="112338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28629">
                                          <w:marLeft w:val="0"/>
                                          <w:marRight w:val="0"/>
                                          <w:marTop w:val="0"/>
                                          <w:marBottom w:val="0"/>
                                          <w:divBdr>
                                            <w:top w:val="none" w:sz="0" w:space="0" w:color="auto"/>
                                            <w:left w:val="none" w:sz="0" w:space="0" w:color="auto"/>
                                            <w:bottom w:val="none" w:sz="0" w:space="0" w:color="auto"/>
                                            <w:right w:val="none" w:sz="0" w:space="0" w:color="auto"/>
                                          </w:divBdr>
                                          <w:divsChild>
                                            <w:div w:id="1269852654">
                                              <w:marLeft w:val="0"/>
                                              <w:marRight w:val="0"/>
                                              <w:marTop w:val="0"/>
                                              <w:marBottom w:val="0"/>
                                              <w:divBdr>
                                                <w:top w:val="none" w:sz="0" w:space="0" w:color="auto"/>
                                                <w:left w:val="none" w:sz="0" w:space="0" w:color="auto"/>
                                                <w:bottom w:val="none" w:sz="0" w:space="0" w:color="auto"/>
                                                <w:right w:val="none" w:sz="0" w:space="0" w:color="auto"/>
                                              </w:divBdr>
                                              <w:divsChild>
                                                <w:div w:id="160334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23677">
                                          <w:marLeft w:val="0"/>
                                          <w:marRight w:val="0"/>
                                          <w:marTop w:val="0"/>
                                          <w:marBottom w:val="0"/>
                                          <w:divBdr>
                                            <w:top w:val="none" w:sz="0" w:space="0" w:color="auto"/>
                                            <w:left w:val="none" w:sz="0" w:space="0" w:color="auto"/>
                                            <w:bottom w:val="none" w:sz="0" w:space="0" w:color="auto"/>
                                            <w:right w:val="none" w:sz="0" w:space="0" w:color="auto"/>
                                          </w:divBdr>
                                          <w:divsChild>
                                            <w:div w:id="935094840">
                                              <w:marLeft w:val="0"/>
                                              <w:marRight w:val="0"/>
                                              <w:marTop w:val="0"/>
                                              <w:marBottom w:val="0"/>
                                              <w:divBdr>
                                                <w:top w:val="none" w:sz="0" w:space="0" w:color="auto"/>
                                                <w:left w:val="none" w:sz="0" w:space="0" w:color="auto"/>
                                                <w:bottom w:val="none" w:sz="0" w:space="0" w:color="auto"/>
                                                <w:right w:val="none" w:sz="0" w:space="0" w:color="auto"/>
                                              </w:divBdr>
                                              <w:divsChild>
                                                <w:div w:id="8264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8439">
                                          <w:marLeft w:val="0"/>
                                          <w:marRight w:val="0"/>
                                          <w:marTop w:val="0"/>
                                          <w:marBottom w:val="0"/>
                                          <w:divBdr>
                                            <w:top w:val="none" w:sz="0" w:space="0" w:color="auto"/>
                                            <w:left w:val="none" w:sz="0" w:space="0" w:color="auto"/>
                                            <w:bottom w:val="none" w:sz="0" w:space="0" w:color="auto"/>
                                            <w:right w:val="none" w:sz="0" w:space="0" w:color="auto"/>
                                          </w:divBdr>
                                          <w:divsChild>
                                            <w:div w:id="1684554840">
                                              <w:marLeft w:val="0"/>
                                              <w:marRight w:val="0"/>
                                              <w:marTop w:val="0"/>
                                              <w:marBottom w:val="0"/>
                                              <w:divBdr>
                                                <w:top w:val="none" w:sz="0" w:space="0" w:color="auto"/>
                                                <w:left w:val="none" w:sz="0" w:space="0" w:color="auto"/>
                                                <w:bottom w:val="none" w:sz="0" w:space="0" w:color="auto"/>
                                                <w:right w:val="none" w:sz="0" w:space="0" w:color="auto"/>
                                              </w:divBdr>
                                              <w:divsChild>
                                                <w:div w:id="14350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70681">
                                          <w:marLeft w:val="0"/>
                                          <w:marRight w:val="0"/>
                                          <w:marTop w:val="0"/>
                                          <w:marBottom w:val="0"/>
                                          <w:divBdr>
                                            <w:top w:val="none" w:sz="0" w:space="0" w:color="auto"/>
                                            <w:left w:val="none" w:sz="0" w:space="0" w:color="auto"/>
                                            <w:bottom w:val="none" w:sz="0" w:space="0" w:color="auto"/>
                                            <w:right w:val="none" w:sz="0" w:space="0" w:color="auto"/>
                                          </w:divBdr>
                                          <w:divsChild>
                                            <w:div w:id="1851680051">
                                              <w:marLeft w:val="0"/>
                                              <w:marRight w:val="0"/>
                                              <w:marTop w:val="0"/>
                                              <w:marBottom w:val="0"/>
                                              <w:divBdr>
                                                <w:top w:val="none" w:sz="0" w:space="0" w:color="auto"/>
                                                <w:left w:val="none" w:sz="0" w:space="0" w:color="auto"/>
                                                <w:bottom w:val="none" w:sz="0" w:space="0" w:color="auto"/>
                                                <w:right w:val="none" w:sz="0" w:space="0" w:color="auto"/>
                                              </w:divBdr>
                                              <w:divsChild>
                                                <w:div w:id="27448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127481">
                                      <w:marLeft w:val="0"/>
                                      <w:marRight w:val="0"/>
                                      <w:marTop w:val="0"/>
                                      <w:marBottom w:val="0"/>
                                      <w:divBdr>
                                        <w:top w:val="none" w:sz="0" w:space="0" w:color="auto"/>
                                        <w:left w:val="none" w:sz="0" w:space="0" w:color="auto"/>
                                        <w:bottom w:val="none" w:sz="0" w:space="0" w:color="auto"/>
                                        <w:right w:val="none" w:sz="0" w:space="0" w:color="auto"/>
                                      </w:divBdr>
                                      <w:divsChild>
                                        <w:div w:id="1328745652">
                                          <w:marLeft w:val="0"/>
                                          <w:marRight w:val="0"/>
                                          <w:marTop w:val="0"/>
                                          <w:marBottom w:val="0"/>
                                          <w:divBdr>
                                            <w:top w:val="none" w:sz="0" w:space="0" w:color="auto"/>
                                            <w:left w:val="none" w:sz="0" w:space="0" w:color="auto"/>
                                            <w:bottom w:val="none" w:sz="0" w:space="0" w:color="auto"/>
                                            <w:right w:val="none" w:sz="0" w:space="0" w:color="auto"/>
                                          </w:divBdr>
                                          <w:divsChild>
                                            <w:div w:id="1696685975">
                                              <w:marLeft w:val="0"/>
                                              <w:marRight w:val="0"/>
                                              <w:marTop w:val="0"/>
                                              <w:marBottom w:val="0"/>
                                              <w:divBdr>
                                                <w:top w:val="none" w:sz="0" w:space="0" w:color="auto"/>
                                                <w:left w:val="none" w:sz="0" w:space="0" w:color="auto"/>
                                                <w:bottom w:val="none" w:sz="0" w:space="0" w:color="auto"/>
                                                <w:right w:val="none" w:sz="0" w:space="0" w:color="auto"/>
                                              </w:divBdr>
                                              <w:divsChild>
                                                <w:div w:id="146553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00057">
                                          <w:marLeft w:val="0"/>
                                          <w:marRight w:val="0"/>
                                          <w:marTop w:val="0"/>
                                          <w:marBottom w:val="0"/>
                                          <w:divBdr>
                                            <w:top w:val="none" w:sz="0" w:space="0" w:color="auto"/>
                                            <w:left w:val="none" w:sz="0" w:space="0" w:color="auto"/>
                                            <w:bottom w:val="none" w:sz="0" w:space="0" w:color="auto"/>
                                            <w:right w:val="none" w:sz="0" w:space="0" w:color="auto"/>
                                          </w:divBdr>
                                          <w:divsChild>
                                            <w:div w:id="1776749566">
                                              <w:marLeft w:val="0"/>
                                              <w:marRight w:val="0"/>
                                              <w:marTop w:val="0"/>
                                              <w:marBottom w:val="0"/>
                                              <w:divBdr>
                                                <w:top w:val="none" w:sz="0" w:space="0" w:color="auto"/>
                                                <w:left w:val="none" w:sz="0" w:space="0" w:color="auto"/>
                                                <w:bottom w:val="none" w:sz="0" w:space="0" w:color="auto"/>
                                                <w:right w:val="none" w:sz="0" w:space="0" w:color="auto"/>
                                              </w:divBdr>
                                              <w:divsChild>
                                                <w:div w:id="17647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6116954">
      <w:bodyDiv w:val="1"/>
      <w:marLeft w:val="0"/>
      <w:marRight w:val="0"/>
      <w:marTop w:val="0"/>
      <w:marBottom w:val="0"/>
      <w:divBdr>
        <w:top w:val="none" w:sz="0" w:space="0" w:color="auto"/>
        <w:left w:val="none" w:sz="0" w:space="0" w:color="auto"/>
        <w:bottom w:val="none" w:sz="0" w:space="0" w:color="auto"/>
        <w:right w:val="none" w:sz="0" w:space="0" w:color="auto"/>
      </w:divBdr>
      <w:divsChild>
        <w:div w:id="149563619">
          <w:marLeft w:val="0"/>
          <w:marRight w:val="0"/>
          <w:marTop w:val="0"/>
          <w:marBottom w:val="0"/>
          <w:divBdr>
            <w:top w:val="none" w:sz="0" w:space="0" w:color="auto"/>
            <w:left w:val="none" w:sz="0" w:space="0" w:color="auto"/>
            <w:bottom w:val="none" w:sz="0" w:space="0" w:color="auto"/>
            <w:right w:val="none" w:sz="0" w:space="0" w:color="auto"/>
          </w:divBdr>
          <w:divsChild>
            <w:div w:id="2143229713">
              <w:marLeft w:val="0"/>
              <w:marRight w:val="0"/>
              <w:marTop w:val="0"/>
              <w:marBottom w:val="0"/>
              <w:divBdr>
                <w:top w:val="none" w:sz="0" w:space="0" w:color="auto"/>
                <w:left w:val="none" w:sz="0" w:space="0" w:color="auto"/>
                <w:bottom w:val="none" w:sz="0" w:space="0" w:color="auto"/>
                <w:right w:val="none" w:sz="0" w:space="0" w:color="auto"/>
              </w:divBdr>
              <w:divsChild>
                <w:div w:id="497353204">
                  <w:marLeft w:val="0"/>
                  <w:marRight w:val="0"/>
                  <w:marTop w:val="0"/>
                  <w:marBottom w:val="0"/>
                  <w:divBdr>
                    <w:top w:val="none" w:sz="0" w:space="0" w:color="auto"/>
                    <w:left w:val="none" w:sz="0" w:space="0" w:color="auto"/>
                    <w:bottom w:val="none" w:sz="0" w:space="0" w:color="auto"/>
                    <w:right w:val="none" w:sz="0" w:space="0" w:color="auto"/>
                  </w:divBdr>
                  <w:divsChild>
                    <w:div w:id="1435906776">
                      <w:marLeft w:val="0"/>
                      <w:marRight w:val="0"/>
                      <w:marTop w:val="0"/>
                      <w:marBottom w:val="0"/>
                      <w:divBdr>
                        <w:top w:val="none" w:sz="0" w:space="0" w:color="auto"/>
                        <w:left w:val="none" w:sz="0" w:space="0" w:color="auto"/>
                        <w:bottom w:val="none" w:sz="0" w:space="0" w:color="auto"/>
                        <w:right w:val="none" w:sz="0" w:space="0" w:color="auto"/>
                      </w:divBdr>
                      <w:divsChild>
                        <w:div w:id="26176361">
                          <w:marLeft w:val="0"/>
                          <w:marRight w:val="0"/>
                          <w:marTop w:val="0"/>
                          <w:marBottom w:val="0"/>
                          <w:divBdr>
                            <w:top w:val="none" w:sz="0" w:space="0" w:color="auto"/>
                            <w:left w:val="none" w:sz="0" w:space="0" w:color="auto"/>
                            <w:bottom w:val="none" w:sz="0" w:space="0" w:color="auto"/>
                            <w:right w:val="none" w:sz="0" w:space="0" w:color="auto"/>
                          </w:divBdr>
                          <w:divsChild>
                            <w:div w:id="607853166">
                              <w:marLeft w:val="0"/>
                              <w:marRight w:val="0"/>
                              <w:marTop w:val="0"/>
                              <w:marBottom w:val="0"/>
                              <w:divBdr>
                                <w:top w:val="none" w:sz="0" w:space="0" w:color="auto"/>
                                <w:left w:val="none" w:sz="0" w:space="0" w:color="auto"/>
                                <w:bottom w:val="none" w:sz="0" w:space="0" w:color="auto"/>
                                <w:right w:val="none" w:sz="0" w:space="0" w:color="auto"/>
                              </w:divBdr>
                              <w:divsChild>
                                <w:div w:id="2045134827">
                                  <w:marLeft w:val="0"/>
                                  <w:marRight w:val="0"/>
                                  <w:marTop w:val="0"/>
                                  <w:marBottom w:val="0"/>
                                  <w:divBdr>
                                    <w:top w:val="none" w:sz="0" w:space="0" w:color="auto"/>
                                    <w:left w:val="none" w:sz="0" w:space="0" w:color="auto"/>
                                    <w:bottom w:val="none" w:sz="0" w:space="0" w:color="auto"/>
                                    <w:right w:val="none" w:sz="0" w:space="0" w:color="auto"/>
                                  </w:divBdr>
                                  <w:divsChild>
                                    <w:div w:id="757290863">
                                      <w:marLeft w:val="0"/>
                                      <w:marRight w:val="0"/>
                                      <w:marTop w:val="0"/>
                                      <w:marBottom w:val="0"/>
                                      <w:divBdr>
                                        <w:top w:val="none" w:sz="0" w:space="0" w:color="auto"/>
                                        <w:left w:val="none" w:sz="0" w:space="0" w:color="auto"/>
                                        <w:bottom w:val="none" w:sz="0" w:space="0" w:color="auto"/>
                                        <w:right w:val="none" w:sz="0" w:space="0" w:color="auto"/>
                                      </w:divBdr>
                                      <w:divsChild>
                                        <w:div w:id="204498">
                                          <w:marLeft w:val="0"/>
                                          <w:marRight w:val="0"/>
                                          <w:marTop w:val="0"/>
                                          <w:marBottom w:val="0"/>
                                          <w:divBdr>
                                            <w:top w:val="none" w:sz="0" w:space="0" w:color="auto"/>
                                            <w:left w:val="none" w:sz="0" w:space="0" w:color="auto"/>
                                            <w:bottom w:val="none" w:sz="0" w:space="0" w:color="auto"/>
                                            <w:right w:val="none" w:sz="0" w:space="0" w:color="auto"/>
                                          </w:divBdr>
                                          <w:divsChild>
                                            <w:div w:id="1732922276">
                                              <w:marLeft w:val="0"/>
                                              <w:marRight w:val="0"/>
                                              <w:marTop w:val="0"/>
                                              <w:marBottom w:val="0"/>
                                              <w:divBdr>
                                                <w:top w:val="none" w:sz="0" w:space="0" w:color="auto"/>
                                                <w:left w:val="none" w:sz="0" w:space="0" w:color="auto"/>
                                                <w:bottom w:val="none" w:sz="0" w:space="0" w:color="auto"/>
                                                <w:right w:val="none" w:sz="0" w:space="0" w:color="auto"/>
                                              </w:divBdr>
                                              <w:divsChild>
                                                <w:div w:id="14559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7430">
                                          <w:marLeft w:val="0"/>
                                          <w:marRight w:val="0"/>
                                          <w:marTop w:val="0"/>
                                          <w:marBottom w:val="0"/>
                                          <w:divBdr>
                                            <w:top w:val="none" w:sz="0" w:space="0" w:color="auto"/>
                                            <w:left w:val="none" w:sz="0" w:space="0" w:color="auto"/>
                                            <w:bottom w:val="none" w:sz="0" w:space="0" w:color="auto"/>
                                            <w:right w:val="none" w:sz="0" w:space="0" w:color="auto"/>
                                          </w:divBdr>
                                          <w:divsChild>
                                            <w:div w:id="1076364677">
                                              <w:marLeft w:val="0"/>
                                              <w:marRight w:val="0"/>
                                              <w:marTop w:val="0"/>
                                              <w:marBottom w:val="0"/>
                                              <w:divBdr>
                                                <w:top w:val="none" w:sz="0" w:space="0" w:color="auto"/>
                                                <w:left w:val="none" w:sz="0" w:space="0" w:color="auto"/>
                                                <w:bottom w:val="none" w:sz="0" w:space="0" w:color="auto"/>
                                                <w:right w:val="none" w:sz="0" w:space="0" w:color="auto"/>
                                              </w:divBdr>
                                              <w:divsChild>
                                                <w:div w:id="19253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96330">
                                      <w:marLeft w:val="0"/>
                                      <w:marRight w:val="0"/>
                                      <w:marTop w:val="0"/>
                                      <w:marBottom w:val="0"/>
                                      <w:divBdr>
                                        <w:top w:val="none" w:sz="0" w:space="0" w:color="auto"/>
                                        <w:left w:val="none" w:sz="0" w:space="0" w:color="auto"/>
                                        <w:bottom w:val="none" w:sz="0" w:space="0" w:color="auto"/>
                                        <w:right w:val="none" w:sz="0" w:space="0" w:color="auto"/>
                                      </w:divBdr>
                                      <w:divsChild>
                                        <w:div w:id="840585634">
                                          <w:marLeft w:val="0"/>
                                          <w:marRight w:val="0"/>
                                          <w:marTop w:val="0"/>
                                          <w:marBottom w:val="0"/>
                                          <w:divBdr>
                                            <w:top w:val="none" w:sz="0" w:space="0" w:color="auto"/>
                                            <w:left w:val="none" w:sz="0" w:space="0" w:color="auto"/>
                                            <w:bottom w:val="none" w:sz="0" w:space="0" w:color="auto"/>
                                            <w:right w:val="none" w:sz="0" w:space="0" w:color="auto"/>
                                          </w:divBdr>
                                          <w:divsChild>
                                            <w:div w:id="2020236396">
                                              <w:marLeft w:val="0"/>
                                              <w:marRight w:val="0"/>
                                              <w:marTop w:val="0"/>
                                              <w:marBottom w:val="0"/>
                                              <w:divBdr>
                                                <w:top w:val="none" w:sz="0" w:space="0" w:color="auto"/>
                                                <w:left w:val="none" w:sz="0" w:space="0" w:color="auto"/>
                                                <w:bottom w:val="none" w:sz="0" w:space="0" w:color="auto"/>
                                                <w:right w:val="none" w:sz="0" w:space="0" w:color="auto"/>
                                              </w:divBdr>
                                              <w:divsChild>
                                                <w:div w:id="154556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531515">
      <w:bodyDiv w:val="1"/>
      <w:marLeft w:val="0"/>
      <w:marRight w:val="0"/>
      <w:marTop w:val="0"/>
      <w:marBottom w:val="0"/>
      <w:divBdr>
        <w:top w:val="none" w:sz="0" w:space="0" w:color="auto"/>
        <w:left w:val="none" w:sz="0" w:space="0" w:color="auto"/>
        <w:bottom w:val="none" w:sz="0" w:space="0" w:color="auto"/>
        <w:right w:val="none" w:sz="0" w:space="0" w:color="auto"/>
      </w:divBdr>
      <w:divsChild>
        <w:div w:id="94909258">
          <w:marLeft w:val="0"/>
          <w:marRight w:val="0"/>
          <w:marTop w:val="0"/>
          <w:marBottom w:val="0"/>
          <w:divBdr>
            <w:top w:val="none" w:sz="0" w:space="0" w:color="auto"/>
            <w:left w:val="none" w:sz="0" w:space="0" w:color="auto"/>
            <w:bottom w:val="none" w:sz="0" w:space="0" w:color="auto"/>
            <w:right w:val="none" w:sz="0" w:space="0" w:color="auto"/>
          </w:divBdr>
          <w:divsChild>
            <w:div w:id="1742747655">
              <w:marLeft w:val="0"/>
              <w:marRight w:val="0"/>
              <w:marTop w:val="0"/>
              <w:marBottom w:val="0"/>
              <w:divBdr>
                <w:top w:val="none" w:sz="0" w:space="0" w:color="auto"/>
                <w:left w:val="none" w:sz="0" w:space="0" w:color="auto"/>
                <w:bottom w:val="none" w:sz="0" w:space="0" w:color="auto"/>
                <w:right w:val="none" w:sz="0" w:space="0" w:color="auto"/>
              </w:divBdr>
              <w:divsChild>
                <w:div w:id="1379359176">
                  <w:marLeft w:val="0"/>
                  <w:marRight w:val="0"/>
                  <w:marTop w:val="0"/>
                  <w:marBottom w:val="0"/>
                  <w:divBdr>
                    <w:top w:val="none" w:sz="0" w:space="0" w:color="auto"/>
                    <w:left w:val="none" w:sz="0" w:space="0" w:color="auto"/>
                    <w:bottom w:val="none" w:sz="0" w:space="0" w:color="auto"/>
                    <w:right w:val="none" w:sz="0" w:space="0" w:color="auto"/>
                  </w:divBdr>
                  <w:divsChild>
                    <w:div w:id="355691980">
                      <w:marLeft w:val="0"/>
                      <w:marRight w:val="0"/>
                      <w:marTop w:val="0"/>
                      <w:marBottom w:val="0"/>
                      <w:divBdr>
                        <w:top w:val="none" w:sz="0" w:space="0" w:color="auto"/>
                        <w:left w:val="none" w:sz="0" w:space="0" w:color="auto"/>
                        <w:bottom w:val="none" w:sz="0" w:space="0" w:color="auto"/>
                        <w:right w:val="none" w:sz="0" w:space="0" w:color="auto"/>
                      </w:divBdr>
                      <w:divsChild>
                        <w:div w:id="2009945998">
                          <w:marLeft w:val="0"/>
                          <w:marRight w:val="0"/>
                          <w:marTop w:val="0"/>
                          <w:marBottom w:val="0"/>
                          <w:divBdr>
                            <w:top w:val="none" w:sz="0" w:space="0" w:color="auto"/>
                            <w:left w:val="none" w:sz="0" w:space="0" w:color="auto"/>
                            <w:bottom w:val="none" w:sz="0" w:space="0" w:color="auto"/>
                            <w:right w:val="none" w:sz="0" w:space="0" w:color="auto"/>
                          </w:divBdr>
                          <w:divsChild>
                            <w:div w:id="278755219">
                              <w:marLeft w:val="0"/>
                              <w:marRight w:val="0"/>
                              <w:marTop w:val="0"/>
                              <w:marBottom w:val="0"/>
                              <w:divBdr>
                                <w:top w:val="none" w:sz="0" w:space="0" w:color="auto"/>
                                <w:left w:val="none" w:sz="0" w:space="0" w:color="auto"/>
                                <w:bottom w:val="none" w:sz="0" w:space="0" w:color="auto"/>
                                <w:right w:val="none" w:sz="0" w:space="0" w:color="auto"/>
                              </w:divBdr>
                              <w:divsChild>
                                <w:div w:id="1342270278">
                                  <w:marLeft w:val="0"/>
                                  <w:marRight w:val="0"/>
                                  <w:marTop w:val="0"/>
                                  <w:marBottom w:val="0"/>
                                  <w:divBdr>
                                    <w:top w:val="none" w:sz="0" w:space="0" w:color="auto"/>
                                    <w:left w:val="none" w:sz="0" w:space="0" w:color="auto"/>
                                    <w:bottom w:val="none" w:sz="0" w:space="0" w:color="auto"/>
                                    <w:right w:val="none" w:sz="0" w:space="0" w:color="auto"/>
                                  </w:divBdr>
                                  <w:divsChild>
                                    <w:div w:id="747386155">
                                      <w:marLeft w:val="0"/>
                                      <w:marRight w:val="0"/>
                                      <w:marTop w:val="0"/>
                                      <w:marBottom w:val="0"/>
                                      <w:divBdr>
                                        <w:top w:val="none" w:sz="0" w:space="0" w:color="auto"/>
                                        <w:left w:val="none" w:sz="0" w:space="0" w:color="auto"/>
                                        <w:bottom w:val="none" w:sz="0" w:space="0" w:color="auto"/>
                                        <w:right w:val="none" w:sz="0" w:space="0" w:color="auto"/>
                                      </w:divBdr>
                                      <w:divsChild>
                                        <w:div w:id="676811346">
                                          <w:marLeft w:val="0"/>
                                          <w:marRight w:val="0"/>
                                          <w:marTop w:val="0"/>
                                          <w:marBottom w:val="0"/>
                                          <w:divBdr>
                                            <w:top w:val="none" w:sz="0" w:space="0" w:color="auto"/>
                                            <w:left w:val="none" w:sz="0" w:space="0" w:color="auto"/>
                                            <w:bottom w:val="none" w:sz="0" w:space="0" w:color="auto"/>
                                            <w:right w:val="none" w:sz="0" w:space="0" w:color="auto"/>
                                          </w:divBdr>
                                          <w:divsChild>
                                            <w:div w:id="1213345653">
                                              <w:marLeft w:val="0"/>
                                              <w:marRight w:val="0"/>
                                              <w:marTop w:val="0"/>
                                              <w:marBottom w:val="0"/>
                                              <w:divBdr>
                                                <w:top w:val="none" w:sz="0" w:space="0" w:color="auto"/>
                                                <w:left w:val="none" w:sz="0" w:space="0" w:color="auto"/>
                                                <w:bottom w:val="none" w:sz="0" w:space="0" w:color="auto"/>
                                                <w:right w:val="none" w:sz="0" w:space="0" w:color="auto"/>
                                              </w:divBdr>
                                              <w:divsChild>
                                                <w:div w:id="15173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3392909">
      <w:bodyDiv w:val="1"/>
      <w:marLeft w:val="0"/>
      <w:marRight w:val="0"/>
      <w:marTop w:val="0"/>
      <w:marBottom w:val="0"/>
      <w:divBdr>
        <w:top w:val="none" w:sz="0" w:space="0" w:color="auto"/>
        <w:left w:val="none" w:sz="0" w:space="0" w:color="auto"/>
        <w:bottom w:val="none" w:sz="0" w:space="0" w:color="auto"/>
        <w:right w:val="none" w:sz="0" w:space="0" w:color="auto"/>
      </w:divBdr>
      <w:divsChild>
        <w:div w:id="1605922288">
          <w:marLeft w:val="0"/>
          <w:marRight w:val="0"/>
          <w:marTop w:val="0"/>
          <w:marBottom w:val="0"/>
          <w:divBdr>
            <w:top w:val="none" w:sz="0" w:space="0" w:color="auto"/>
            <w:left w:val="none" w:sz="0" w:space="0" w:color="auto"/>
            <w:bottom w:val="none" w:sz="0" w:space="0" w:color="auto"/>
            <w:right w:val="none" w:sz="0" w:space="0" w:color="auto"/>
          </w:divBdr>
          <w:divsChild>
            <w:div w:id="1803957374">
              <w:marLeft w:val="0"/>
              <w:marRight w:val="0"/>
              <w:marTop w:val="0"/>
              <w:marBottom w:val="0"/>
              <w:divBdr>
                <w:top w:val="none" w:sz="0" w:space="0" w:color="auto"/>
                <w:left w:val="none" w:sz="0" w:space="0" w:color="auto"/>
                <w:bottom w:val="none" w:sz="0" w:space="0" w:color="auto"/>
                <w:right w:val="none" w:sz="0" w:space="0" w:color="auto"/>
              </w:divBdr>
              <w:divsChild>
                <w:div w:id="1588927633">
                  <w:marLeft w:val="0"/>
                  <w:marRight w:val="0"/>
                  <w:marTop w:val="0"/>
                  <w:marBottom w:val="0"/>
                  <w:divBdr>
                    <w:top w:val="none" w:sz="0" w:space="0" w:color="auto"/>
                    <w:left w:val="none" w:sz="0" w:space="0" w:color="auto"/>
                    <w:bottom w:val="none" w:sz="0" w:space="0" w:color="auto"/>
                    <w:right w:val="none" w:sz="0" w:space="0" w:color="auto"/>
                  </w:divBdr>
                  <w:divsChild>
                    <w:div w:id="602608810">
                      <w:marLeft w:val="0"/>
                      <w:marRight w:val="0"/>
                      <w:marTop w:val="0"/>
                      <w:marBottom w:val="0"/>
                      <w:divBdr>
                        <w:top w:val="none" w:sz="0" w:space="0" w:color="auto"/>
                        <w:left w:val="none" w:sz="0" w:space="0" w:color="auto"/>
                        <w:bottom w:val="none" w:sz="0" w:space="0" w:color="auto"/>
                        <w:right w:val="none" w:sz="0" w:space="0" w:color="auto"/>
                      </w:divBdr>
                      <w:divsChild>
                        <w:div w:id="1472675345">
                          <w:marLeft w:val="0"/>
                          <w:marRight w:val="0"/>
                          <w:marTop w:val="0"/>
                          <w:marBottom w:val="0"/>
                          <w:divBdr>
                            <w:top w:val="none" w:sz="0" w:space="0" w:color="auto"/>
                            <w:left w:val="none" w:sz="0" w:space="0" w:color="auto"/>
                            <w:bottom w:val="none" w:sz="0" w:space="0" w:color="auto"/>
                            <w:right w:val="none" w:sz="0" w:space="0" w:color="auto"/>
                          </w:divBdr>
                          <w:divsChild>
                            <w:div w:id="1979260589">
                              <w:marLeft w:val="0"/>
                              <w:marRight w:val="0"/>
                              <w:marTop w:val="0"/>
                              <w:marBottom w:val="0"/>
                              <w:divBdr>
                                <w:top w:val="none" w:sz="0" w:space="0" w:color="auto"/>
                                <w:left w:val="none" w:sz="0" w:space="0" w:color="auto"/>
                                <w:bottom w:val="none" w:sz="0" w:space="0" w:color="auto"/>
                                <w:right w:val="none" w:sz="0" w:space="0" w:color="auto"/>
                              </w:divBdr>
                              <w:divsChild>
                                <w:div w:id="1926069887">
                                  <w:marLeft w:val="0"/>
                                  <w:marRight w:val="0"/>
                                  <w:marTop w:val="0"/>
                                  <w:marBottom w:val="0"/>
                                  <w:divBdr>
                                    <w:top w:val="none" w:sz="0" w:space="0" w:color="auto"/>
                                    <w:left w:val="none" w:sz="0" w:space="0" w:color="auto"/>
                                    <w:bottom w:val="none" w:sz="0" w:space="0" w:color="auto"/>
                                    <w:right w:val="none" w:sz="0" w:space="0" w:color="auto"/>
                                  </w:divBdr>
                                  <w:divsChild>
                                    <w:div w:id="713232478">
                                      <w:marLeft w:val="0"/>
                                      <w:marRight w:val="0"/>
                                      <w:marTop w:val="0"/>
                                      <w:marBottom w:val="0"/>
                                      <w:divBdr>
                                        <w:top w:val="none" w:sz="0" w:space="0" w:color="auto"/>
                                        <w:left w:val="none" w:sz="0" w:space="0" w:color="auto"/>
                                        <w:bottom w:val="none" w:sz="0" w:space="0" w:color="auto"/>
                                        <w:right w:val="none" w:sz="0" w:space="0" w:color="auto"/>
                                      </w:divBdr>
                                      <w:divsChild>
                                        <w:div w:id="330761945">
                                          <w:marLeft w:val="0"/>
                                          <w:marRight w:val="0"/>
                                          <w:marTop w:val="0"/>
                                          <w:marBottom w:val="0"/>
                                          <w:divBdr>
                                            <w:top w:val="none" w:sz="0" w:space="0" w:color="auto"/>
                                            <w:left w:val="none" w:sz="0" w:space="0" w:color="auto"/>
                                            <w:bottom w:val="none" w:sz="0" w:space="0" w:color="auto"/>
                                            <w:right w:val="none" w:sz="0" w:space="0" w:color="auto"/>
                                          </w:divBdr>
                                          <w:divsChild>
                                            <w:div w:id="6257196">
                                              <w:marLeft w:val="0"/>
                                              <w:marRight w:val="0"/>
                                              <w:marTop w:val="0"/>
                                              <w:marBottom w:val="0"/>
                                              <w:divBdr>
                                                <w:top w:val="none" w:sz="0" w:space="0" w:color="auto"/>
                                                <w:left w:val="none" w:sz="0" w:space="0" w:color="auto"/>
                                                <w:bottom w:val="none" w:sz="0" w:space="0" w:color="auto"/>
                                                <w:right w:val="none" w:sz="0" w:space="0" w:color="auto"/>
                                              </w:divBdr>
                                              <w:divsChild>
                                                <w:div w:id="75081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5292">
                                          <w:marLeft w:val="0"/>
                                          <w:marRight w:val="0"/>
                                          <w:marTop w:val="0"/>
                                          <w:marBottom w:val="0"/>
                                          <w:divBdr>
                                            <w:top w:val="none" w:sz="0" w:space="0" w:color="auto"/>
                                            <w:left w:val="none" w:sz="0" w:space="0" w:color="auto"/>
                                            <w:bottom w:val="none" w:sz="0" w:space="0" w:color="auto"/>
                                            <w:right w:val="none" w:sz="0" w:space="0" w:color="auto"/>
                                          </w:divBdr>
                                          <w:divsChild>
                                            <w:div w:id="215046827">
                                              <w:marLeft w:val="0"/>
                                              <w:marRight w:val="0"/>
                                              <w:marTop w:val="0"/>
                                              <w:marBottom w:val="0"/>
                                              <w:divBdr>
                                                <w:top w:val="none" w:sz="0" w:space="0" w:color="auto"/>
                                                <w:left w:val="none" w:sz="0" w:space="0" w:color="auto"/>
                                                <w:bottom w:val="none" w:sz="0" w:space="0" w:color="auto"/>
                                                <w:right w:val="none" w:sz="0" w:space="0" w:color="auto"/>
                                              </w:divBdr>
                                              <w:divsChild>
                                                <w:div w:id="124846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035255">
                                          <w:marLeft w:val="0"/>
                                          <w:marRight w:val="0"/>
                                          <w:marTop w:val="0"/>
                                          <w:marBottom w:val="0"/>
                                          <w:divBdr>
                                            <w:top w:val="none" w:sz="0" w:space="0" w:color="auto"/>
                                            <w:left w:val="none" w:sz="0" w:space="0" w:color="auto"/>
                                            <w:bottom w:val="none" w:sz="0" w:space="0" w:color="auto"/>
                                            <w:right w:val="none" w:sz="0" w:space="0" w:color="auto"/>
                                          </w:divBdr>
                                          <w:divsChild>
                                            <w:div w:id="449010240">
                                              <w:marLeft w:val="0"/>
                                              <w:marRight w:val="0"/>
                                              <w:marTop w:val="0"/>
                                              <w:marBottom w:val="0"/>
                                              <w:divBdr>
                                                <w:top w:val="none" w:sz="0" w:space="0" w:color="auto"/>
                                                <w:left w:val="none" w:sz="0" w:space="0" w:color="auto"/>
                                                <w:bottom w:val="none" w:sz="0" w:space="0" w:color="auto"/>
                                                <w:right w:val="none" w:sz="0" w:space="0" w:color="auto"/>
                                              </w:divBdr>
                                              <w:divsChild>
                                                <w:div w:id="164928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743366">
                                          <w:marLeft w:val="0"/>
                                          <w:marRight w:val="0"/>
                                          <w:marTop w:val="0"/>
                                          <w:marBottom w:val="0"/>
                                          <w:divBdr>
                                            <w:top w:val="none" w:sz="0" w:space="0" w:color="auto"/>
                                            <w:left w:val="none" w:sz="0" w:space="0" w:color="auto"/>
                                            <w:bottom w:val="none" w:sz="0" w:space="0" w:color="auto"/>
                                            <w:right w:val="none" w:sz="0" w:space="0" w:color="auto"/>
                                          </w:divBdr>
                                          <w:divsChild>
                                            <w:div w:id="1542667036">
                                              <w:marLeft w:val="0"/>
                                              <w:marRight w:val="0"/>
                                              <w:marTop w:val="0"/>
                                              <w:marBottom w:val="0"/>
                                              <w:divBdr>
                                                <w:top w:val="none" w:sz="0" w:space="0" w:color="auto"/>
                                                <w:left w:val="none" w:sz="0" w:space="0" w:color="auto"/>
                                                <w:bottom w:val="none" w:sz="0" w:space="0" w:color="auto"/>
                                                <w:right w:val="none" w:sz="0" w:space="0" w:color="auto"/>
                                              </w:divBdr>
                                              <w:divsChild>
                                                <w:div w:id="41859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561583">
      <w:bodyDiv w:val="1"/>
      <w:marLeft w:val="0"/>
      <w:marRight w:val="0"/>
      <w:marTop w:val="0"/>
      <w:marBottom w:val="0"/>
      <w:divBdr>
        <w:top w:val="none" w:sz="0" w:space="0" w:color="auto"/>
        <w:left w:val="none" w:sz="0" w:space="0" w:color="auto"/>
        <w:bottom w:val="none" w:sz="0" w:space="0" w:color="auto"/>
        <w:right w:val="none" w:sz="0" w:space="0" w:color="auto"/>
      </w:divBdr>
      <w:divsChild>
        <w:div w:id="1590848724">
          <w:marLeft w:val="0"/>
          <w:marRight w:val="0"/>
          <w:marTop w:val="0"/>
          <w:marBottom w:val="0"/>
          <w:divBdr>
            <w:top w:val="none" w:sz="0" w:space="0" w:color="auto"/>
            <w:left w:val="none" w:sz="0" w:space="0" w:color="auto"/>
            <w:bottom w:val="none" w:sz="0" w:space="0" w:color="auto"/>
            <w:right w:val="none" w:sz="0" w:space="0" w:color="auto"/>
          </w:divBdr>
          <w:divsChild>
            <w:div w:id="480463196">
              <w:marLeft w:val="0"/>
              <w:marRight w:val="0"/>
              <w:marTop w:val="0"/>
              <w:marBottom w:val="0"/>
              <w:divBdr>
                <w:top w:val="none" w:sz="0" w:space="0" w:color="auto"/>
                <w:left w:val="none" w:sz="0" w:space="0" w:color="auto"/>
                <w:bottom w:val="none" w:sz="0" w:space="0" w:color="auto"/>
                <w:right w:val="none" w:sz="0" w:space="0" w:color="auto"/>
              </w:divBdr>
              <w:divsChild>
                <w:div w:id="859660159">
                  <w:marLeft w:val="0"/>
                  <w:marRight w:val="0"/>
                  <w:marTop w:val="0"/>
                  <w:marBottom w:val="0"/>
                  <w:divBdr>
                    <w:top w:val="none" w:sz="0" w:space="0" w:color="auto"/>
                    <w:left w:val="none" w:sz="0" w:space="0" w:color="auto"/>
                    <w:bottom w:val="none" w:sz="0" w:space="0" w:color="auto"/>
                    <w:right w:val="none" w:sz="0" w:space="0" w:color="auto"/>
                  </w:divBdr>
                  <w:divsChild>
                    <w:div w:id="753934650">
                      <w:marLeft w:val="0"/>
                      <w:marRight w:val="0"/>
                      <w:marTop w:val="0"/>
                      <w:marBottom w:val="0"/>
                      <w:divBdr>
                        <w:top w:val="none" w:sz="0" w:space="0" w:color="auto"/>
                        <w:left w:val="none" w:sz="0" w:space="0" w:color="auto"/>
                        <w:bottom w:val="none" w:sz="0" w:space="0" w:color="auto"/>
                        <w:right w:val="none" w:sz="0" w:space="0" w:color="auto"/>
                      </w:divBdr>
                      <w:divsChild>
                        <w:div w:id="378628288">
                          <w:marLeft w:val="0"/>
                          <w:marRight w:val="0"/>
                          <w:marTop w:val="0"/>
                          <w:marBottom w:val="0"/>
                          <w:divBdr>
                            <w:top w:val="none" w:sz="0" w:space="0" w:color="auto"/>
                            <w:left w:val="none" w:sz="0" w:space="0" w:color="auto"/>
                            <w:bottom w:val="none" w:sz="0" w:space="0" w:color="auto"/>
                            <w:right w:val="none" w:sz="0" w:space="0" w:color="auto"/>
                          </w:divBdr>
                          <w:divsChild>
                            <w:div w:id="32462131">
                              <w:marLeft w:val="0"/>
                              <w:marRight w:val="0"/>
                              <w:marTop w:val="0"/>
                              <w:marBottom w:val="0"/>
                              <w:divBdr>
                                <w:top w:val="none" w:sz="0" w:space="0" w:color="auto"/>
                                <w:left w:val="none" w:sz="0" w:space="0" w:color="auto"/>
                                <w:bottom w:val="none" w:sz="0" w:space="0" w:color="auto"/>
                                <w:right w:val="none" w:sz="0" w:space="0" w:color="auto"/>
                              </w:divBdr>
                              <w:divsChild>
                                <w:div w:id="1766919576">
                                  <w:marLeft w:val="0"/>
                                  <w:marRight w:val="0"/>
                                  <w:marTop w:val="0"/>
                                  <w:marBottom w:val="0"/>
                                  <w:divBdr>
                                    <w:top w:val="none" w:sz="0" w:space="0" w:color="auto"/>
                                    <w:left w:val="none" w:sz="0" w:space="0" w:color="auto"/>
                                    <w:bottom w:val="none" w:sz="0" w:space="0" w:color="auto"/>
                                    <w:right w:val="none" w:sz="0" w:space="0" w:color="auto"/>
                                  </w:divBdr>
                                  <w:divsChild>
                                    <w:div w:id="805051410">
                                      <w:marLeft w:val="0"/>
                                      <w:marRight w:val="0"/>
                                      <w:marTop w:val="0"/>
                                      <w:marBottom w:val="0"/>
                                      <w:divBdr>
                                        <w:top w:val="none" w:sz="0" w:space="0" w:color="auto"/>
                                        <w:left w:val="none" w:sz="0" w:space="0" w:color="auto"/>
                                        <w:bottom w:val="none" w:sz="0" w:space="0" w:color="auto"/>
                                        <w:right w:val="none" w:sz="0" w:space="0" w:color="auto"/>
                                      </w:divBdr>
                                      <w:divsChild>
                                        <w:div w:id="596642891">
                                          <w:marLeft w:val="0"/>
                                          <w:marRight w:val="0"/>
                                          <w:marTop w:val="0"/>
                                          <w:marBottom w:val="0"/>
                                          <w:divBdr>
                                            <w:top w:val="none" w:sz="0" w:space="0" w:color="auto"/>
                                            <w:left w:val="none" w:sz="0" w:space="0" w:color="auto"/>
                                            <w:bottom w:val="none" w:sz="0" w:space="0" w:color="auto"/>
                                            <w:right w:val="none" w:sz="0" w:space="0" w:color="auto"/>
                                          </w:divBdr>
                                          <w:divsChild>
                                            <w:div w:id="800850581">
                                              <w:marLeft w:val="0"/>
                                              <w:marRight w:val="0"/>
                                              <w:marTop w:val="0"/>
                                              <w:marBottom w:val="0"/>
                                              <w:divBdr>
                                                <w:top w:val="none" w:sz="0" w:space="0" w:color="auto"/>
                                                <w:left w:val="none" w:sz="0" w:space="0" w:color="auto"/>
                                                <w:bottom w:val="none" w:sz="0" w:space="0" w:color="auto"/>
                                                <w:right w:val="none" w:sz="0" w:space="0" w:color="auto"/>
                                              </w:divBdr>
                                              <w:divsChild>
                                                <w:div w:id="100532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504722">
      <w:bodyDiv w:val="1"/>
      <w:marLeft w:val="0"/>
      <w:marRight w:val="0"/>
      <w:marTop w:val="0"/>
      <w:marBottom w:val="0"/>
      <w:divBdr>
        <w:top w:val="none" w:sz="0" w:space="0" w:color="auto"/>
        <w:left w:val="none" w:sz="0" w:space="0" w:color="auto"/>
        <w:bottom w:val="none" w:sz="0" w:space="0" w:color="auto"/>
        <w:right w:val="none" w:sz="0" w:space="0" w:color="auto"/>
      </w:divBdr>
      <w:divsChild>
        <w:div w:id="791552454">
          <w:marLeft w:val="0"/>
          <w:marRight w:val="0"/>
          <w:marTop w:val="0"/>
          <w:marBottom w:val="0"/>
          <w:divBdr>
            <w:top w:val="none" w:sz="0" w:space="0" w:color="auto"/>
            <w:left w:val="none" w:sz="0" w:space="0" w:color="auto"/>
            <w:bottom w:val="none" w:sz="0" w:space="0" w:color="auto"/>
            <w:right w:val="none" w:sz="0" w:space="0" w:color="auto"/>
          </w:divBdr>
          <w:divsChild>
            <w:div w:id="236522808">
              <w:marLeft w:val="0"/>
              <w:marRight w:val="0"/>
              <w:marTop w:val="0"/>
              <w:marBottom w:val="0"/>
              <w:divBdr>
                <w:top w:val="none" w:sz="0" w:space="0" w:color="auto"/>
                <w:left w:val="none" w:sz="0" w:space="0" w:color="auto"/>
                <w:bottom w:val="none" w:sz="0" w:space="0" w:color="auto"/>
                <w:right w:val="none" w:sz="0" w:space="0" w:color="auto"/>
              </w:divBdr>
              <w:divsChild>
                <w:div w:id="663969262">
                  <w:marLeft w:val="0"/>
                  <w:marRight w:val="0"/>
                  <w:marTop w:val="0"/>
                  <w:marBottom w:val="0"/>
                  <w:divBdr>
                    <w:top w:val="none" w:sz="0" w:space="0" w:color="auto"/>
                    <w:left w:val="none" w:sz="0" w:space="0" w:color="auto"/>
                    <w:bottom w:val="none" w:sz="0" w:space="0" w:color="auto"/>
                    <w:right w:val="none" w:sz="0" w:space="0" w:color="auto"/>
                  </w:divBdr>
                  <w:divsChild>
                    <w:div w:id="1589465448">
                      <w:marLeft w:val="0"/>
                      <w:marRight w:val="0"/>
                      <w:marTop w:val="0"/>
                      <w:marBottom w:val="0"/>
                      <w:divBdr>
                        <w:top w:val="none" w:sz="0" w:space="0" w:color="auto"/>
                        <w:left w:val="none" w:sz="0" w:space="0" w:color="auto"/>
                        <w:bottom w:val="none" w:sz="0" w:space="0" w:color="auto"/>
                        <w:right w:val="none" w:sz="0" w:space="0" w:color="auto"/>
                      </w:divBdr>
                      <w:divsChild>
                        <w:div w:id="1872377065">
                          <w:marLeft w:val="0"/>
                          <w:marRight w:val="0"/>
                          <w:marTop w:val="0"/>
                          <w:marBottom w:val="0"/>
                          <w:divBdr>
                            <w:top w:val="none" w:sz="0" w:space="0" w:color="auto"/>
                            <w:left w:val="none" w:sz="0" w:space="0" w:color="auto"/>
                            <w:bottom w:val="none" w:sz="0" w:space="0" w:color="auto"/>
                            <w:right w:val="none" w:sz="0" w:space="0" w:color="auto"/>
                          </w:divBdr>
                          <w:divsChild>
                            <w:div w:id="470441983">
                              <w:marLeft w:val="0"/>
                              <w:marRight w:val="0"/>
                              <w:marTop w:val="0"/>
                              <w:marBottom w:val="0"/>
                              <w:divBdr>
                                <w:top w:val="none" w:sz="0" w:space="0" w:color="auto"/>
                                <w:left w:val="none" w:sz="0" w:space="0" w:color="auto"/>
                                <w:bottom w:val="none" w:sz="0" w:space="0" w:color="auto"/>
                                <w:right w:val="none" w:sz="0" w:space="0" w:color="auto"/>
                              </w:divBdr>
                              <w:divsChild>
                                <w:div w:id="1914772676">
                                  <w:marLeft w:val="0"/>
                                  <w:marRight w:val="0"/>
                                  <w:marTop w:val="0"/>
                                  <w:marBottom w:val="0"/>
                                  <w:divBdr>
                                    <w:top w:val="none" w:sz="0" w:space="0" w:color="auto"/>
                                    <w:left w:val="none" w:sz="0" w:space="0" w:color="auto"/>
                                    <w:bottom w:val="none" w:sz="0" w:space="0" w:color="auto"/>
                                    <w:right w:val="none" w:sz="0" w:space="0" w:color="auto"/>
                                  </w:divBdr>
                                  <w:divsChild>
                                    <w:div w:id="413012015">
                                      <w:marLeft w:val="0"/>
                                      <w:marRight w:val="0"/>
                                      <w:marTop w:val="0"/>
                                      <w:marBottom w:val="0"/>
                                      <w:divBdr>
                                        <w:top w:val="none" w:sz="0" w:space="0" w:color="auto"/>
                                        <w:left w:val="none" w:sz="0" w:space="0" w:color="auto"/>
                                        <w:bottom w:val="none" w:sz="0" w:space="0" w:color="auto"/>
                                        <w:right w:val="none" w:sz="0" w:space="0" w:color="auto"/>
                                      </w:divBdr>
                                      <w:divsChild>
                                        <w:div w:id="316568001">
                                          <w:marLeft w:val="0"/>
                                          <w:marRight w:val="0"/>
                                          <w:marTop w:val="0"/>
                                          <w:marBottom w:val="0"/>
                                          <w:divBdr>
                                            <w:top w:val="none" w:sz="0" w:space="0" w:color="auto"/>
                                            <w:left w:val="none" w:sz="0" w:space="0" w:color="auto"/>
                                            <w:bottom w:val="none" w:sz="0" w:space="0" w:color="auto"/>
                                            <w:right w:val="none" w:sz="0" w:space="0" w:color="auto"/>
                                          </w:divBdr>
                                          <w:divsChild>
                                            <w:div w:id="160975114">
                                              <w:marLeft w:val="0"/>
                                              <w:marRight w:val="0"/>
                                              <w:marTop w:val="0"/>
                                              <w:marBottom w:val="0"/>
                                              <w:divBdr>
                                                <w:top w:val="none" w:sz="0" w:space="0" w:color="auto"/>
                                                <w:left w:val="none" w:sz="0" w:space="0" w:color="auto"/>
                                                <w:bottom w:val="none" w:sz="0" w:space="0" w:color="auto"/>
                                                <w:right w:val="none" w:sz="0" w:space="0" w:color="auto"/>
                                              </w:divBdr>
                                              <w:divsChild>
                                                <w:div w:id="32100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8672394">
      <w:bodyDiv w:val="1"/>
      <w:marLeft w:val="0"/>
      <w:marRight w:val="0"/>
      <w:marTop w:val="0"/>
      <w:marBottom w:val="0"/>
      <w:divBdr>
        <w:top w:val="none" w:sz="0" w:space="0" w:color="auto"/>
        <w:left w:val="none" w:sz="0" w:space="0" w:color="auto"/>
        <w:bottom w:val="none" w:sz="0" w:space="0" w:color="auto"/>
        <w:right w:val="none" w:sz="0" w:space="0" w:color="auto"/>
      </w:divBdr>
      <w:divsChild>
        <w:div w:id="1814129076">
          <w:marLeft w:val="0"/>
          <w:marRight w:val="0"/>
          <w:marTop w:val="0"/>
          <w:marBottom w:val="0"/>
          <w:divBdr>
            <w:top w:val="none" w:sz="0" w:space="0" w:color="auto"/>
            <w:left w:val="none" w:sz="0" w:space="0" w:color="auto"/>
            <w:bottom w:val="none" w:sz="0" w:space="0" w:color="auto"/>
            <w:right w:val="none" w:sz="0" w:space="0" w:color="auto"/>
          </w:divBdr>
          <w:divsChild>
            <w:div w:id="1734044859">
              <w:marLeft w:val="0"/>
              <w:marRight w:val="0"/>
              <w:marTop w:val="0"/>
              <w:marBottom w:val="0"/>
              <w:divBdr>
                <w:top w:val="none" w:sz="0" w:space="0" w:color="auto"/>
                <w:left w:val="none" w:sz="0" w:space="0" w:color="auto"/>
                <w:bottom w:val="none" w:sz="0" w:space="0" w:color="auto"/>
                <w:right w:val="none" w:sz="0" w:space="0" w:color="auto"/>
              </w:divBdr>
              <w:divsChild>
                <w:div w:id="604460678">
                  <w:marLeft w:val="0"/>
                  <w:marRight w:val="0"/>
                  <w:marTop w:val="0"/>
                  <w:marBottom w:val="0"/>
                  <w:divBdr>
                    <w:top w:val="none" w:sz="0" w:space="0" w:color="auto"/>
                    <w:left w:val="none" w:sz="0" w:space="0" w:color="auto"/>
                    <w:bottom w:val="none" w:sz="0" w:space="0" w:color="auto"/>
                    <w:right w:val="none" w:sz="0" w:space="0" w:color="auto"/>
                  </w:divBdr>
                  <w:divsChild>
                    <w:div w:id="2082216429">
                      <w:marLeft w:val="0"/>
                      <w:marRight w:val="0"/>
                      <w:marTop w:val="0"/>
                      <w:marBottom w:val="0"/>
                      <w:divBdr>
                        <w:top w:val="none" w:sz="0" w:space="0" w:color="auto"/>
                        <w:left w:val="none" w:sz="0" w:space="0" w:color="auto"/>
                        <w:bottom w:val="none" w:sz="0" w:space="0" w:color="auto"/>
                        <w:right w:val="none" w:sz="0" w:space="0" w:color="auto"/>
                      </w:divBdr>
                      <w:divsChild>
                        <w:div w:id="1604147042">
                          <w:marLeft w:val="0"/>
                          <w:marRight w:val="0"/>
                          <w:marTop w:val="0"/>
                          <w:marBottom w:val="0"/>
                          <w:divBdr>
                            <w:top w:val="none" w:sz="0" w:space="0" w:color="auto"/>
                            <w:left w:val="none" w:sz="0" w:space="0" w:color="auto"/>
                            <w:bottom w:val="none" w:sz="0" w:space="0" w:color="auto"/>
                            <w:right w:val="none" w:sz="0" w:space="0" w:color="auto"/>
                          </w:divBdr>
                          <w:divsChild>
                            <w:div w:id="1775897556">
                              <w:marLeft w:val="0"/>
                              <w:marRight w:val="0"/>
                              <w:marTop w:val="0"/>
                              <w:marBottom w:val="0"/>
                              <w:divBdr>
                                <w:top w:val="none" w:sz="0" w:space="0" w:color="auto"/>
                                <w:left w:val="none" w:sz="0" w:space="0" w:color="auto"/>
                                <w:bottom w:val="none" w:sz="0" w:space="0" w:color="auto"/>
                                <w:right w:val="none" w:sz="0" w:space="0" w:color="auto"/>
                              </w:divBdr>
                              <w:divsChild>
                                <w:div w:id="1591507886">
                                  <w:marLeft w:val="0"/>
                                  <w:marRight w:val="0"/>
                                  <w:marTop w:val="0"/>
                                  <w:marBottom w:val="0"/>
                                  <w:divBdr>
                                    <w:top w:val="none" w:sz="0" w:space="0" w:color="auto"/>
                                    <w:left w:val="none" w:sz="0" w:space="0" w:color="auto"/>
                                    <w:bottom w:val="none" w:sz="0" w:space="0" w:color="auto"/>
                                    <w:right w:val="none" w:sz="0" w:space="0" w:color="auto"/>
                                  </w:divBdr>
                                  <w:divsChild>
                                    <w:div w:id="1043015445">
                                      <w:marLeft w:val="0"/>
                                      <w:marRight w:val="0"/>
                                      <w:marTop w:val="0"/>
                                      <w:marBottom w:val="0"/>
                                      <w:divBdr>
                                        <w:top w:val="none" w:sz="0" w:space="0" w:color="auto"/>
                                        <w:left w:val="none" w:sz="0" w:space="0" w:color="auto"/>
                                        <w:bottom w:val="none" w:sz="0" w:space="0" w:color="auto"/>
                                        <w:right w:val="none" w:sz="0" w:space="0" w:color="auto"/>
                                      </w:divBdr>
                                      <w:divsChild>
                                        <w:div w:id="835413171">
                                          <w:marLeft w:val="0"/>
                                          <w:marRight w:val="0"/>
                                          <w:marTop w:val="0"/>
                                          <w:marBottom w:val="0"/>
                                          <w:divBdr>
                                            <w:top w:val="none" w:sz="0" w:space="0" w:color="auto"/>
                                            <w:left w:val="none" w:sz="0" w:space="0" w:color="auto"/>
                                            <w:bottom w:val="none" w:sz="0" w:space="0" w:color="auto"/>
                                            <w:right w:val="none" w:sz="0" w:space="0" w:color="auto"/>
                                          </w:divBdr>
                                          <w:divsChild>
                                            <w:div w:id="2035767497">
                                              <w:marLeft w:val="0"/>
                                              <w:marRight w:val="0"/>
                                              <w:marTop w:val="0"/>
                                              <w:marBottom w:val="0"/>
                                              <w:divBdr>
                                                <w:top w:val="none" w:sz="0" w:space="0" w:color="auto"/>
                                                <w:left w:val="none" w:sz="0" w:space="0" w:color="auto"/>
                                                <w:bottom w:val="none" w:sz="0" w:space="0" w:color="auto"/>
                                                <w:right w:val="none" w:sz="0" w:space="0" w:color="auto"/>
                                              </w:divBdr>
                                              <w:divsChild>
                                                <w:div w:id="160989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241094">
      <w:bodyDiv w:val="1"/>
      <w:marLeft w:val="0"/>
      <w:marRight w:val="0"/>
      <w:marTop w:val="0"/>
      <w:marBottom w:val="0"/>
      <w:divBdr>
        <w:top w:val="none" w:sz="0" w:space="0" w:color="auto"/>
        <w:left w:val="none" w:sz="0" w:space="0" w:color="auto"/>
        <w:bottom w:val="none" w:sz="0" w:space="0" w:color="auto"/>
        <w:right w:val="none" w:sz="0" w:space="0" w:color="auto"/>
      </w:divBdr>
      <w:divsChild>
        <w:div w:id="884102699">
          <w:marLeft w:val="0"/>
          <w:marRight w:val="0"/>
          <w:marTop w:val="0"/>
          <w:marBottom w:val="0"/>
          <w:divBdr>
            <w:top w:val="none" w:sz="0" w:space="0" w:color="auto"/>
            <w:left w:val="none" w:sz="0" w:space="0" w:color="auto"/>
            <w:bottom w:val="none" w:sz="0" w:space="0" w:color="auto"/>
            <w:right w:val="none" w:sz="0" w:space="0" w:color="auto"/>
          </w:divBdr>
          <w:divsChild>
            <w:div w:id="1326595301">
              <w:marLeft w:val="0"/>
              <w:marRight w:val="0"/>
              <w:marTop w:val="0"/>
              <w:marBottom w:val="0"/>
              <w:divBdr>
                <w:top w:val="none" w:sz="0" w:space="0" w:color="auto"/>
                <w:left w:val="none" w:sz="0" w:space="0" w:color="auto"/>
                <w:bottom w:val="none" w:sz="0" w:space="0" w:color="auto"/>
                <w:right w:val="none" w:sz="0" w:space="0" w:color="auto"/>
              </w:divBdr>
              <w:divsChild>
                <w:div w:id="1119571765">
                  <w:marLeft w:val="0"/>
                  <w:marRight w:val="0"/>
                  <w:marTop w:val="0"/>
                  <w:marBottom w:val="0"/>
                  <w:divBdr>
                    <w:top w:val="none" w:sz="0" w:space="0" w:color="auto"/>
                    <w:left w:val="none" w:sz="0" w:space="0" w:color="auto"/>
                    <w:bottom w:val="none" w:sz="0" w:space="0" w:color="auto"/>
                    <w:right w:val="none" w:sz="0" w:space="0" w:color="auto"/>
                  </w:divBdr>
                  <w:divsChild>
                    <w:div w:id="489324181">
                      <w:marLeft w:val="0"/>
                      <w:marRight w:val="0"/>
                      <w:marTop w:val="0"/>
                      <w:marBottom w:val="0"/>
                      <w:divBdr>
                        <w:top w:val="none" w:sz="0" w:space="0" w:color="auto"/>
                        <w:left w:val="none" w:sz="0" w:space="0" w:color="auto"/>
                        <w:bottom w:val="none" w:sz="0" w:space="0" w:color="auto"/>
                        <w:right w:val="none" w:sz="0" w:space="0" w:color="auto"/>
                      </w:divBdr>
                      <w:divsChild>
                        <w:div w:id="1312831372">
                          <w:marLeft w:val="0"/>
                          <w:marRight w:val="0"/>
                          <w:marTop w:val="0"/>
                          <w:marBottom w:val="0"/>
                          <w:divBdr>
                            <w:top w:val="none" w:sz="0" w:space="0" w:color="auto"/>
                            <w:left w:val="none" w:sz="0" w:space="0" w:color="auto"/>
                            <w:bottom w:val="none" w:sz="0" w:space="0" w:color="auto"/>
                            <w:right w:val="none" w:sz="0" w:space="0" w:color="auto"/>
                          </w:divBdr>
                          <w:divsChild>
                            <w:div w:id="1155339447">
                              <w:marLeft w:val="0"/>
                              <w:marRight w:val="0"/>
                              <w:marTop w:val="0"/>
                              <w:marBottom w:val="0"/>
                              <w:divBdr>
                                <w:top w:val="none" w:sz="0" w:space="0" w:color="auto"/>
                                <w:left w:val="none" w:sz="0" w:space="0" w:color="auto"/>
                                <w:bottom w:val="none" w:sz="0" w:space="0" w:color="auto"/>
                                <w:right w:val="none" w:sz="0" w:space="0" w:color="auto"/>
                              </w:divBdr>
                              <w:divsChild>
                                <w:div w:id="420838440">
                                  <w:marLeft w:val="0"/>
                                  <w:marRight w:val="0"/>
                                  <w:marTop w:val="0"/>
                                  <w:marBottom w:val="0"/>
                                  <w:divBdr>
                                    <w:top w:val="none" w:sz="0" w:space="0" w:color="auto"/>
                                    <w:left w:val="none" w:sz="0" w:space="0" w:color="auto"/>
                                    <w:bottom w:val="none" w:sz="0" w:space="0" w:color="auto"/>
                                    <w:right w:val="none" w:sz="0" w:space="0" w:color="auto"/>
                                  </w:divBdr>
                                  <w:divsChild>
                                    <w:div w:id="1370305096">
                                      <w:marLeft w:val="0"/>
                                      <w:marRight w:val="0"/>
                                      <w:marTop w:val="0"/>
                                      <w:marBottom w:val="0"/>
                                      <w:divBdr>
                                        <w:top w:val="none" w:sz="0" w:space="0" w:color="auto"/>
                                        <w:left w:val="none" w:sz="0" w:space="0" w:color="auto"/>
                                        <w:bottom w:val="none" w:sz="0" w:space="0" w:color="auto"/>
                                        <w:right w:val="none" w:sz="0" w:space="0" w:color="auto"/>
                                      </w:divBdr>
                                      <w:divsChild>
                                        <w:div w:id="989597319">
                                          <w:marLeft w:val="0"/>
                                          <w:marRight w:val="0"/>
                                          <w:marTop w:val="0"/>
                                          <w:marBottom w:val="0"/>
                                          <w:divBdr>
                                            <w:top w:val="none" w:sz="0" w:space="0" w:color="auto"/>
                                            <w:left w:val="none" w:sz="0" w:space="0" w:color="auto"/>
                                            <w:bottom w:val="none" w:sz="0" w:space="0" w:color="auto"/>
                                            <w:right w:val="none" w:sz="0" w:space="0" w:color="auto"/>
                                          </w:divBdr>
                                          <w:divsChild>
                                            <w:div w:id="1763257178">
                                              <w:marLeft w:val="0"/>
                                              <w:marRight w:val="0"/>
                                              <w:marTop w:val="0"/>
                                              <w:marBottom w:val="0"/>
                                              <w:divBdr>
                                                <w:top w:val="none" w:sz="0" w:space="0" w:color="auto"/>
                                                <w:left w:val="none" w:sz="0" w:space="0" w:color="auto"/>
                                                <w:bottom w:val="none" w:sz="0" w:space="0" w:color="auto"/>
                                                <w:right w:val="none" w:sz="0" w:space="0" w:color="auto"/>
                                              </w:divBdr>
                                              <w:divsChild>
                                                <w:div w:id="16981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7806353">
      <w:bodyDiv w:val="1"/>
      <w:marLeft w:val="0"/>
      <w:marRight w:val="0"/>
      <w:marTop w:val="0"/>
      <w:marBottom w:val="0"/>
      <w:divBdr>
        <w:top w:val="none" w:sz="0" w:space="0" w:color="auto"/>
        <w:left w:val="none" w:sz="0" w:space="0" w:color="auto"/>
        <w:bottom w:val="none" w:sz="0" w:space="0" w:color="auto"/>
        <w:right w:val="none" w:sz="0" w:space="0" w:color="auto"/>
      </w:divBdr>
      <w:divsChild>
        <w:div w:id="698043863">
          <w:marLeft w:val="0"/>
          <w:marRight w:val="0"/>
          <w:marTop w:val="0"/>
          <w:marBottom w:val="0"/>
          <w:divBdr>
            <w:top w:val="none" w:sz="0" w:space="0" w:color="auto"/>
            <w:left w:val="none" w:sz="0" w:space="0" w:color="auto"/>
            <w:bottom w:val="none" w:sz="0" w:space="0" w:color="auto"/>
            <w:right w:val="none" w:sz="0" w:space="0" w:color="auto"/>
          </w:divBdr>
          <w:divsChild>
            <w:div w:id="1497569960">
              <w:marLeft w:val="0"/>
              <w:marRight w:val="0"/>
              <w:marTop w:val="0"/>
              <w:marBottom w:val="0"/>
              <w:divBdr>
                <w:top w:val="none" w:sz="0" w:space="0" w:color="auto"/>
                <w:left w:val="none" w:sz="0" w:space="0" w:color="auto"/>
                <w:bottom w:val="none" w:sz="0" w:space="0" w:color="auto"/>
                <w:right w:val="none" w:sz="0" w:space="0" w:color="auto"/>
              </w:divBdr>
              <w:divsChild>
                <w:div w:id="52241616">
                  <w:marLeft w:val="0"/>
                  <w:marRight w:val="0"/>
                  <w:marTop w:val="0"/>
                  <w:marBottom w:val="0"/>
                  <w:divBdr>
                    <w:top w:val="none" w:sz="0" w:space="0" w:color="auto"/>
                    <w:left w:val="none" w:sz="0" w:space="0" w:color="auto"/>
                    <w:bottom w:val="none" w:sz="0" w:space="0" w:color="auto"/>
                    <w:right w:val="none" w:sz="0" w:space="0" w:color="auto"/>
                  </w:divBdr>
                  <w:divsChild>
                    <w:div w:id="463734561">
                      <w:marLeft w:val="0"/>
                      <w:marRight w:val="0"/>
                      <w:marTop w:val="0"/>
                      <w:marBottom w:val="0"/>
                      <w:divBdr>
                        <w:top w:val="none" w:sz="0" w:space="0" w:color="auto"/>
                        <w:left w:val="none" w:sz="0" w:space="0" w:color="auto"/>
                        <w:bottom w:val="none" w:sz="0" w:space="0" w:color="auto"/>
                        <w:right w:val="none" w:sz="0" w:space="0" w:color="auto"/>
                      </w:divBdr>
                      <w:divsChild>
                        <w:div w:id="74324978">
                          <w:marLeft w:val="0"/>
                          <w:marRight w:val="0"/>
                          <w:marTop w:val="0"/>
                          <w:marBottom w:val="0"/>
                          <w:divBdr>
                            <w:top w:val="none" w:sz="0" w:space="0" w:color="auto"/>
                            <w:left w:val="none" w:sz="0" w:space="0" w:color="auto"/>
                            <w:bottom w:val="none" w:sz="0" w:space="0" w:color="auto"/>
                            <w:right w:val="none" w:sz="0" w:space="0" w:color="auto"/>
                          </w:divBdr>
                          <w:divsChild>
                            <w:div w:id="198012449">
                              <w:marLeft w:val="0"/>
                              <w:marRight w:val="0"/>
                              <w:marTop w:val="0"/>
                              <w:marBottom w:val="0"/>
                              <w:divBdr>
                                <w:top w:val="none" w:sz="0" w:space="0" w:color="auto"/>
                                <w:left w:val="none" w:sz="0" w:space="0" w:color="auto"/>
                                <w:bottom w:val="none" w:sz="0" w:space="0" w:color="auto"/>
                                <w:right w:val="none" w:sz="0" w:space="0" w:color="auto"/>
                              </w:divBdr>
                              <w:divsChild>
                                <w:div w:id="1728915325">
                                  <w:marLeft w:val="0"/>
                                  <w:marRight w:val="0"/>
                                  <w:marTop w:val="0"/>
                                  <w:marBottom w:val="0"/>
                                  <w:divBdr>
                                    <w:top w:val="none" w:sz="0" w:space="0" w:color="auto"/>
                                    <w:left w:val="none" w:sz="0" w:space="0" w:color="auto"/>
                                    <w:bottom w:val="none" w:sz="0" w:space="0" w:color="auto"/>
                                    <w:right w:val="none" w:sz="0" w:space="0" w:color="auto"/>
                                  </w:divBdr>
                                  <w:divsChild>
                                    <w:div w:id="676427970">
                                      <w:marLeft w:val="0"/>
                                      <w:marRight w:val="0"/>
                                      <w:marTop w:val="0"/>
                                      <w:marBottom w:val="0"/>
                                      <w:divBdr>
                                        <w:top w:val="none" w:sz="0" w:space="0" w:color="auto"/>
                                        <w:left w:val="none" w:sz="0" w:space="0" w:color="auto"/>
                                        <w:bottom w:val="none" w:sz="0" w:space="0" w:color="auto"/>
                                        <w:right w:val="none" w:sz="0" w:space="0" w:color="auto"/>
                                      </w:divBdr>
                                      <w:divsChild>
                                        <w:div w:id="1340738843">
                                          <w:marLeft w:val="0"/>
                                          <w:marRight w:val="0"/>
                                          <w:marTop w:val="0"/>
                                          <w:marBottom w:val="0"/>
                                          <w:divBdr>
                                            <w:top w:val="none" w:sz="0" w:space="0" w:color="auto"/>
                                            <w:left w:val="none" w:sz="0" w:space="0" w:color="auto"/>
                                            <w:bottom w:val="none" w:sz="0" w:space="0" w:color="auto"/>
                                            <w:right w:val="none" w:sz="0" w:space="0" w:color="auto"/>
                                          </w:divBdr>
                                          <w:divsChild>
                                            <w:div w:id="1274282640">
                                              <w:marLeft w:val="0"/>
                                              <w:marRight w:val="0"/>
                                              <w:marTop w:val="0"/>
                                              <w:marBottom w:val="0"/>
                                              <w:divBdr>
                                                <w:top w:val="none" w:sz="0" w:space="0" w:color="auto"/>
                                                <w:left w:val="none" w:sz="0" w:space="0" w:color="auto"/>
                                                <w:bottom w:val="none" w:sz="0" w:space="0" w:color="auto"/>
                                                <w:right w:val="none" w:sz="0" w:space="0" w:color="auto"/>
                                              </w:divBdr>
                                              <w:divsChild>
                                                <w:div w:id="149444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4578">
                                          <w:marLeft w:val="0"/>
                                          <w:marRight w:val="0"/>
                                          <w:marTop w:val="0"/>
                                          <w:marBottom w:val="0"/>
                                          <w:divBdr>
                                            <w:top w:val="none" w:sz="0" w:space="0" w:color="auto"/>
                                            <w:left w:val="none" w:sz="0" w:space="0" w:color="auto"/>
                                            <w:bottom w:val="none" w:sz="0" w:space="0" w:color="auto"/>
                                            <w:right w:val="none" w:sz="0" w:space="0" w:color="auto"/>
                                          </w:divBdr>
                                          <w:divsChild>
                                            <w:div w:id="822700122">
                                              <w:marLeft w:val="0"/>
                                              <w:marRight w:val="0"/>
                                              <w:marTop w:val="0"/>
                                              <w:marBottom w:val="0"/>
                                              <w:divBdr>
                                                <w:top w:val="none" w:sz="0" w:space="0" w:color="auto"/>
                                                <w:left w:val="none" w:sz="0" w:space="0" w:color="auto"/>
                                                <w:bottom w:val="none" w:sz="0" w:space="0" w:color="auto"/>
                                                <w:right w:val="none" w:sz="0" w:space="0" w:color="auto"/>
                                              </w:divBdr>
                                              <w:divsChild>
                                                <w:div w:id="162472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8344">
                                          <w:marLeft w:val="0"/>
                                          <w:marRight w:val="0"/>
                                          <w:marTop w:val="0"/>
                                          <w:marBottom w:val="0"/>
                                          <w:divBdr>
                                            <w:top w:val="none" w:sz="0" w:space="0" w:color="auto"/>
                                            <w:left w:val="none" w:sz="0" w:space="0" w:color="auto"/>
                                            <w:bottom w:val="none" w:sz="0" w:space="0" w:color="auto"/>
                                            <w:right w:val="none" w:sz="0" w:space="0" w:color="auto"/>
                                          </w:divBdr>
                                          <w:divsChild>
                                            <w:div w:id="365720243">
                                              <w:marLeft w:val="0"/>
                                              <w:marRight w:val="0"/>
                                              <w:marTop w:val="0"/>
                                              <w:marBottom w:val="0"/>
                                              <w:divBdr>
                                                <w:top w:val="none" w:sz="0" w:space="0" w:color="auto"/>
                                                <w:left w:val="none" w:sz="0" w:space="0" w:color="auto"/>
                                                <w:bottom w:val="none" w:sz="0" w:space="0" w:color="auto"/>
                                                <w:right w:val="none" w:sz="0" w:space="0" w:color="auto"/>
                                              </w:divBdr>
                                              <w:divsChild>
                                                <w:div w:id="107473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3853823">
      <w:bodyDiv w:val="1"/>
      <w:marLeft w:val="0"/>
      <w:marRight w:val="0"/>
      <w:marTop w:val="0"/>
      <w:marBottom w:val="0"/>
      <w:divBdr>
        <w:top w:val="none" w:sz="0" w:space="0" w:color="auto"/>
        <w:left w:val="none" w:sz="0" w:space="0" w:color="auto"/>
        <w:bottom w:val="none" w:sz="0" w:space="0" w:color="auto"/>
        <w:right w:val="none" w:sz="0" w:space="0" w:color="auto"/>
      </w:divBdr>
      <w:divsChild>
        <w:div w:id="552736085">
          <w:marLeft w:val="0"/>
          <w:marRight w:val="0"/>
          <w:marTop w:val="0"/>
          <w:marBottom w:val="0"/>
          <w:divBdr>
            <w:top w:val="none" w:sz="0" w:space="0" w:color="auto"/>
            <w:left w:val="none" w:sz="0" w:space="0" w:color="auto"/>
            <w:bottom w:val="none" w:sz="0" w:space="0" w:color="auto"/>
            <w:right w:val="none" w:sz="0" w:space="0" w:color="auto"/>
          </w:divBdr>
          <w:divsChild>
            <w:div w:id="508132218">
              <w:marLeft w:val="0"/>
              <w:marRight w:val="0"/>
              <w:marTop w:val="0"/>
              <w:marBottom w:val="0"/>
              <w:divBdr>
                <w:top w:val="none" w:sz="0" w:space="0" w:color="auto"/>
                <w:left w:val="none" w:sz="0" w:space="0" w:color="auto"/>
                <w:bottom w:val="none" w:sz="0" w:space="0" w:color="auto"/>
                <w:right w:val="none" w:sz="0" w:space="0" w:color="auto"/>
              </w:divBdr>
              <w:divsChild>
                <w:div w:id="809634017">
                  <w:marLeft w:val="0"/>
                  <w:marRight w:val="0"/>
                  <w:marTop w:val="0"/>
                  <w:marBottom w:val="0"/>
                  <w:divBdr>
                    <w:top w:val="none" w:sz="0" w:space="0" w:color="auto"/>
                    <w:left w:val="none" w:sz="0" w:space="0" w:color="auto"/>
                    <w:bottom w:val="none" w:sz="0" w:space="0" w:color="auto"/>
                    <w:right w:val="none" w:sz="0" w:space="0" w:color="auto"/>
                  </w:divBdr>
                  <w:divsChild>
                    <w:div w:id="73937991">
                      <w:marLeft w:val="0"/>
                      <w:marRight w:val="0"/>
                      <w:marTop w:val="0"/>
                      <w:marBottom w:val="0"/>
                      <w:divBdr>
                        <w:top w:val="none" w:sz="0" w:space="0" w:color="auto"/>
                        <w:left w:val="none" w:sz="0" w:space="0" w:color="auto"/>
                        <w:bottom w:val="none" w:sz="0" w:space="0" w:color="auto"/>
                        <w:right w:val="none" w:sz="0" w:space="0" w:color="auto"/>
                      </w:divBdr>
                      <w:divsChild>
                        <w:div w:id="133723978">
                          <w:marLeft w:val="0"/>
                          <w:marRight w:val="0"/>
                          <w:marTop w:val="0"/>
                          <w:marBottom w:val="0"/>
                          <w:divBdr>
                            <w:top w:val="none" w:sz="0" w:space="0" w:color="auto"/>
                            <w:left w:val="none" w:sz="0" w:space="0" w:color="auto"/>
                            <w:bottom w:val="none" w:sz="0" w:space="0" w:color="auto"/>
                            <w:right w:val="none" w:sz="0" w:space="0" w:color="auto"/>
                          </w:divBdr>
                          <w:divsChild>
                            <w:div w:id="362217702">
                              <w:marLeft w:val="0"/>
                              <w:marRight w:val="0"/>
                              <w:marTop w:val="0"/>
                              <w:marBottom w:val="0"/>
                              <w:divBdr>
                                <w:top w:val="none" w:sz="0" w:space="0" w:color="auto"/>
                                <w:left w:val="none" w:sz="0" w:space="0" w:color="auto"/>
                                <w:bottom w:val="none" w:sz="0" w:space="0" w:color="auto"/>
                                <w:right w:val="none" w:sz="0" w:space="0" w:color="auto"/>
                              </w:divBdr>
                              <w:divsChild>
                                <w:div w:id="554464148">
                                  <w:marLeft w:val="0"/>
                                  <w:marRight w:val="0"/>
                                  <w:marTop w:val="0"/>
                                  <w:marBottom w:val="0"/>
                                  <w:divBdr>
                                    <w:top w:val="none" w:sz="0" w:space="0" w:color="auto"/>
                                    <w:left w:val="none" w:sz="0" w:space="0" w:color="auto"/>
                                    <w:bottom w:val="none" w:sz="0" w:space="0" w:color="auto"/>
                                    <w:right w:val="none" w:sz="0" w:space="0" w:color="auto"/>
                                  </w:divBdr>
                                  <w:divsChild>
                                    <w:div w:id="1917011730">
                                      <w:marLeft w:val="0"/>
                                      <w:marRight w:val="0"/>
                                      <w:marTop w:val="0"/>
                                      <w:marBottom w:val="0"/>
                                      <w:divBdr>
                                        <w:top w:val="none" w:sz="0" w:space="0" w:color="auto"/>
                                        <w:left w:val="none" w:sz="0" w:space="0" w:color="auto"/>
                                        <w:bottom w:val="none" w:sz="0" w:space="0" w:color="auto"/>
                                        <w:right w:val="none" w:sz="0" w:space="0" w:color="auto"/>
                                      </w:divBdr>
                                      <w:divsChild>
                                        <w:div w:id="1847095147">
                                          <w:marLeft w:val="0"/>
                                          <w:marRight w:val="0"/>
                                          <w:marTop w:val="0"/>
                                          <w:marBottom w:val="0"/>
                                          <w:divBdr>
                                            <w:top w:val="none" w:sz="0" w:space="0" w:color="auto"/>
                                            <w:left w:val="none" w:sz="0" w:space="0" w:color="auto"/>
                                            <w:bottom w:val="none" w:sz="0" w:space="0" w:color="auto"/>
                                            <w:right w:val="none" w:sz="0" w:space="0" w:color="auto"/>
                                          </w:divBdr>
                                          <w:divsChild>
                                            <w:div w:id="2040812543">
                                              <w:marLeft w:val="0"/>
                                              <w:marRight w:val="0"/>
                                              <w:marTop w:val="0"/>
                                              <w:marBottom w:val="0"/>
                                              <w:divBdr>
                                                <w:top w:val="none" w:sz="0" w:space="0" w:color="auto"/>
                                                <w:left w:val="none" w:sz="0" w:space="0" w:color="auto"/>
                                                <w:bottom w:val="none" w:sz="0" w:space="0" w:color="auto"/>
                                                <w:right w:val="none" w:sz="0" w:space="0" w:color="auto"/>
                                              </w:divBdr>
                                              <w:divsChild>
                                                <w:div w:id="21278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9006535">
      <w:bodyDiv w:val="1"/>
      <w:marLeft w:val="0"/>
      <w:marRight w:val="0"/>
      <w:marTop w:val="0"/>
      <w:marBottom w:val="0"/>
      <w:divBdr>
        <w:top w:val="none" w:sz="0" w:space="0" w:color="auto"/>
        <w:left w:val="none" w:sz="0" w:space="0" w:color="auto"/>
        <w:bottom w:val="none" w:sz="0" w:space="0" w:color="auto"/>
        <w:right w:val="none" w:sz="0" w:space="0" w:color="auto"/>
      </w:divBdr>
      <w:divsChild>
        <w:div w:id="2009213010">
          <w:marLeft w:val="0"/>
          <w:marRight w:val="0"/>
          <w:marTop w:val="0"/>
          <w:marBottom w:val="0"/>
          <w:divBdr>
            <w:top w:val="none" w:sz="0" w:space="0" w:color="auto"/>
            <w:left w:val="none" w:sz="0" w:space="0" w:color="auto"/>
            <w:bottom w:val="none" w:sz="0" w:space="0" w:color="auto"/>
            <w:right w:val="none" w:sz="0" w:space="0" w:color="auto"/>
          </w:divBdr>
          <w:divsChild>
            <w:div w:id="710768825">
              <w:marLeft w:val="0"/>
              <w:marRight w:val="0"/>
              <w:marTop w:val="0"/>
              <w:marBottom w:val="0"/>
              <w:divBdr>
                <w:top w:val="none" w:sz="0" w:space="0" w:color="auto"/>
                <w:left w:val="none" w:sz="0" w:space="0" w:color="auto"/>
                <w:bottom w:val="none" w:sz="0" w:space="0" w:color="auto"/>
                <w:right w:val="none" w:sz="0" w:space="0" w:color="auto"/>
              </w:divBdr>
              <w:divsChild>
                <w:div w:id="1672952854">
                  <w:marLeft w:val="0"/>
                  <w:marRight w:val="0"/>
                  <w:marTop w:val="0"/>
                  <w:marBottom w:val="0"/>
                  <w:divBdr>
                    <w:top w:val="none" w:sz="0" w:space="0" w:color="auto"/>
                    <w:left w:val="none" w:sz="0" w:space="0" w:color="auto"/>
                    <w:bottom w:val="none" w:sz="0" w:space="0" w:color="auto"/>
                    <w:right w:val="none" w:sz="0" w:space="0" w:color="auto"/>
                  </w:divBdr>
                  <w:divsChild>
                    <w:div w:id="1664429158">
                      <w:marLeft w:val="0"/>
                      <w:marRight w:val="0"/>
                      <w:marTop w:val="0"/>
                      <w:marBottom w:val="0"/>
                      <w:divBdr>
                        <w:top w:val="none" w:sz="0" w:space="0" w:color="auto"/>
                        <w:left w:val="none" w:sz="0" w:space="0" w:color="auto"/>
                        <w:bottom w:val="none" w:sz="0" w:space="0" w:color="auto"/>
                        <w:right w:val="none" w:sz="0" w:space="0" w:color="auto"/>
                      </w:divBdr>
                      <w:divsChild>
                        <w:div w:id="1962880523">
                          <w:marLeft w:val="0"/>
                          <w:marRight w:val="0"/>
                          <w:marTop w:val="0"/>
                          <w:marBottom w:val="0"/>
                          <w:divBdr>
                            <w:top w:val="none" w:sz="0" w:space="0" w:color="auto"/>
                            <w:left w:val="none" w:sz="0" w:space="0" w:color="auto"/>
                            <w:bottom w:val="none" w:sz="0" w:space="0" w:color="auto"/>
                            <w:right w:val="none" w:sz="0" w:space="0" w:color="auto"/>
                          </w:divBdr>
                          <w:divsChild>
                            <w:div w:id="841890947">
                              <w:marLeft w:val="0"/>
                              <w:marRight w:val="0"/>
                              <w:marTop w:val="0"/>
                              <w:marBottom w:val="0"/>
                              <w:divBdr>
                                <w:top w:val="none" w:sz="0" w:space="0" w:color="auto"/>
                                <w:left w:val="none" w:sz="0" w:space="0" w:color="auto"/>
                                <w:bottom w:val="none" w:sz="0" w:space="0" w:color="auto"/>
                                <w:right w:val="none" w:sz="0" w:space="0" w:color="auto"/>
                              </w:divBdr>
                              <w:divsChild>
                                <w:div w:id="1596747992">
                                  <w:marLeft w:val="0"/>
                                  <w:marRight w:val="0"/>
                                  <w:marTop w:val="0"/>
                                  <w:marBottom w:val="0"/>
                                  <w:divBdr>
                                    <w:top w:val="none" w:sz="0" w:space="0" w:color="auto"/>
                                    <w:left w:val="none" w:sz="0" w:space="0" w:color="auto"/>
                                    <w:bottom w:val="none" w:sz="0" w:space="0" w:color="auto"/>
                                    <w:right w:val="none" w:sz="0" w:space="0" w:color="auto"/>
                                  </w:divBdr>
                                  <w:divsChild>
                                    <w:div w:id="1363091127">
                                      <w:marLeft w:val="0"/>
                                      <w:marRight w:val="0"/>
                                      <w:marTop w:val="0"/>
                                      <w:marBottom w:val="0"/>
                                      <w:divBdr>
                                        <w:top w:val="none" w:sz="0" w:space="0" w:color="auto"/>
                                        <w:left w:val="none" w:sz="0" w:space="0" w:color="auto"/>
                                        <w:bottom w:val="none" w:sz="0" w:space="0" w:color="auto"/>
                                        <w:right w:val="none" w:sz="0" w:space="0" w:color="auto"/>
                                      </w:divBdr>
                                      <w:divsChild>
                                        <w:div w:id="112016187">
                                          <w:marLeft w:val="0"/>
                                          <w:marRight w:val="0"/>
                                          <w:marTop w:val="0"/>
                                          <w:marBottom w:val="0"/>
                                          <w:divBdr>
                                            <w:top w:val="none" w:sz="0" w:space="0" w:color="auto"/>
                                            <w:left w:val="none" w:sz="0" w:space="0" w:color="auto"/>
                                            <w:bottom w:val="none" w:sz="0" w:space="0" w:color="auto"/>
                                            <w:right w:val="none" w:sz="0" w:space="0" w:color="auto"/>
                                          </w:divBdr>
                                          <w:divsChild>
                                            <w:div w:id="688339495">
                                              <w:marLeft w:val="0"/>
                                              <w:marRight w:val="0"/>
                                              <w:marTop w:val="0"/>
                                              <w:marBottom w:val="0"/>
                                              <w:divBdr>
                                                <w:top w:val="none" w:sz="0" w:space="0" w:color="auto"/>
                                                <w:left w:val="none" w:sz="0" w:space="0" w:color="auto"/>
                                                <w:bottom w:val="none" w:sz="0" w:space="0" w:color="auto"/>
                                                <w:right w:val="none" w:sz="0" w:space="0" w:color="auto"/>
                                              </w:divBdr>
                                              <w:divsChild>
                                                <w:div w:id="20813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6134004">
      <w:bodyDiv w:val="1"/>
      <w:marLeft w:val="0"/>
      <w:marRight w:val="0"/>
      <w:marTop w:val="0"/>
      <w:marBottom w:val="0"/>
      <w:divBdr>
        <w:top w:val="none" w:sz="0" w:space="0" w:color="auto"/>
        <w:left w:val="none" w:sz="0" w:space="0" w:color="auto"/>
        <w:bottom w:val="none" w:sz="0" w:space="0" w:color="auto"/>
        <w:right w:val="none" w:sz="0" w:space="0" w:color="auto"/>
      </w:divBdr>
      <w:divsChild>
        <w:div w:id="1833641115">
          <w:marLeft w:val="0"/>
          <w:marRight w:val="0"/>
          <w:marTop w:val="0"/>
          <w:marBottom w:val="0"/>
          <w:divBdr>
            <w:top w:val="none" w:sz="0" w:space="0" w:color="auto"/>
            <w:left w:val="none" w:sz="0" w:space="0" w:color="auto"/>
            <w:bottom w:val="none" w:sz="0" w:space="0" w:color="auto"/>
            <w:right w:val="none" w:sz="0" w:space="0" w:color="auto"/>
          </w:divBdr>
          <w:divsChild>
            <w:div w:id="600721990">
              <w:marLeft w:val="0"/>
              <w:marRight w:val="0"/>
              <w:marTop w:val="0"/>
              <w:marBottom w:val="0"/>
              <w:divBdr>
                <w:top w:val="none" w:sz="0" w:space="0" w:color="auto"/>
                <w:left w:val="none" w:sz="0" w:space="0" w:color="auto"/>
                <w:bottom w:val="none" w:sz="0" w:space="0" w:color="auto"/>
                <w:right w:val="none" w:sz="0" w:space="0" w:color="auto"/>
              </w:divBdr>
              <w:divsChild>
                <w:div w:id="2098094461">
                  <w:marLeft w:val="0"/>
                  <w:marRight w:val="0"/>
                  <w:marTop w:val="0"/>
                  <w:marBottom w:val="0"/>
                  <w:divBdr>
                    <w:top w:val="none" w:sz="0" w:space="0" w:color="auto"/>
                    <w:left w:val="none" w:sz="0" w:space="0" w:color="auto"/>
                    <w:bottom w:val="none" w:sz="0" w:space="0" w:color="auto"/>
                    <w:right w:val="none" w:sz="0" w:space="0" w:color="auto"/>
                  </w:divBdr>
                  <w:divsChild>
                    <w:div w:id="1652514219">
                      <w:marLeft w:val="0"/>
                      <w:marRight w:val="0"/>
                      <w:marTop w:val="0"/>
                      <w:marBottom w:val="0"/>
                      <w:divBdr>
                        <w:top w:val="none" w:sz="0" w:space="0" w:color="auto"/>
                        <w:left w:val="none" w:sz="0" w:space="0" w:color="auto"/>
                        <w:bottom w:val="none" w:sz="0" w:space="0" w:color="auto"/>
                        <w:right w:val="none" w:sz="0" w:space="0" w:color="auto"/>
                      </w:divBdr>
                      <w:divsChild>
                        <w:div w:id="793214577">
                          <w:marLeft w:val="0"/>
                          <w:marRight w:val="0"/>
                          <w:marTop w:val="0"/>
                          <w:marBottom w:val="0"/>
                          <w:divBdr>
                            <w:top w:val="none" w:sz="0" w:space="0" w:color="auto"/>
                            <w:left w:val="none" w:sz="0" w:space="0" w:color="auto"/>
                            <w:bottom w:val="none" w:sz="0" w:space="0" w:color="auto"/>
                            <w:right w:val="none" w:sz="0" w:space="0" w:color="auto"/>
                          </w:divBdr>
                          <w:divsChild>
                            <w:div w:id="232542765">
                              <w:marLeft w:val="0"/>
                              <w:marRight w:val="0"/>
                              <w:marTop w:val="0"/>
                              <w:marBottom w:val="0"/>
                              <w:divBdr>
                                <w:top w:val="none" w:sz="0" w:space="0" w:color="auto"/>
                                <w:left w:val="none" w:sz="0" w:space="0" w:color="auto"/>
                                <w:bottom w:val="none" w:sz="0" w:space="0" w:color="auto"/>
                                <w:right w:val="none" w:sz="0" w:space="0" w:color="auto"/>
                              </w:divBdr>
                              <w:divsChild>
                                <w:div w:id="2067071427">
                                  <w:marLeft w:val="0"/>
                                  <w:marRight w:val="0"/>
                                  <w:marTop w:val="0"/>
                                  <w:marBottom w:val="0"/>
                                  <w:divBdr>
                                    <w:top w:val="none" w:sz="0" w:space="0" w:color="auto"/>
                                    <w:left w:val="none" w:sz="0" w:space="0" w:color="auto"/>
                                    <w:bottom w:val="none" w:sz="0" w:space="0" w:color="auto"/>
                                    <w:right w:val="none" w:sz="0" w:space="0" w:color="auto"/>
                                  </w:divBdr>
                                  <w:divsChild>
                                    <w:div w:id="194929637">
                                      <w:marLeft w:val="0"/>
                                      <w:marRight w:val="0"/>
                                      <w:marTop w:val="0"/>
                                      <w:marBottom w:val="0"/>
                                      <w:divBdr>
                                        <w:top w:val="none" w:sz="0" w:space="0" w:color="auto"/>
                                        <w:left w:val="none" w:sz="0" w:space="0" w:color="auto"/>
                                        <w:bottom w:val="none" w:sz="0" w:space="0" w:color="auto"/>
                                        <w:right w:val="none" w:sz="0" w:space="0" w:color="auto"/>
                                      </w:divBdr>
                                      <w:divsChild>
                                        <w:div w:id="1073813332">
                                          <w:marLeft w:val="0"/>
                                          <w:marRight w:val="0"/>
                                          <w:marTop w:val="0"/>
                                          <w:marBottom w:val="0"/>
                                          <w:divBdr>
                                            <w:top w:val="none" w:sz="0" w:space="0" w:color="auto"/>
                                            <w:left w:val="none" w:sz="0" w:space="0" w:color="auto"/>
                                            <w:bottom w:val="none" w:sz="0" w:space="0" w:color="auto"/>
                                            <w:right w:val="none" w:sz="0" w:space="0" w:color="auto"/>
                                          </w:divBdr>
                                          <w:divsChild>
                                            <w:div w:id="2139488668">
                                              <w:marLeft w:val="0"/>
                                              <w:marRight w:val="0"/>
                                              <w:marTop w:val="0"/>
                                              <w:marBottom w:val="0"/>
                                              <w:divBdr>
                                                <w:top w:val="none" w:sz="0" w:space="0" w:color="auto"/>
                                                <w:left w:val="none" w:sz="0" w:space="0" w:color="auto"/>
                                                <w:bottom w:val="none" w:sz="0" w:space="0" w:color="auto"/>
                                                <w:right w:val="none" w:sz="0" w:space="0" w:color="auto"/>
                                              </w:divBdr>
                                              <w:divsChild>
                                                <w:div w:id="5308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862583">
      <w:bodyDiv w:val="1"/>
      <w:marLeft w:val="0"/>
      <w:marRight w:val="0"/>
      <w:marTop w:val="0"/>
      <w:marBottom w:val="0"/>
      <w:divBdr>
        <w:top w:val="none" w:sz="0" w:space="0" w:color="auto"/>
        <w:left w:val="none" w:sz="0" w:space="0" w:color="auto"/>
        <w:bottom w:val="none" w:sz="0" w:space="0" w:color="auto"/>
        <w:right w:val="none" w:sz="0" w:space="0" w:color="auto"/>
      </w:divBdr>
      <w:divsChild>
        <w:div w:id="567114189">
          <w:marLeft w:val="0"/>
          <w:marRight w:val="0"/>
          <w:marTop w:val="0"/>
          <w:marBottom w:val="0"/>
          <w:divBdr>
            <w:top w:val="none" w:sz="0" w:space="0" w:color="auto"/>
            <w:left w:val="none" w:sz="0" w:space="0" w:color="auto"/>
            <w:bottom w:val="none" w:sz="0" w:space="0" w:color="auto"/>
            <w:right w:val="none" w:sz="0" w:space="0" w:color="auto"/>
          </w:divBdr>
          <w:divsChild>
            <w:div w:id="1801653620">
              <w:marLeft w:val="0"/>
              <w:marRight w:val="0"/>
              <w:marTop w:val="0"/>
              <w:marBottom w:val="0"/>
              <w:divBdr>
                <w:top w:val="none" w:sz="0" w:space="0" w:color="auto"/>
                <w:left w:val="none" w:sz="0" w:space="0" w:color="auto"/>
                <w:bottom w:val="none" w:sz="0" w:space="0" w:color="auto"/>
                <w:right w:val="none" w:sz="0" w:space="0" w:color="auto"/>
              </w:divBdr>
              <w:divsChild>
                <w:div w:id="570193738">
                  <w:marLeft w:val="0"/>
                  <w:marRight w:val="0"/>
                  <w:marTop w:val="0"/>
                  <w:marBottom w:val="0"/>
                  <w:divBdr>
                    <w:top w:val="none" w:sz="0" w:space="0" w:color="auto"/>
                    <w:left w:val="none" w:sz="0" w:space="0" w:color="auto"/>
                    <w:bottom w:val="none" w:sz="0" w:space="0" w:color="auto"/>
                    <w:right w:val="none" w:sz="0" w:space="0" w:color="auto"/>
                  </w:divBdr>
                  <w:divsChild>
                    <w:div w:id="1069231408">
                      <w:marLeft w:val="0"/>
                      <w:marRight w:val="0"/>
                      <w:marTop w:val="0"/>
                      <w:marBottom w:val="0"/>
                      <w:divBdr>
                        <w:top w:val="none" w:sz="0" w:space="0" w:color="auto"/>
                        <w:left w:val="none" w:sz="0" w:space="0" w:color="auto"/>
                        <w:bottom w:val="none" w:sz="0" w:space="0" w:color="auto"/>
                        <w:right w:val="none" w:sz="0" w:space="0" w:color="auto"/>
                      </w:divBdr>
                      <w:divsChild>
                        <w:div w:id="1592082038">
                          <w:marLeft w:val="0"/>
                          <w:marRight w:val="0"/>
                          <w:marTop w:val="0"/>
                          <w:marBottom w:val="0"/>
                          <w:divBdr>
                            <w:top w:val="none" w:sz="0" w:space="0" w:color="auto"/>
                            <w:left w:val="none" w:sz="0" w:space="0" w:color="auto"/>
                            <w:bottom w:val="none" w:sz="0" w:space="0" w:color="auto"/>
                            <w:right w:val="none" w:sz="0" w:space="0" w:color="auto"/>
                          </w:divBdr>
                          <w:divsChild>
                            <w:div w:id="1464151045">
                              <w:marLeft w:val="0"/>
                              <w:marRight w:val="0"/>
                              <w:marTop w:val="0"/>
                              <w:marBottom w:val="0"/>
                              <w:divBdr>
                                <w:top w:val="none" w:sz="0" w:space="0" w:color="auto"/>
                                <w:left w:val="none" w:sz="0" w:space="0" w:color="auto"/>
                                <w:bottom w:val="none" w:sz="0" w:space="0" w:color="auto"/>
                                <w:right w:val="none" w:sz="0" w:space="0" w:color="auto"/>
                              </w:divBdr>
                              <w:divsChild>
                                <w:div w:id="1667974568">
                                  <w:marLeft w:val="0"/>
                                  <w:marRight w:val="0"/>
                                  <w:marTop w:val="0"/>
                                  <w:marBottom w:val="0"/>
                                  <w:divBdr>
                                    <w:top w:val="none" w:sz="0" w:space="0" w:color="auto"/>
                                    <w:left w:val="none" w:sz="0" w:space="0" w:color="auto"/>
                                    <w:bottom w:val="none" w:sz="0" w:space="0" w:color="auto"/>
                                    <w:right w:val="none" w:sz="0" w:space="0" w:color="auto"/>
                                  </w:divBdr>
                                  <w:divsChild>
                                    <w:div w:id="1232891808">
                                      <w:marLeft w:val="0"/>
                                      <w:marRight w:val="0"/>
                                      <w:marTop w:val="0"/>
                                      <w:marBottom w:val="0"/>
                                      <w:divBdr>
                                        <w:top w:val="none" w:sz="0" w:space="0" w:color="auto"/>
                                        <w:left w:val="none" w:sz="0" w:space="0" w:color="auto"/>
                                        <w:bottom w:val="none" w:sz="0" w:space="0" w:color="auto"/>
                                        <w:right w:val="none" w:sz="0" w:space="0" w:color="auto"/>
                                      </w:divBdr>
                                      <w:divsChild>
                                        <w:div w:id="51973683">
                                          <w:marLeft w:val="0"/>
                                          <w:marRight w:val="0"/>
                                          <w:marTop w:val="0"/>
                                          <w:marBottom w:val="0"/>
                                          <w:divBdr>
                                            <w:top w:val="none" w:sz="0" w:space="0" w:color="auto"/>
                                            <w:left w:val="none" w:sz="0" w:space="0" w:color="auto"/>
                                            <w:bottom w:val="none" w:sz="0" w:space="0" w:color="auto"/>
                                            <w:right w:val="none" w:sz="0" w:space="0" w:color="auto"/>
                                          </w:divBdr>
                                          <w:divsChild>
                                            <w:div w:id="366226749">
                                              <w:marLeft w:val="0"/>
                                              <w:marRight w:val="0"/>
                                              <w:marTop w:val="0"/>
                                              <w:marBottom w:val="0"/>
                                              <w:divBdr>
                                                <w:top w:val="none" w:sz="0" w:space="0" w:color="auto"/>
                                                <w:left w:val="none" w:sz="0" w:space="0" w:color="auto"/>
                                                <w:bottom w:val="none" w:sz="0" w:space="0" w:color="auto"/>
                                                <w:right w:val="none" w:sz="0" w:space="0" w:color="auto"/>
                                              </w:divBdr>
                                              <w:divsChild>
                                                <w:div w:id="160957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6212588">
      <w:bodyDiv w:val="1"/>
      <w:marLeft w:val="0"/>
      <w:marRight w:val="0"/>
      <w:marTop w:val="0"/>
      <w:marBottom w:val="0"/>
      <w:divBdr>
        <w:top w:val="none" w:sz="0" w:space="0" w:color="auto"/>
        <w:left w:val="none" w:sz="0" w:space="0" w:color="auto"/>
        <w:bottom w:val="none" w:sz="0" w:space="0" w:color="auto"/>
        <w:right w:val="none" w:sz="0" w:space="0" w:color="auto"/>
      </w:divBdr>
      <w:divsChild>
        <w:div w:id="490147774">
          <w:marLeft w:val="0"/>
          <w:marRight w:val="0"/>
          <w:marTop w:val="0"/>
          <w:marBottom w:val="0"/>
          <w:divBdr>
            <w:top w:val="none" w:sz="0" w:space="0" w:color="auto"/>
            <w:left w:val="none" w:sz="0" w:space="0" w:color="auto"/>
            <w:bottom w:val="none" w:sz="0" w:space="0" w:color="auto"/>
            <w:right w:val="none" w:sz="0" w:space="0" w:color="auto"/>
          </w:divBdr>
          <w:divsChild>
            <w:div w:id="263879623">
              <w:marLeft w:val="0"/>
              <w:marRight w:val="0"/>
              <w:marTop w:val="0"/>
              <w:marBottom w:val="0"/>
              <w:divBdr>
                <w:top w:val="none" w:sz="0" w:space="0" w:color="auto"/>
                <w:left w:val="none" w:sz="0" w:space="0" w:color="auto"/>
                <w:bottom w:val="none" w:sz="0" w:space="0" w:color="auto"/>
                <w:right w:val="none" w:sz="0" w:space="0" w:color="auto"/>
              </w:divBdr>
              <w:divsChild>
                <w:div w:id="781994673">
                  <w:marLeft w:val="0"/>
                  <w:marRight w:val="0"/>
                  <w:marTop w:val="0"/>
                  <w:marBottom w:val="0"/>
                  <w:divBdr>
                    <w:top w:val="none" w:sz="0" w:space="0" w:color="auto"/>
                    <w:left w:val="none" w:sz="0" w:space="0" w:color="auto"/>
                    <w:bottom w:val="none" w:sz="0" w:space="0" w:color="auto"/>
                    <w:right w:val="none" w:sz="0" w:space="0" w:color="auto"/>
                  </w:divBdr>
                  <w:divsChild>
                    <w:div w:id="1685594689">
                      <w:marLeft w:val="0"/>
                      <w:marRight w:val="0"/>
                      <w:marTop w:val="0"/>
                      <w:marBottom w:val="0"/>
                      <w:divBdr>
                        <w:top w:val="none" w:sz="0" w:space="0" w:color="auto"/>
                        <w:left w:val="none" w:sz="0" w:space="0" w:color="auto"/>
                        <w:bottom w:val="none" w:sz="0" w:space="0" w:color="auto"/>
                        <w:right w:val="none" w:sz="0" w:space="0" w:color="auto"/>
                      </w:divBdr>
                      <w:divsChild>
                        <w:div w:id="253243201">
                          <w:marLeft w:val="0"/>
                          <w:marRight w:val="0"/>
                          <w:marTop w:val="0"/>
                          <w:marBottom w:val="0"/>
                          <w:divBdr>
                            <w:top w:val="none" w:sz="0" w:space="0" w:color="auto"/>
                            <w:left w:val="none" w:sz="0" w:space="0" w:color="auto"/>
                            <w:bottom w:val="none" w:sz="0" w:space="0" w:color="auto"/>
                            <w:right w:val="none" w:sz="0" w:space="0" w:color="auto"/>
                          </w:divBdr>
                          <w:divsChild>
                            <w:div w:id="612059188">
                              <w:marLeft w:val="0"/>
                              <w:marRight w:val="0"/>
                              <w:marTop w:val="0"/>
                              <w:marBottom w:val="0"/>
                              <w:divBdr>
                                <w:top w:val="none" w:sz="0" w:space="0" w:color="auto"/>
                                <w:left w:val="none" w:sz="0" w:space="0" w:color="auto"/>
                                <w:bottom w:val="none" w:sz="0" w:space="0" w:color="auto"/>
                                <w:right w:val="none" w:sz="0" w:space="0" w:color="auto"/>
                              </w:divBdr>
                              <w:divsChild>
                                <w:div w:id="1168179274">
                                  <w:marLeft w:val="0"/>
                                  <w:marRight w:val="0"/>
                                  <w:marTop w:val="0"/>
                                  <w:marBottom w:val="0"/>
                                  <w:divBdr>
                                    <w:top w:val="none" w:sz="0" w:space="0" w:color="auto"/>
                                    <w:left w:val="none" w:sz="0" w:space="0" w:color="auto"/>
                                    <w:bottom w:val="none" w:sz="0" w:space="0" w:color="auto"/>
                                    <w:right w:val="none" w:sz="0" w:space="0" w:color="auto"/>
                                  </w:divBdr>
                                  <w:divsChild>
                                    <w:div w:id="996957149">
                                      <w:marLeft w:val="0"/>
                                      <w:marRight w:val="0"/>
                                      <w:marTop w:val="0"/>
                                      <w:marBottom w:val="0"/>
                                      <w:divBdr>
                                        <w:top w:val="none" w:sz="0" w:space="0" w:color="auto"/>
                                        <w:left w:val="none" w:sz="0" w:space="0" w:color="auto"/>
                                        <w:bottom w:val="none" w:sz="0" w:space="0" w:color="auto"/>
                                        <w:right w:val="none" w:sz="0" w:space="0" w:color="auto"/>
                                      </w:divBdr>
                                      <w:divsChild>
                                        <w:div w:id="1035160922">
                                          <w:marLeft w:val="0"/>
                                          <w:marRight w:val="0"/>
                                          <w:marTop w:val="0"/>
                                          <w:marBottom w:val="0"/>
                                          <w:divBdr>
                                            <w:top w:val="none" w:sz="0" w:space="0" w:color="auto"/>
                                            <w:left w:val="none" w:sz="0" w:space="0" w:color="auto"/>
                                            <w:bottom w:val="none" w:sz="0" w:space="0" w:color="auto"/>
                                            <w:right w:val="none" w:sz="0" w:space="0" w:color="auto"/>
                                          </w:divBdr>
                                          <w:divsChild>
                                            <w:div w:id="442381077">
                                              <w:marLeft w:val="0"/>
                                              <w:marRight w:val="0"/>
                                              <w:marTop w:val="0"/>
                                              <w:marBottom w:val="0"/>
                                              <w:divBdr>
                                                <w:top w:val="none" w:sz="0" w:space="0" w:color="auto"/>
                                                <w:left w:val="none" w:sz="0" w:space="0" w:color="auto"/>
                                                <w:bottom w:val="none" w:sz="0" w:space="0" w:color="auto"/>
                                                <w:right w:val="none" w:sz="0" w:space="0" w:color="auto"/>
                                              </w:divBdr>
                                              <w:divsChild>
                                                <w:div w:id="8128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6695">
                                          <w:marLeft w:val="0"/>
                                          <w:marRight w:val="0"/>
                                          <w:marTop w:val="0"/>
                                          <w:marBottom w:val="0"/>
                                          <w:divBdr>
                                            <w:top w:val="none" w:sz="0" w:space="0" w:color="auto"/>
                                            <w:left w:val="none" w:sz="0" w:space="0" w:color="auto"/>
                                            <w:bottom w:val="none" w:sz="0" w:space="0" w:color="auto"/>
                                            <w:right w:val="none" w:sz="0" w:space="0" w:color="auto"/>
                                          </w:divBdr>
                                          <w:divsChild>
                                            <w:div w:id="2118135008">
                                              <w:marLeft w:val="0"/>
                                              <w:marRight w:val="0"/>
                                              <w:marTop w:val="0"/>
                                              <w:marBottom w:val="0"/>
                                              <w:divBdr>
                                                <w:top w:val="none" w:sz="0" w:space="0" w:color="auto"/>
                                                <w:left w:val="none" w:sz="0" w:space="0" w:color="auto"/>
                                                <w:bottom w:val="none" w:sz="0" w:space="0" w:color="auto"/>
                                                <w:right w:val="none" w:sz="0" w:space="0" w:color="auto"/>
                                              </w:divBdr>
                                              <w:divsChild>
                                                <w:div w:id="25783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8251">
                                          <w:marLeft w:val="0"/>
                                          <w:marRight w:val="0"/>
                                          <w:marTop w:val="0"/>
                                          <w:marBottom w:val="0"/>
                                          <w:divBdr>
                                            <w:top w:val="none" w:sz="0" w:space="0" w:color="auto"/>
                                            <w:left w:val="none" w:sz="0" w:space="0" w:color="auto"/>
                                            <w:bottom w:val="none" w:sz="0" w:space="0" w:color="auto"/>
                                            <w:right w:val="none" w:sz="0" w:space="0" w:color="auto"/>
                                          </w:divBdr>
                                          <w:divsChild>
                                            <w:div w:id="1343781805">
                                              <w:marLeft w:val="0"/>
                                              <w:marRight w:val="0"/>
                                              <w:marTop w:val="0"/>
                                              <w:marBottom w:val="0"/>
                                              <w:divBdr>
                                                <w:top w:val="none" w:sz="0" w:space="0" w:color="auto"/>
                                                <w:left w:val="none" w:sz="0" w:space="0" w:color="auto"/>
                                                <w:bottom w:val="none" w:sz="0" w:space="0" w:color="auto"/>
                                                <w:right w:val="none" w:sz="0" w:space="0" w:color="auto"/>
                                              </w:divBdr>
                                              <w:divsChild>
                                                <w:div w:id="13720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35518">
                                          <w:marLeft w:val="0"/>
                                          <w:marRight w:val="0"/>
                                          <w:marTop w:val="0"/>
                                          <w:marBottom w:val="0"/>
                                          <w:divBdr>
                                            <w:top w:val="none" w:sz="0" w:space="0" w:color="auto"/>
                                            <w:left w:val="none" w:sz="0" w:space="0" w:color="auto"/>
                                            <w:bottom w:val="none" w:sz="0" w:space="0" w:color="auto"/>
                                            <w:right w:val="none" w:sz="0" w:space="0" w:color="auto"/>
                                          </w:divBdr>
                                          <w:divsChild>
                                            <w:div w:id="1639526253">
                                              <w:marLeft w:val="0"/>
                                              <w:marRight w:val="0"/>
                                              <w:marTop w:val="0"/>
                                              <w:marBottom w:val="0"/>
                                              <w:divBdr>
                                                <w:top w:val="none" w:sz="0" w:space="0" w:color="auto"/>
                                                <w:left w:val="none" w:sz="0" w:space="0" w:color="auto"/>
                                                <w:bottom w:val="none" w:sz="0" w:space="0" w:color="auto"/>
                                                <w:right w:val="none" w:sz="0" w:space="0" w:color="auto"/>
                                              </w:divBdr>
                                              <w:divsChild>
                                                <w:div w:id="14045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963773">
      <w:bodyDiv w:val="1"/>
      <w:marLeft w:val="0"/>
      <w:marRight w:val="0"/>
      <w:marTop w:val="0"/>
      <w:marBottom w:val="0"/>
      <w:divBdr>
        <w:top w:val="none" w:sz="0" w:space="0" w:color="auto"/>
        <w:left w:val="none" w:sz="0" w:space="0" w:color="auto"/>
        <w:bottom w:val="none" w:sz="0" w:space="0" w:color="auto"/>
        <w:right w:val="none" w:sz="0" w:space="0" w:color="auto"/>
      </w:divBdr>
      <w:divsChild>
        <w:div w:id="1132208463">
          <w:marLeft w:val="0"/>
          <w:marRight w:val="0"/>
          <w:marTop w:val="0"/>
          <w:marBottom w:val="0"/>
          <w:divBdr>
            <w:top w:val="none" w:sz="0" w:space="0" w:color="auto"/>
            <w:left w:val="none" w:sz="0" w:space="0" w:color="auto"/>
            <w:bottom w:val="none" w:sz="0" w:space="0" w:color="auto"/>
            <w:right w:val="none" w:sz="0" w:space="0" w:color="auto"/>
          </w:divBdr>
          <w:divsChild>
            <w:div w:id="1834759050">
              <w:marLeft w:val="0"/>
              <w:marRight w:val="0"/>
              <w:marTop w:val="0"/>
              <w:marBottom w:val="0"/>
              <w:divBdr>
                <w:top w:val="none" w:sz="0" w:space="0" w:color="auto"/>
                <w:left w:val="none" w:sz="0" w:space="0" w:color="auto"/>
                <w:bottom w:val="none" w:sz="0" w:space="0" w:color="auto"/>
                <w:right w:val="none" w:sz="0" w:space="0" w:color="auto"/>
              </w:divBdr>
              <w:divsChild>
                <w:div w:id="324818142">
                  <w:marLeft w:val="0"/>
                  <w:marRight w:val="0"/>
                  <w:marTop w:val="0"/>
                  <w:marBottom w:val="0"/>
                  <w:divBdr>
                    <w:top w:val="none" w:sz="0" w:space="0" w:color="auto"/>
                    <w:left w:val="none" w:sz="0" w:space="0" w:color="auto"/>
                    <w:bottom w:val="none" w:sz="0" w:space="0" w:color="auto"/>
                    <w:right w:val="none" w:sz="0" w:space="0" w:color="auto"/>
                  </w:divBdr>
                  <w:divsChild>
                    <w:div w:id="1552687127">
                      <w:marLeft w:val="0"/>
                      <w:marRight w:val="0"/>
                      <w:marTop w:val="0"/>
                      <w:marBottom w:val="0"/>
                      <w:divBdr>
                        <w:top w:val="none" w:sz="0" w:space="0" w:color="auto"/>
                        <w:left w:val="none" w:sz="0" w:space="0" w:color="auto"/>
                        <w:bottom w:val="none" w:sz="0" w:space="0" w:color="auto"/>
                        <w:right w:val="none" w:sz="0" w:space="0" w:color="auto"/>
                      </w:divBdr>
                      <w:divsChild>
                        <w:div w:id="854031925">
                          <w:marLeft w:val="0"/>
                          <w:marRight w:val="0"/>
                          <w:marTop w:val="0"/>
                          <w:marBottom w:val="0"/>
                          <w:divBdr>
                            <w:top w:val="none" w:sz="0" w:space="0" w:color="auto"/>
                            <w:left w:val="none" w:sz="0" w:space="0" w:color="auto"/>
                            <w:bottom w:val="none" w:sz="0" w:space="0" w:color="auto"/>
                            <w:right w:val="none" w:sz="0" w:space="0" w:color="auto"/>
                          </w:divBdr>
                          <w:divsChild>
                            <w:div w:id="1916501716">
                              <w:marLeft w:val="0"/>
                              <w:marRight w:val="0"/>
                              <w:marTop w:val="0"/>
                              <w:marBottom w:val="0"/>
                              <w:divBdr>
                                <w:top w:val="none" w:sz="0" w:space="0" w:color="auto"/>
                                <w:left w:val="none" w:sz="0" w:space="0" w:color="auto"/>
                                <w:bottom w:val="none" w:sz="0" w:space="0" w:color="auto"/>
                                <w:right w:val="none" w:sz="0" w:space="0" w:color="auto"/>
                              </w:divBdr>
                              <w:divsChild>
                                <w:div w:id="1786538608">
                                  <w:marLeft w:val="0"/>
                                  <w:marRight w:val="0"/>
                                  <w:marTop w:val="0"/>
                                  <w:marBottom w:val="0"/>
                                  <w:divBdr>
                                    <w:top w:val="none" w:sz="0" w:space="0" w:color="auto"/>
                                    <w:left w:val="none" w:sz="0" w:space="0" w:color="auto"/>
                                    <w:bottom w:val="none" w:sz="0" w:space="0" w:color="auto"/>
                                    <w:right w:val="none" w:sz="0" w:space="0" w:color="auto"/>
                                  </w:divBdr>
                                  <w:divsChild>
                                    <w:div w:id="1265722848">
                                      <w:marLeft w:val="0"/>
                                      <w:marRight w:val="0"/>
                                      <w:marTop w:val="0"/>
                                      <w:marBottom w:val="0"/>
                                      <w:divBdr>
                                        <w:top w:val="none" w:sz="0" w:space="0" w:color="auto"/>
                                        <w:left w:val="none" w:sz="0" w:space="0" w:color="auto"/>
                                        <w:bottom w:val="none" w:sz="0" w:space="0" w:color="auto"/>
                                        <w:right w:val="none" w:sz="0" w:space="0" w:color="auto"/>
                                      </w:divBdr>
                                      <w:divsChild>
                                        <w:div w:id="538518826">
                                          <w:marLeft w:val="0"/>
                                          <w:marRight w:val="0"/>
                                          <w:marTop w:val="0"/>
                                          <w:marBottom w:val="0"/>
                                          <w:divBdr>
                                            <w:top w:val="none" w:sz="0" w:space="0" w:color="auto"/>
                                            <w:left w:val="none" w:sz="0" w:space="0" w:color="auto"/>
                                            <w:bottom w:val="none" w:sz="0" w:space="0" w:color="auto"/>
                                            <w:right w:val="none" w:sz="0" w:space="0" w:color="auto"/>
                                          </w:divBdr>
                                          <w:divsChild>
                                            <w:div w:id="2046101188">
                                              <w:marLeft w:val="0"/>
                                              <w:marRight w:val="0"/>
                                              <w:marTop w:val="0"/>
                                              <w:marBottom w:val="0"/>
                                              <w:divBdr>
                                                <w:top w:val="none" w:sz="0" w:space="0" w:color="auto"/>
                                                <w:left w:val="none" w:sz="0" w:space="0" w:color="auto"/>
                                                <w:bottom w:val="none" w:sz="0" w:space="0" w:color="auto"/>
                                                <w:right w:val="none" w:sz="0" w:space="0" w:color="auto"/>
                                              </w:divBdr>
                                              <w:divsChild>
                                                <w:div w:id="18951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200637">
                                          <w:marLeft w:val="0"/>
                                          <w:marRight w:val="0"/>
                                          <w:marTop w:val="0"/>
                                          <w:marBottom w:val="0"/>
                                          <w:divBdr>
                                            <w:top w:val="none" w:sz="0" w:space="0" w:color="auto"/>
                                            <w:left w:val="none" w:sz="0" w:space="0" w:color="auto"/>
                                            <w:bottom w:val="none" w:sz="0" w:space="0" w:color="auto"/>
                                            <w:right w:val="none" w:sz="0" w:space="0" w:color="auto"/>
                                          </w:divBdr>
                                          <w:divsChild>
                                            <w:div w:id="801381830">
                                              <w:marLeft w:val="0"/>
                                              <w:marRight w:val="0"/>
                                              <w:marTop w:val="0"/>
                                              <w:marBottom w:val="0"/>
                                              <w:divBdr>
                                                <w:top w:val="none" w:sz="0" w:space="0" w:color="auto"/>
                                                <w:left w:val="none" w:sz="0" w:space="0" w:color="auto"/>
                                                <w:bottom w:val="none" w:sz="0" w:space="0" w:color="auto"/>
                                                <w:right w:val="none" w:sz="0" w:space="0" w:color="auto"/>
                                              </w:divBdr>
                                              <w:divsChild>
                                                <w:div w:id="11784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5928">
                                          <w:marLeft w:val="0"/>
                                          <w:marRight w:val="0"/>
                                          <w:marTop w:val="0"/>
                                          <w:marBottom w:val="0"/>
                                          <w:divBdr>
                                            <w:top w:val="none" w:sz="0" w:space="0" w:color="auto"/>
                                            <w:left w:val="none" w:sz="0" w:space="0" w:color="auto"/>
                                            <w:bottom w:val="none" w:sz="0" w:space="0" w:color="auto"/>
                                            <w:right w:val="none" w:sz="0" w:space="0" w:color="auto"/>
                                          </w:divBdr>
                                          <w:divsChild>
                                            <w:div w:id="634525494">
                                              <w:marLeft w:val="0"/>
                                              <w:marRight w:val="0"/>
                                              <w:marTop w:val="0"/>
                                              <w:marBottom w:val="0"/>
                                              <w:divBdr>
                                                <w:top w:val="none" w:sz="0" w:space="0" w:color="auto"/>
                                                <w:left w:val="none" w:sz="0" w:space="0" w:color="auto"/>
                                                <w:bottom w:val="none" w:sz="0" w:space="0" w:color="auto"/>
                                                <w:right w:val="none" w:sz="0" w:space="0" w:color="auto"/>
                                              </w:divBdr>
                                              <w:divsChild>
                                                <w:div w:id="4180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117684">
      <w:bodyDiv w:val="1"/>
      <w:marLeft w:val="0"/>
      <w:marRight w:val="0"/>
      <w:marTop w:val="0"/>
      <w:marBottom w:val="0"/>
      <w:divBdr>
        <w:top w:val="none" w:sz="0" w:space="0" w:color="auto"/>
        <w:left w:val="none" w:sz="0" w:space="0" w:color="auto"/>
        <w:bottom w:val="none" w:sz="0" w:space="0" w:color="auto"/>
        <w:right w:val="none" w:sz="0" w:space="0" w:color="auto"/>
      </w:divBdr>
      <w:divsChild>
        <w:div w:id="177696415">
          <w:marLeft w:val="0"/>
          <w:marRight w:val="0"/>
          <w:marTop w:val="0"/>
          <w:marBottom w:val="0"/>
          <w:divBdr>
            <w:top w:val="none" w:sz="0" w:space="0" w:color="auto"/>
            <w:left w:val="none" w:sz="0" w:space="0" w:color="auto"/>
            <w:bottom w:val="none" w:sz="0" w:space="0" w:color="auto"/>
            <w:right w:val="none" w:sz="0" w:space="0" w:color="auto"/>
          </w:divBdr>
          <w:divsChild>
            <w:div w:id="519665252">
              <w:marLeft w:val="0"/>
              <w:marRight w:val="0"/>
              <w:marTop w:val="0"/>
              <w:marBottom w:val="0"/>
              <w:divBdr>
                <w:top w:val="none" w:sz="0" w:space="0" w:color="auto"/>
                <w:left w:val="none" w:sz="0" w:space="0" w:color="auto"/>
                <w:bottom w:val="none" w:sz="0" w:space="0" w:color="auto"/>
                <w:right w:val="none" w:sz="0" w:space="0" w:color="auto"/>
              </w:divBdr>
              <w:divsChild>
                <w:div w:id="1496259150">
                  <w:marLeft w:val="0"/>
                  <w:marRight w:val="0"/>
                  <w:marTop w:val="0"/>
                  <w:marBottom w:val="0"/>
                  <w:divBdr>
                    <w:top w:val="none" w:sz="0" w:space="0" w:color="auto"/>
                    <w:left w:val="none" w:sz="0" w:space="0" w:color="auto"/>
                    <w:bottom w:val="none" w:sz="0" w:space="0" w:color="auto"/>
                    <w:right w:val="none" w:sz="0" w:space="0" w:color="auto"/>
                  </w:divBdr>
                  <w:divsChild>
                    <w:div w:id="351806205">
                      <w:marLeft w:val="0"/>
                      <w:marRight w:val="0"/>
                      <w:marTop w:val="0"/>
                      <w:marBottom w:val="0"/>
                      <w:divBdr>
                        <w:top w:val="none" w:sz="0" w:space="0" w:color="auto"/>
                        <w:left w:val="none" w:sz="0" w:space="0" w:color="auto"/>
                        <w:bottom w:val="none" w:sz="0" w:space="0" w:color="auto"/>
                        <w:right w:val="none" w:sz="0" w:space="0" w:color="auto"/>
                      </w:divBdr>
                      <w:divsChild>
                        <w:div w:id="2046633367">
                          <w:marLeft w:val="0"/>
                          <w:marRight w:val="0"/>
                          <w:marTop w:val="0"/>
                          <w:marBottom w:val="0"/>
                          <w:divBdr>
                            <w:top w:val="none" w:sz="0" w:space="0" w:color="auto"/>
                            <w:left w:val="none" w:sz="0" w:space="0" w:color="auto"/>
                            <w:bottom w:val="none" w:sz="0" w:space="0" w:color="auto"/>
                            <w:right w:val="none" w:sz="0" w:space="0" w:color="auto"/>
                          </w:divBdr>
                          <w:divsChild>
                            <w:div w:id="1838954383">
                              <w:marLeft w:val="0"/>
                              <w:marRight w:val="0"/>
                              <w:marTop w:val="0"/>
                              <w:marBottom w:val="0"/>
                              <w:divBdr>
                                <w:top w:val="none" w:sz="0" w:space="0" w:color="auto"/>
                                <w:left w:val="none" w:sz="0" w:space="0" w:color="auto"/>
                                <w:bottom w:val="none" w:sz="0" w:space="0" w:color="auto"/>
                                <w:right w:val="none" w:sz="0" w:space="0" w:color="auto"/>
                              </w:divBdr>
                              <w:divsChild>
                                <w:div w:id="1485244800">
                                  <w:marLeft w:val="0"/>
                                  <w:marRight w:val="0"/>
                                  <w:marTop w:val="0"/>
                                  <w:marBottom w:val="0"/>
                                  <w:divBdr>
                                    <w:top w:val="none" w:sz="0" w:space="0" w:color="auto"/>
                                    <w:left w:val="none" w:sz="0" w:space="0" w:color="auto"/>
                                    <w:bottom w:val="none" w:sz="0" w:space="0" w:color="auto"/>
                                    <w:right w:val="none" w:sz="0" w:space="0" w:color="auto"/>
                                  </w:divBdr>
                                  <w:divsChild>
                                    <w:div w:id="170872233">
                                      <w:marLeft w:val="0"/>
                                      <w:marRight w:val="0"/>
                                      <w:marTop w:val="0"/>
                                      <w:marBottom w:val="0"/>
                                      <w:divBdr>
                                        <w:top w:val="none" w:sz="0" w:space="0" w:color="auto"/>
                                        <w:left w:val="none" w:sz="0" w:space="0" w:color="auto"/>
                                        <w:bottom w:val="none" w:sz="0" w:space="0" w:color="auto"/>
                                        <w:right w:val="none" w:sz="0" w:space="0" w:color="auto"/>
                                      </w:divBdr>
                                      <w:divsChild>
                                        <w:div w:id="2012753922">
                                          <w:marLeft w:val="0"/>
                                          <w:marRight w:val="0"/>
                                          <w:marTop w:val="0"/>
                                          <w:marBottom w:val="0"/>
                                          <w:divBdr>
                                            <w:top w:val="none" w:sz="0" w:space="0" w:color="auto"/>
                                            <w:left w:val="none" w:sz="0" w:space="0" w:color="auto"/>
                                            <w:bottom w:val="none" w:sz="0" w:space="0" w:color="auto"/>
                                            <w:right w:val="none" w:sz="0" w:space="0" w:color="auto"/>
                                          </w:divBdr>
                                          <w:divsChild>
                                            <w:div w:id="1289312442">
                                              <w:marLeft w:val="0"/>
                                              <w:marRight w:val="0"/>
                                              <w:marTop w:val="0"/>
                                              <w:marBottom w:val="0"/>
                                              <w:divBdr>
                                                <w:top w:val="none" w:sz="0" w:space="0" w:color="auto"/>
                                                <w:left w:val="none" w:sz="0" w:space="0" w:color="auto"/>
                                                <w:bottom w:val="none" w:sz="0" w:space="0" w:color="auto"/>
                                                <w:right w:val="none" w:sz="0" w:space="0" w:color="auto"/>
                                              </w:divBdr>
                                              <w:divsChild>
                                                <w:div w:id="55720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06603">
                                          <w:marLeft w:val="0"/>
                                          <w:marRight w:val="0"/>
                                          <w:marTop w:val="0"/>
                                          <w:marBottom w:val="0"/>
                                          <w:divBdr>
                                            <w:top w:val="none" w:sz="0" w:space="0" w:color="auto"/>
                                            <w:left w:val="none" w:sz="0" w:space="0" w:color="auto"/>
                                            <w:bottom w:val="none" w:sz="0" w:space="0" w:color="auto"/>
                                            <w:right w:val="none" w:sz="0" w:space="0" w:color="auto"/>
                                          </w:divBdr>
                                          <w:divsChild>
                                            <w:div w:id="434911477">
                                              <w:marLeft w:val="0"/>
                                              <w:marRight w:val="0"/>
                                              <w:marTop w:val="0"/>
                                              <w:marBottom w:val="0"/>
                                              <w:divBdr>
                                                <w:top w:val="none" w:sz="0" w:space="0" w:color="auto"/>
                                                <w:left w:val="none" w:sz="0" w:space="0" w:color="auto"/>
                                                <w:bottom w:val="none" w:sz="0" w:space="0" w:color="auto"/>
                                                <w:right w:val="none" w:sz="0" w:space="0" w:color="auto"/>
                                              </w:divBdr>
                                              <w:divsChild>
                                                <w:div w:id="167976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01293">
                                          <w:marLeft w:val="0"/>
                                          <w:marRight w:val="0"/>
                                          <w:marTop w:val="0"/>
                                          <w:marBottom w:val="0"/>
                                          <w:divBdr>
                                            <w:top w:val="none" w:sz="0" w:space="0" w:color="auto"/>
                                            <w:left w:val="none" w:sz="0" w:space="0" w:color="auto"/>
                                            <w:bottom w:val="none" w:sz="0" w:space="0" w:color="auto"/>
                                            <w:right w:val="none" w:sz="0" w:space="0" w:color="auto"/>
                                          </w:divBdr>
                                          <w:divsChild>
                                            <w:div w:id="2144498200">
                                              <w:marLeft w:val="0"/>
                                              <w:marRight w:val="0"/>
                                              <w:marTop w:val="0"/>
                                              <w:marBottom w:val="0"/>
                                              <w:divBdr>
                                                <w:top w:val="none" w:sz="0" w:space="0" w:color="auto"/>
                                                <w:left w:val="none" w:sz="0" w:space="0" w:color="auto"/>
                                                <w:bottom w:val="none" w:sz="0" w:space="0" w:color="auto"/>
                                                <w:right w:val="none" w:sz="0" w:space="0" w:color="auto"/>
                                              </w:divBdr>
                                              <w:divsChild>
                                                <w:div w:id="17270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10901">
                                          <w:marLeft w:val="0"/>
                                          <w:marRight w:val="0"/>
                                          <w:marTop w:val="0"/>
                                          <w:marBottom w:val="0"/>
                                          <w:divBdr>
                                            <w:top w:val="none" w:sz="0" w:space="0" w:color="auto"/>
                                            <w:left w:val="none" w:sz="0" w:space="0" w:color="auto"/>
                                            <w:bottom w:val="none" w:sz="0" w:space="0" w:color="auto"/>
                                            <w:right w:val="none" w:sz="0" w:space="0" w:color="auto"/>
                                          </w:divBdr>
                                          <w:divsChild>
                                            <w:div w:id="2130472993">
                                              <w:marLeft w:val="0"/>
                                              <w:marRight w:val="0"/>
                                              <w:marTop w:val="0"/>
                                              <w:marBottom w:val="0"/>
                                              <w:divBdr>
                                                <w:top w:val="none" w:sz="0" w:space="0" w:color="auto"/>
                                                <w:left w:val="none" w:sz="0" w:space="0" w:color="auto"/>
                                                <w:bottom w:val="none" w:sz="0" w:space="0" w:color="auto"/>
                                                <w:right w:val="none" w:sz="0" w:space="0" w:color="auto"/>
                                              </w:divBdr>
                                              <w:divsChild>
                                                <w:div w:id="174687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80438">
                                          <w:marLeft w:val="0"/>
                                          <w:marRight w:val="0"/>
                                          <w:marTop w:val="0"/>
                                          <w:marBottom w:val="0"/>
                                          <w:divBdr>
                                            <w:top w:val="none" w:sz="0" w:space="0" w:color="auto"/>
                                            <w:left w:val="none" w:sz="0" w:space="0" w:color="auto"/>
                                            <w:bottom w:val="none" w:sz="0" w:space="0" w:color="auto"/>
                                            <w:right w:val="none" w:sz="0" w:space="0" w:color="auto"/>
                                          </w:divBdr>
                                          <w:divsChild>
                                            <w:div w:id="1558858562">
                                              <w:marLeft w:val="0"/>
                                              <w:marRight w:val="0"/>
                                              <w:marTop w:val="0"/>
                                              <w:marBottom w:val="0"/>
                                              <w:divBdr>
                                                <w:top w:val="none" w:sz="0" w:space="0" w:color="auto"/>
                                                <w:left w:val="none" w:sz="0" w:space="0" w:color="auto"/>
                                                <w:bottom w:val="none" w:sz="0" w:space="0" w:color="auto"/>
                                                <w:right w:val="none" w:sz="0" w:space="0" w:color="auto"/>
                                              </w:divBdr>
                                              <w:divsChild>
                                                <w:div w:id="191654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83245">
                                          <w:marLeft w:val="0"/>
                                          <w:marRight w:val="0"/>
                                          <w:marTop w:val="0"/>
                                          <w:marBottom w:val="0"/>
                                          <w:divBdr>
                                            <w:top w:val="none" w:sz="0" w:space="0" w:color="auto"/>
                                            <w:left w:val="none" w:sz="0" w:space="0" w:color="auto"/>
                                            <w:bottom w:val="none" w:sz="0" w:space="0" w:color="auto"/>
                                            <w:right w:val="none" w:sz="0" w:space="0" w:color="auto"/>
                                          </w:divBdr>
                                          <w:divsChild>
                                            <w:div w:id="740565889">
                                              <w:marLeft w:val="0"/>
                                              <w:marRight w:val="0"/>
                                              <w:marTop w:val="0"/>
                                              <w:marBottom w:val="0"/>
                                              <w:divBdr>
                                                <w:top w:val="none" w:sz="0" w:space="0" w:color="auto"/>
                                                <w:left w:val="none" w:sz="0" w:space="0" w:color="auto"/>
                                                <w:bottom w:val="none" w:sz="0" w:space="0" w:color="auto"/>
                                                <w:right w:val="none" w:sz="0" w:space="0" w:color="auto"/>
                                              </w:divBdr>
                                              <w:divsChild>
                                                <w:div w:id="2012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10500">
                                          <w:marLeft w:val="0"/>
                                          <w:marRight w:val="0"/>
                                          <w:marTop w:val="0"/>
                                          <w:marBottom w:val="0"/>
                                          <w:divBdr>
                                            <w:top w:val="none" w:sz="0" w:space="0" w:color="auto"/>
                                            <w:left w:val="none" w:sz="0" w:space="0" w:color="auto"/>
                                            <w:bottom w:val="none" w:sz="0" w:space="0" w:color="auto"/>
                                            <w:right w:val="none" w:sz="0" w:space="0" w:color="auto"/>
                                          </w:divBdr>
                                          <w:divsChild>
                                            <w:div w:id="1257401933">
                                              <w:marLeft w:val="0"/>
                                              <w:marRight w:val="0"/>
                                              <w:marTop w:val="0"/>
                                              <w:marBottom w:val="0"/>
                                              <w:divBdr>
                                                <w:top w:val="none" w:sz="0" w:space="0" w:color="auto"/>
                                                <w:left w:val="none" w:sz="0" w:space="0" w:color="auto"/>
                                                <w:bottom w:val="none" w:sz="0" w:space="0" w:color="auto"/>
                                                <w:right w:val="none" w:sz="0" w:space="0" w:color="auto"/>
                                              </w:divBdr>
                                              <w:divsChild>
                                                <w:div w:id="45648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7855877">
      <w:bodyDiv w:val="1"/>
      <w:marLeft w:val="0"/>
      <w:marRight w:val="0"/>
      <w:marTop w:val="0"/>
      <w:marBottom w:val="0"/>
      <w:divBdr>
        <w:top w:val="none" w:sz="0" w:space="0" w:color="auto"/>
        <w:left w:val="none" w:sz="0" w:space="0" w:color="auto"/>
        <w:bottom w:val="none" w:sz="0" w:space="0" w:color="auto"/>
        <w:right w:val="none" w:sz="0" w:space="0" w:color="auto"/>
      </w:divBdr>
      <w:divsChild>
        <w:div w:id="923101311">
          <w:marLeft w:val="0"/>
          <w:marRight w:val="0"/>
          <w:marTop w:val="0"/>
          <w:marBottom w:val="0"/>
          <w:divBdr>
            <w:top w:val="none" w:sz="0" w:space="0" w:color="auto"/>
            <w:left w:val="none" w:sz="0" w:space="0" w:color="auto"/>
            <w:bottom w:val="none" w:sz="0" w:space="0" w:color="auto"/>
            <w:right w:val="none" w:sz="0" w:space="0" w:color="auto"/>
          </w:divBdr>
          <w:divsChild>
            <w:div w:id="1976829687">
              <w:marLeft w:val="0"/>
              <w:marRight w:val="0"/>
              <w:marTop w:val="0"/>
              <w:marBottom w:val="0"/>
              <w:divBdr>
                <w:top w:val="none" w:sz="0" w:space="0" w:color="auto"/>
                <w:left w:val="none" w:sz="0" w:space="0" w:color="auto"/>
                <w:bottom w:val="none" w:sz="0" w:space="0" w:color="auto"/>
                <w:right w:val="none" w:sz="0" w:space="0" w:color="auto"/>
              </w:divBdr>
              <w:divsChild>
                <w:div w:id="536702173">
                  <w:marLeft w:val="0"/>
                  <w:marRight w:val="0"/>
                  <w:marTop w:val="0"/>
                  <w:marBottom w:val="0"/>
                  <w:divBdr>
                    <w:top w:val="none" w:sz="0" w:space="0" w:color="auto"/>
                    <w:left w:val="none" w:sz="0" w:space="0" w:color="auto"/>
                    <w:bottom w:val="none" w:sz="0" w:space="0" w:color="auto"/>
                    <w:right w:val="none" w:sz="0" w:space="0" w:color="auto"/>
                  </w:divBdr>
                  <w:divsChild>
                    <w:div w:id="969480605">
                      <w:marLeft w:val="0"/>
                      <w:marRight w:val="0"/>
                      <w:marTop w:val="0"/>
                      <w:marBottom w:val="0"/>
                      <w:divBdr>
                        <w:top w:val="none" w:sz="0" w:space="0" w:color="auto"/>
                        <w:left w:val="none" w:sz="0" w:space="0" w:color="auto"/>
                        <w:bottom w:val="none" w:sz="0" w:space="0" w:color="auto"/>
                        <w:right w:val="none" w:sz="0" w:space="0" w:color="auto"/>
                      </w:divBdr>
                      <w:divsChild>
                        <w:div w:id="1944145770">
                          <w:marLeft w:val="0"/>
                          <w:marRight w:val="0"/>
                          <w:marTop w:val="0"/>
                          <w:marBottom w:val="0"/>
                          <w:divBdr>
                            <w:top w:val="none" w:sz="0" w:space="0" w:color="auto"/>
                            <w:left w:val="none" w:sz="0" w:space="0" w:color="auto"/>
                            <w:bottom w:val="none" w:sz="0" w:space="0" w:color="auto"/>
                            <w:right w:val="none" w:sz="0" w:space="0" w:color="auto"/>
                          </w:divBdr>
                          <w:divsChild>
                            <w:div w:id="998456904">
                              <w:marLeft w:val="0"/>
                              <w:marRight w:val="0"/>
                              <w:marTop w:val="0"/>
                              <w:marBottom w:val="0"/>
                              <w:divBdr>
                                <w:top w:val="none" w:sz="0" w:space="0" w:color="auto"/>
                                <w:left w:val="none" w:sz="0" w:space="0" w:color="auto"/>
                                <w:bottom w:val="none" w:sz="0" w:space="0" w:color="auto"/>
                                <w:right w:val="none" w:sz="0" w:space="0" w:color="auto"/>
                              </w:divBdr>
                              <w:divsChild>
                                <w:div w:id="395010687">
                                  <w:marLeft w:val="0"/>
                                  <w:marRight w:val="0"/>
                                  <w:marTop w:val="0"/>
                                  <w:marBottom w:val="0"/>
                                  <w:divBdr>
                                    <w:top w:val="none" w:sz="0" w:space="0" w:color="auto"/>
                                    <w:left w:val="none" w:sz="0" w:space="0" w:color="auto"/>
                                    <w:bottom w:val="none" w:sz="0" w:space="0" w:color="auto"/>
                                    <w:right w:val="none" w:sz="0" w:space="0" w:color="auto"/>
                                  </w:divBdr>
                                  <w:divsChild>
                                    <w:div w:id="764496786">
                                      <w:marLeft w:val="0"/>
                                      <w:marRight w:val="0"/>
                                      <w:marTop w:val="0"/>
                                      <w:marBottom w:val="0"/>
                                      <w:divBdr>
                                        <w:top w:val="none" w:sz="0" w:space="0" w:color="auto"/>
                                        <w:left w:val="none" w:sz="0" w:space="0" w:color="auto"/>
                                        <w:bottom w:val="none" w:sz="0" w:space="0" w:color="auto"/>
                                        <w:right w:val="none" w:sz="0" w:space="0" w:color="auto"/>
                                      </w:divBdr>
                                      <w:divsChild>
                                        <w:div w:id="391973891">
                                          <w:marLeft w:val="0"/>
                                          <w:marRight w:val="0"/>
                                          <w:marTop w:val="0"/>
                                          <w:marBottom w:val="0"/>
                                          <w:divBdr>
                                            <w:top w:val="none" w:sz="0" w:space="0" w:color="auto"/>
                                            <w:left w:val="none" w:sz="0" w:space="0" w:color="auto"/>
                                            <w:bottom w:val="none" w:sz="0" w:space="0" w:color="auto"/>
                                            <w:right w:val="none" w:sz="0" w:space="0" w:color="auto"/>
                                          </w:divBdr>
                                          <w:divsChild>
                                            <w:div w:id="131102769">
                                              <w:marLeft w:val="0"/>
                                              <w:marRight w:val="0"/>
                                              <w:marTop w:val="0"/>
                                              <w:marBottom w:val="0"/>
                                              <w:divBdr>
                                                <w:top w:val="none" w:sz="0" w:space="0" w:color="auto"/>
                                                <w:left w:val="none" w:sz="0" w:space="0" w:color="auto"/>
                                                <w:bottom w:val="none" w:sz="0" w:space="0" w:color="auto"/>
                                                <w:right w:val="none" w:sz="0" w:space="0" w:color="auto"/>
                                              </w:divBdr>
                                              <w:divsChild>
                                                <w:div w:id="84910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75491">
                                          <w:marLeft w:val="0"/>
                                          <w:marRight w:val="0"/>
                                          <w:marTop w:val="0"/>
                                          <w:marBottom w:val="0"/>
                                          <w:divBdr>
                                            <w:top w:val="none" w:sz="0" w:space="0" w:color="auto"/>
                                            <w:left w:val="none" w:sz="0" w:space="0" w:color="auto"/>
                                            <w:bottom w:val="none" w:sz="0" w:space="0" w:color="auto"/>
                                            <w:right w:val="none" w:sz="0" w:space="0" w:color="auto"/>
                                          </w:divBdr>
                                          <w:divsChild>
                                            <w:div w:id="506989019">
                                              <w:marLeft w:val="0"/>
                                              <w:marRight w:val="0"/>
                                              <w:marTop w:val="0"/>
                                              <w:marBottom w:val="0"/>
                                              <w:divBdr>
                                                <w:top w:val="none" w:sz="0" w:space="0" w:color="auto"/>
                                                <w:left w:val="none" w:sz="0" w:space="0" w:color="auto"/>
                                                <w:bottom w:val="none" w:sz="0" w:space="0" w:color="auto"/>
                                                <w:right w:val="none" w:sz="0" w:space="0" w:color="auto"/>
                                              </w:divBdr>
                                              <w:divsChild>
                                                <w:div w:id="147995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758260">
                                          <w:marLeft w:val="0"/>
                                          <w:marRight w:val="0"/>
                                          <w:marTop w:val="0"/>
                                          <w:marBottom w:val="0"/>
                                          <w:divBdr>
                                            <w:top w:val="none" w:sz="0" w:space="0" w:color="auto"/>
                                            <w:left w:val="none" w:sz="0" w:space="0" w:color="auto"/>
                                            <w:bottom w:val="none" w:sz="0" w:space="0" w:color="auto"/>
                                            <w:right w:val="none" w:sz="0" w:space="0" w:color="auto"/>
                                          </w:divBdr>
                                          <w:divsChild>
                                            <w:div w:id="830557928">
                                              <w:marLeft w:val="0"/>
                                              <w:marRight w:val="0"/>
                                              <w:marTop w:val="0"/>
                                              <w:marBottom w:val="0"/>
                                              <w:divBdr>
                                                <w:top w:val="none" w:sz="0" w:space="0" w:color="auto"/>
                                                <w:left w:val="none" w:sz="0" w:space="0" w:color="auto"/>
                                                <w:bottom w:val="none" w:sz="0" w:space="0" w:color="auto"/>
                                                <w:right w:val="none" w:sz="0" w:space="0" w:color="auto"/>
                                              </w:divBdr>
                                              <w:divsChild>
                                                <w:div w:id="19687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8168">
                                          <w:marLeft w:val="0"/>
                                          <w:marRight w:val="0"/>
                                          <w:marTop w:val="0"/>
                                          <w:marBottom w:val="0"/>
                                          <w:divBdr>
                                            <w:top w:val="none" w:sz="0" w:space="0" w:color="auto"/>
                                            <w:left w:val="none" w:sz="0" w:space="0" w:color="auto"/>
                                            <w:bottom w:val="none" w:sz="0" w:space="0" w:color="auto"/>
                                            <w:right w:val="none" w:sz="0" w:space="0" w:color="auto"/>
                                          </w:divBdr>
                                          <w:divsChild>
                                            <w:div w:id="635765833">
                                              <w:marLeft w:val="0"/>
                                              <w:marRight w:val="0"/>
                                              <w:marTop w:val="0"/>
                                              <w:marBottom w:val="0"/>
                                              <w:divBdr>
                                                <w:top w:val="none" w:sz="0" w:space="0" w:color="auto"/>
                                                <w:left w:val="none" w:sz="0" w:space="0" w:color="auto"/>
                                                <w:bottom w:val="none" w:sz="0" w:space="0" w:color="auto"/>
                                                <w:right w:val="none" w:sz="0" w:space="0" w:color="auto"/>
                                              </w:divBdr>
                                              <w:divsChild>
                                                <w:div w:id="94812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744860">
                                          <w:marLeft w:val="0"/>
                                          <w:marRight w:val="0"/>
                                          <w:marTop w:val="0"/>
                                          <w:marBottom w:val="0"/>
                                          <w:divBdr>
                                            <w:top w:val="none" w:sz="0" w:space="0" w:color="auto"/>
                                            <w:left w:val="none" w:sz="0" w:space="0" w:color="auto"/>
                                            <w:bottom w:val="none" w:sz="0" w:space="0" w:color="auto"/>
                                            <w:right w:val="none" w:sz="0" w:space="0" w:color="auto"/>
                                          </w:divBdr>
                                          <w:divsChild>
                                            <w:div w:id="532576813">
                                              <w:marLeft w:val="0"/>
                                              <w:marRight w:val="0"/>
                                              <w:marTop w:val="0"/>
                                              <w:marBottom w:val="0"/>
                                              <w:divBdr>
                                                <w:top w:val="none" w:sz="0" w:space="0" w:color="auto"/>
                                                <w:left w:val="none" w:sz="0" w:space="0" w:color="auto"/>
                                                <w:bottom w:val="none" w:sz="0" w:space="0" w:color="auto"/>
                                                <w:right w:val="none" w:sz="0" w:space="0" w:color="auto"/>
                                              </w:divBdr>
                                              <w:divsChild>
                                                <w:div w:id="16782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694">
                                      <w:marLeft w:val="0"/>
                                      <w:marRight w:val="0"/>
                                      <w:marTop w:val="0"/>
                                      <w:marBottom w:val="0"/>
                                      <w:divBdr>
                                        <w:top w:val="none" w:sz="0" w:space="0" w:color="auto"/>
                                        <w:left w:val="none" w:sz="0" w:space="0" w:color="auto"/>
                                        <w:bottom w:val="none" w:sz="0" w:space="0" w:color="auto"/>
                                        <w:right w:val="none" w:sz="0" w:space="0" w:color="auto"/>
                                      </w:divBdr>
                                      <w:divsChild>
                                        <w:div w:id="1443919716">
                                          <w:marLeft w:val="0"/>
                                          <w:marRight w:val="0"/>
                                          <w:marTop w:val="0"/>
                                          <w:marBottom w:val="0"/>
                                          <w:divBdr>
                                            <w:top w:val="none" w:sz="0" w:space="0" w:color="auto"/>
                                            <w:left w:val="none" w:sz="0" w:space="0" w:color="auto"/>
                                            <w:bottom w:val="none" w:sz="0" w:space="0" w:color="auto"/>
                                            <w:right w:val="none" w:sz="0" w:space="0" w:color="auto"/>
                                          </w:divBdr>
                                          <w:divsChild>
                                            <w:div w:id="1000888005">
                                              <w:marLeft w:val="0"/>
                                              <w:marRight w:val="0"/>
                                              <w:marTop w:val="0"/>
                                              <w:marBottom w:val="0"/>
                                              <w:divBdr>
                                                <w:top w:val="none" w:sz="0" w:space="0" w:color="auto"/>
                                                <w:left w:val="none" w:sz="0" w:space="0" w:color="auto"/>
                                                <w:bottom w:val="none" w:sz="0" w:space="0" w:color="auto"/>
                                                <w:right w:val="none" w:sz="0" w:space="0" w:color="auto"/>
                                              </w:divBdr>
                                              <w:divsChild>
                                                <w:div w:id="7426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24430">
                                          <w:marLeft w:val="0"/>
                                          <w:marRight w:val="0"/>
                                          <w:marTop w:val="0"/>
                                          <w:marBottom w:val="0"/>
                                          <w:divBdr>
                                            <w:top w:val="none" w:sz="0" w:space="0" w:color="auto"/>
                                            <w:left w:val="none" w:sz="0" w:space="0" w:color="auto"/>
                                            <w:bottom w:val="none" w:sz="0" w:space="0" w:color="auto"/>
                                            <w:right w:val="none" w:sz="0" w:space="0" w:color="auto"/>
                                          </w:divBdr>
                                          <w:divsChild>
                                            <w:div w:id="76290589">
                                              <w:marLeft w:val="0"/>
                                              <w:marRight w:val="0"/>
                                              <w:marTop w:val="0"/>
                                              <w:marBottom w:val="0"/>
                                              <w:divBdr>
                                                <w:top w:val="none" w:sz="0" w:space="0" w:color="auto"/>
                                                <w:left w:val="none" w:sz="0" w:space="0" w:color="auto"/>
                                                <w:bottom w:val="none" w:sz="0" w:space="0" w:color="auto"/>
                                                <w:right w:val="none" w:sz="0" w:space="0" w:color="auto"/>
                                              </w:divBdr>
                                              <w:divsChild>
                                                <w:div w:id="16229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9326346">
      <w:bodyDiv w:val="1"/>
      <w:marLeft w:val="0"/>
      <w:marRight w:val="0"/>
      <w:marTop w:val="0"/>
      <w:marBottom w:val="0"/>
      <w:divBdr>
        <w:top w:val="none" w:sz="0" w:space="0" w:color="auto"/>
        <w:left w:val="none" w:sz="0" w:space="0" w:color="auto"/>
        <w:bottom w:val="none" w:sz="0" w:space="0" w:color="auto"/>
        <w:right w:val="none" w:sz="0" w:space="0" w:color="auto"/>
      </w:divBdr>
      <w:divsChild>
        <w:div w:id="1488745864">
          <w:marLeft w:val="0"/>
          <w:marRight w:val="0"/>
          <w:marTop w:val="0"/>
          <w:marBottom w:val="0"/>
          <w:divBdr>
            <w:top w:val="none" w:sz="0" w:space="0" w:color="auto"/>
            <w:left w:val="none" w:sz="0" w:space="0" w:color="auto"/>
            <w:bottom w:val="none" w:sz="0" w:space="0" w:color="auto"/>
            <w:right w:val="none" w:sz="0" w:space="0" w:color="auto"/>
          </w:divBdr>
          <w:divsChild>
            <w:div w:id="439567727">
              <w:marLeft w:val="0"/>
              <w:marRight w:val="0"/>
              <w:marTop w:val="0"/>
              <w:marBottom w:val="0"/>
              <w:divBdr>
                <w:top w:val="none" w:sz="0" w:space="0" w:color="auto"/>
                <w:left w:val="none" w:sz="0" w:space="0" w:color="auto"/>
                <w:bottom w:val="none" w:sz="0" w:space="0" w:color="auto"/>
                <w:right w:val="none" w:sz="0" w:space="0" w:color="auto"/>
              </w:divBdr>
              <w:divsChild>
                <w:div w:id="1101879032">
                  <w:marLeft w:val="0"/>
                  <w:marRight w:val="0"/>
                  <w:marTop w:val="0"/>
                  <w:marBottom w:val="0"/>
                  <w:divBdr>
                    <w:top w:val="none" w:sz="0" w:space="0" w:color="auto"/>
                    <w:left w:val="none" w:sz="0" w:space="0" w:color="auto"/>
                    <w:bottom w:val="none" w:sz="0" w:space="0" w:color="auto"/>
                    <w:right w:val="none" w:sz="0" w:space="0" w:color="auto"/>
                  </w:divBdr>
                  <w:divsChild>
                    <w:div w:id="713846553">
                      <w:marLeft w:val="0"/>
                      <w:marRight w:val="0"/>
                      <w:marTop w:val="0"/>
                      <w:marBottom w:val="0"/>
                      <w:divBdr>
                        <w:top w:val="none" w:sz="0" w:space="0" w:color="auto"/>
                        <w:left w:val="none" w:sz="0" w:space="0" w:color="auto"/>
                        <w:bottom w:val="none" w:sz="0" w:space="0" w:color="auto"/>
                        <w:right w:val="none" w:sz="0" w:space="0" w:color="auto"/>
                      </w:divBdr>
                      <w:divsChild>
                        <w:div w:id="2055809518">
                          <w:marLeft w:val="0"/>
                          <w:marRight w:val="0"/>
                          <w:marTop w:val="0"/>
                          <w:marBottom w:val="0"/>
                          <w:divBdr>
                            <w:top w:val="none" w:sz="0" w:space="0" w:color="auto"/>
                            <w:left w:val="none" w:sz="0" w:space="0" w:color="auto"/>
                            <w:bottom w:val="none" w:sz="0" w:space="0" w:color="auto"/>
                            <w:right w:val="none" w:sz="0" w:space="0" w:color="auto"/>
                          </w:divBdr>
                          <w:divsChild>
                            <w:div w:id="2012289499">
                              <w:marLeft w:val="0"/>
                              <w:marRight w:val="0"/>
                              <w:marTop w:val="0"/>
                              <w:marBottom w:val="0"/>
                              <w:divBdr>
                                <w:top w:val="none" w:sz="0" w:space="0" w:color="auto"/>
                                <w:left w:val="none" w:sz="0" w:space="0" w:color="auto"/>
                                <w:bottom w:val="none" w:sz="0" w:space="0" w:color="auto"/>
                                <w:right w:val="none" w:sz="0" w:space="0" w:color="auto"/>
                              </w:divBdr>
                              <w:divsChild>
                                <w:div w:id="1123426159">
                                  <w:marLeft w:val="0"/>
                                  <w:marRight w:val="0"/>
                                  <w:marTop w:val="0"/>
                                  <w:marBottom w:val="0"/>
                                  <w:divBdr>
                                    <w:top w:val="none" w:sz="0" w:space="0" w:color="auto"/>
                                    <w:left w:val="none" w:sz="0" w:space="0" w:color="auto"/>
                                    <w:bottom w:val="none" w:sz="0" w:space="0" w:color="auto"/>
                                    <w:right w:val="none" w:sz="0" w:space="0" w:color="auto"/>
                                  </w:divBdr>
                                  <w:divsChild>
                                    <w:div w:id="1443570312">
                                      <w:marLeft w:val="0"/>
                                      <w:marRight w:val="0"/>
                                      <w:marTop w:val="0"/>
                                      <w:marBottom w:val="0"/>
                                      <w:divBdr>
                                        <w:top w:val="none" w:sz="0" w:space="0" w:color="auto"/>
                                        <w:left w:val="none" w:sz="0" w:space="0" w:color="auto"/>
                                        <w:bottom w:val="none" w:sz="0" w:space="0" w:color="auto"/>
                                        <w:right w:val="none" w:sz="0" w:space="0" w:color="auto"/>
                                      </w:divBdr>
                                      <w:divsChild>
                                        <w:div w:id="1920602095">
                                          <w:marLeft w:val="0"/>
                                          <w:marRight w:val="0"/>
                                          <w:marTop w:val="0"/>
                                          <w:marBottom w:val="0"/>
                                          <w:divBdr>
                                            <w:top w:val="none" w:sz="0" w:space="0" w:color="auto"/>
                                            <w:left w:val="none" w:sz="0" w:space="0" w:color="auto"/>
                                            <w:bottom w:val="none" w:sz="0" w:space="0" w:color="auto"/>
                                            <w:right w:val="none" w:sz="0" w:space="0" w:color="auto"/>
                                          </w:divBdr>
                                          <w:divsChild>
                                            <w:div w:id="240528887">
                                              <w:marLeft w:val="0"/>
                                              <w:marRight w:val="0"/>
                                              <w:marTop w:val="0"/>
                                              <w:marBottom w:val="0"/>
                                              <w:divBdr>
                                                <w:top w:val="none" w:sz="0" w:space="0" w:color="auto"/>
                                                <w:left w:val="none" w:sz="0" w:space="0" w:color="auto"/>
                                                <w:bottom w:val="none" w:sz="0" w:space="0" w:color="auto"/>
                                                <w:right w:val="none" w:sz="0" w:space="0" w:color="auto"/>
                                              </w:divBdr>
                                              <w:divsChild>
                                                <w:div w:id="20494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ontrol" Target="activeX/activeX3.xml"/><Relationship Id="rId18" Type="http://schemas.openxmlformats.org/officeDocument/2006/relationships/control" Target="activeX/activeX7.xml"/><Relationship Id="rId3" Type="http://schemas.openxmlformats.org/officeDocument/2006/relationships/styles" Target="styles.xml"/><Relationship Id="rId21" Type="http://schemas.openxmlformats.org/officeDocument/2006/relationships/control" Target="activeX/activeX10.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ntrol" Target="activeX/activeX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5.jpeg"/><Relationship Id="rId10" Type="http://schemas.openxmlformats.org/officeDocument/2006/relationships/control" Target="activeX/activeX1.xml"/><Relationship Id="rId19" Type="http://schemas.openxmlformats.org/officeDocument/2006/relationships/control" Target="activeX/activeX8.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9A45D-5E98-4680-BFEC-C3476D336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220</Pages>
  <Words>103186</Words>
  <Characters>26116</Characters>
  <Application>Microsoft Office Word</Application>
  <DocSecurity>0</DocSecurity>
  <Lines>217</Lines>
  <Paragraphs>258</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129044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dc:description/>
  <cp:lastModifiedBy>豊中市</cp:lastModifiedBy>
  <cp:revision>6</cp:revision>
  <cp:lastPrinted>2025-02-03T07:33:00Z</cp:lastPrinted>
  <dcterms:created xsi:type="dcterms:W3CDTF">2025-02-05T08:06:00Z</dcterms:created>
  <dcterms:modified xsi:type="dcterms:W3CDTF">2025-02-07T02:16:00Z</dcterms:modified>
</cp:coreProperties>
</file>