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E4" w:rsidRPr="00F72630" w:rsidRDefault="00F72630" w:rsidP="00646C7B">
      <w:pPr>
        <w:spacing w:line="540" w:lineRule="exact"/>
        <w:ind w:leftChars="-67" w:left="-141"/>
        <w:jc w:val="center"/>
        <w:rPr>
          <w:rFonts w:ascii="ＭＳ ゴシック" w:eastAsia="ＭＳ ゴシック" w:hAnsi="ＭＳ ゴシック"/>
          <w:b/>
          <w:color w:val="2F5496" w:themeColor="accent5" w:themeShade="BF"/>
          <w:sz w:val="32"/>
          <w:szCs w:val="32"/>
        </w:rPr>
      </w:pPr>
      <w:r w:rsidRPr="00F72630">
        <w:rPr>
          <w:rFonts w:ascii="ＭＳ ゴシック" w:eastAsia="ＭＳ ゴシック" w:hAnsi="ＭＳ ゴシック" w:hint="eastAsia"/>
          <w:b/>
          <w:color w:val="2F5496" w:themeColor="accent5" w:themeShade="BF"/>
          <w:sz w:val="32"/>
          <w:szCs w:val="32"/>
        </w:rPr>
        <w:t>第4次豊中市地球温暖化対策実行計画（事務事業編）</w:t>
      </w:r>
      <w:r w:rsidR="00F535C4">
        <w:rPr>
          <w:rFonts w:ascii="ＭＳ ゴシック" w:eastAsia="ＭＳ ゴシック" w:hAnsi="ＭＳ ゴシック" w:hint="eastAsia"/>
          <w:b/>
          <w:color w:val="2F5496" w:themeColor="accent5" w:themeShade="BF"/>
          <w:sz w:val="32"/>
          <w:szCs w:val="32"/>
        </w:rPr>
        <w:t>改定</w:t>
      </w:r>
      <w:r w:rsidR="00646C7B">
        <w:rPr>
          <w:rFonts w:ascii="ＭＳ ゴシック" w:eastAsia="ＭＳ ゴシック" w:hAnsi="ＭＳ ゴシック" w:hint="eastAsia"/>
          <w:b/>
          <w:color w:val="2F5496" w:themeColor="accent5" w:themeShade="BF"/>
          <w:sz w:val="32"/>
          <w:szCs w:val="32"/>
        </w:rPr>
        <w:t>（素案）</w:t>
      </w:r>
    </w:p>
    <w:p w:rsidR="00F72630" w:rsidRPr="00F72630" w:rsidRDefault="00F535C4" w:rsidP="00F72630">
      <w:pPr>
        <w:spacing w:line="540" w:lineRule="exact"/>
        <w:jc w:val="center"/>
        <w:rPr>
          <w:rFonts w:ascii="ＭＳ ゴシック" w:eastAsia="ＭＳ ゴシック" w:hAnsi="ＭＳ ゴシック"/>
          <w:b/>
          <w:color w:val="2F5496" w:themeColor="accent5" w:themeShade="BF"/>
          <w:sz w:val="32"/>
          <w:szCs w:val="32"/>
        </w:rPr>
      </w:pPr>
      <w:r>
        <w:rPr>
          <w:rFonts w:ascii="ＭＳ ゴシック" w:eastAsia="ＭＳ ゴシック" w:hAnsi="ＭＳ ゴシック" w:hint="eastAsia"/>
          <w:b/>
          <w:color w:val="2F5496" w:themeColor="accent5" w:themeShade="BF"/>
          <w:sz w:val="32"/>
          <w:szCs w:val="32"/>
        </w:rPr>
        <w:t xml:space="preserve">－ </w:t>
      </w:r>
      <w:r w:rsidR="00F72630" w:rsidRPr="00F72630">
        <w:rPr>
          <w:rFonts w:ascii="ＭＳ ゴシック" w:eastAsia="ＭＳ ゴシック" w:hAnsi="ＭＳ ゴシック" w:hint="eastAsia"/>
          <w:b/>
          <w:color w:val="2F5496" w:themeColor="accent5" w:themeShade="BF"/>
          <w:sz w:val="32"/>
          <w:szCs w:val="32"/>
        </w:rPr>
        <w:t>概要</w:t>
      </w:r>
      <w:r>
        <w:rPr>
          <w:rFonts w:ascii="ＭＳ ゴシック" w:eastAsia="ＭＳ ゴシック" w:hAnsi="ＭＳ ゴシック" w:hint="eastAsia"/>
          <w:b/>
          <w:color w:val="2F5496" w:themeColor="accent5" w:themeShade="BF"/>
          <w:sz w:val="32"/>
          <w:szCs w:val="32"/>
        </w:rPr>
        <w:t>版 －</w:t>
      </w:r>
    </w:p>
    <w:p w:rsidR="00F72630" w:rsidRP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656192" behindDoc="0" locked="0" layoutInCell="1" allowOverlap="1">
                <wp:simplePos x="0" y="0"/>
                <wp:positionH relativeFrom="column">
                  <wp:posOffset>80010</wp:posOffset>
                </wp:positionH>
                <wp:positionV relativeFrom="paragraph">
                  <wp:posOffset>69850</wp:posOffset>
                </wp:positionV>
                <wp:extent cx="6043930" cy="818197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6043930" cy="8181975"/>
                        </a:xfrm>
                        <a:prstGeom prst="roundRect">
                          <a:avLst>
                            <a:gd name="adj" fmla="val 2188"/>
                          </a:avLst>
                        </a:prstGeom>
                        <a:solidFill>
                          <a:schemeClr val="lt1"/>
                        </a:solidFill>
                        <a:ln w="6350">
                          <a:solidFill>
                            <a:prstClr val="black"/>
                          </a:solidFill>
                        </a:ln>
                      </wps:spPr>
                      <wps:txbx>
                        <w:txbxContent>
                          <w:p w:rsidR="00F72630" w:rsidRPr="00B64DF7" w:rsidRDefault="00AA5607" w:rsidP="00FD2DCF">
                            <w:pPr>
                              <w:pBdr>
                                <w:bottom w:val="dotted" w:sz="18" w:space="1" w:color="2F5496" w:themeColor="accent5" w:themeShade="BF"/>
                              </w:pBdr>
                              <w:spacing w:line="300" w:lineRule="exact"/>
                              <w:rPr>
                                <w:rFonts w:ascii="ＭＳ ゴシック" w:eastAsia="ＭＳ ゴシック" w:hAnsi="ＭＳ ゴシック"/>
                                <w:b/>
                                <w:color w:val="2F5496" w:themeColor="accent5" w:themeShade="BF"/>
                                <w:sz w:val="22"/>
                              </w:rPr>
                            </w:pPr>
                            <w:r w:rsidRPr="00FD2DCF">
                              <w:rPr>
                                <w:rFonts w:ascii="ＭＳ ゴシック" w:eastAsia="ＭＳ ゴシック" w:hAnsi="ＭＳ ゴシック" w:hint="eastAsia"/>
                                <w:color w:val="2F5496" w:themeColor="accent5" w:themeShade="BF"/>
                                <w:sz w:val="22"/>
                              </w:rPr>
                              <w:t xml:space="preserve"> </w:t>
                            </w:r>
                            <w:r w:rsidR="009735AA" w:rsidRPr="00B64DF7">
                              <w:rPr>
                                <w:rFonts w:ascii="ＭＳ ゴシック" w:eastAsia="ＭＳ ゴシック" w:hAnsi="ＭＳ ゴシック" w:hint="eastAsia"/>
                                <w:b/>
                                <w:color w:val="2F5496" w:themeColor="accent5" w:themeShade="BF"/>
                                <w:sz w:val="22"/>
                              </w:rPr>
                              <w:t>１．</w:t>
                            </w:r>
                            <w:r w:rsidR="00F535C4">
                              <w:rPr>
                                <w:rFonts w:ascii="ＭＳ ゴシック" w:eastAsia="ＭＳ ゴシック" w:hAnsi="ＭＳ ゴシック" w:hint="eastAsia"/>
                                <w:b/>
                                <w:color w:val="2F5496" w:themeColor="accent5" w:themeShade="BF"/>
                                <w:sz w:val="22"/>
                              </w:rPr>
                              <w:t>計画改定</w:t>
                            </w:r>
                            <w:r w:rsidR="00F72630" w:rsidRPr="00B64DF7">
                              <w:rPr>
                                <w:rFonts w:ascii="ＭＳ ゴシック" w:eastAsia="ＭＳ ゴシック" w:hAnsi="ＭＳ ゴシック" w:hint="eastAsia"/>
                                <w:b/>
                                <w:color w:val="2F5496" w:themeColor="accent5" w:themeShade="BF"/>
                                <w:sz w:val="22"/>
                              </w:rPr>
                              <w:t>の背景</w:t>
                            </w:r>
                          </w:p>
                          <w:p w:rsidR="00B41682" w:rsidRPr="00FD2DCF" w:rsidRDefault="00B41682" w:rsidP="00B4168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hint="eastAsia"/>
                                <w:color w:val="FFFFFF" w:themeColor="background1"/>
                                <w:sz w:val="22"/>
                                <w:shd w:val="clear" w:color="auto" w:fill="2F5496" w:themeFill="accent5" w:themeFillShade="BF"/>
                              </w:rPr>
                              <w:t>豊中市における</w:t>
                            </w:r>
                            <w:r>
                              <w:rPr>
                                <w:rFonts w:ascii="ＭＳ ゴシック" w:eastAsia="ＭＳ ゴシック" w:hAnsi="ＭＳ ゴシック"/>
                                <w:color w:val="FFFFFF" w:themeColor="background1"/>
                                <w:sz w:val="22"/>
                                <w:shd w:val="clear" w:color="auto" w:fill="2F5496" w:themeFill="accent5" w:themeFillShade="BF"/>
                              </w:rPr>
                              <w:t>地球温暖化対策の経緯</w:t>
                            </w:r>
                            <w:r>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64DF7" w:rsidRDefault="00B64DF7" w:rsidP="00B64DF7">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◆豊中市域の状況</w:t>
                            </w:r>
                          </w:p>
                          <w:p w:rsidR="00B64DF7" w:rsidRPr="00B64DF7" w:rsidRDefault="00814417" w:rsidP="00B64DF7">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豊中市</w:t>
                            </w:r>
                            <w:r>
                              <w:rPr>
                                <w:rFonts w:ascii="メイリオ" w:eastAsia="メイリオ" w:hAnsi="メイリオ"/>
                                <w:sz w:val="20"/>
                                <w:szCs w:val="20"/>
                              </w:rPr>
                              <w:t>では、</w:t>
                            </w:r>
                            <w:r w:rsidR="00B64DF7" w:rsidRPr="00B64DF7">
                              <w:rPr>
                                <w:rFonts w:ascii="メイリオ" w:eastAsia="メイリオ" w:hAnsi="メイリオ" w:hint="eastAsia"/>
                                <w:sz w:val="20"/>
                                <w:szCs w:val="20"/>
                              </w:rPr>
                              <w:t>令和</w:t>
                            </w:r>
                            <w:r w:rsidR="00B64DF7" w:rsidRPr="00B64DF7">
                              <w:rPr>
                                <w:rFonts w:ascii="メイリオ" w:eastAsia="メイリオ" w:hAnsi="メイリオ"/>
                                <w:sz w:val="20"/>
                                <w:szCs w:val="20"/>
                              </w:rPr>
                              <w:t>3年（2021年）2月に吹田市と「気候非常事態共同宣言」を行い、その中で2050年までに温室効果ガス排出量実質ゼロに向けて取り組むことを表明しました。</w:t>
                            </w:r>
                          </w:p>
                          <w:p w:rsidR="00B64DF7" w:rsidRPr="00B64DF7" w:rsidRDefault="00B64DF7" w:rsidP="00B64DF7">
                            <w:pPr>
                              <w:spacing w:line="300" w:lineRule="exact"/>
                              <w:ind w:leftChars="200" w:left="420" w:rightChars="50" w:right="105" w:firstLineChars="100" w:firstLine="200"/>
                              <w:rPr>
                                <w:rFonts w:ascii="メイリオ" w:eastAsia="メイリオ" w:hAnsi="メイリオ"/>
                                <w:sz w:val="20"/>
                                <w:szCs w:val="20"/>
                              </w:rPr>
                            </w:pPr>
                            <w:r w:rsidRPr="00B64DF7">
                              <w:rPr>
                                <w:rFonts w:ascii="メイリオ" w:eastAsia="メイリオ" w:hAnsi="メイリオ" w:hint="eastAsia"/>
                                <w:sz w:val="20"/>
                                <w:szCs w:val="20"/>
                              </w:rPr>
                              <w:t>これを受け、平成</w:t>
                            </w:r>
                            <w:r w:rsidRPr="00B64DF7">
                              <w:rPr>
                                <w:rFonts w:ascii="メイリオ" w:eastAsia="メイリオ" w:hAnsi="メイリオ"/>
                                <w:sz w:val="20"/>
                                <w:szCs w:val="20"/>
                              </w:rPr>
                              <w:t>30年（2018年）3月に策定した「第2次豊中市地球温暖化防止地域計画（チャレンジ・マイナス70プラン）」を見直し、「第2次豊中市地球温暖化防止地域計画（改定）～とよなか・ゼロカーボンプラン～」を令和4年（2022年）3月に策定しました。</w:t>
                            </w:r>
                          </w:p>
                          <w:p w:rsidR="00B41682" w:rsidRPr="00FD2DCF" w:rsidRDefault="00B64DF7" w:rsidP="00B64DF7">
                            <w:pPr>
                              <w:spacing w:line="300" w:lineRule="exact"/>
                              <w:ind w:leftChars="200" w:left="420" w:rightChars="50" w:right="105" w:firstLineChars="100" w:firstLine="200"/>
                              <w:rPr>
                                <w:rFonts w:ascii="メイリオ" w:eastAsia="メイリオ" w:hAnsi="メイリオ"/>
                                <w:sz w:val="20"/>
                                <w:szCs w:val="20"/>
                              </w:rPr>
                            </w:pPr>
                            <w:r w:rsidRPr="00B64DF7">
                              <w:rPr>
                                <w:rFonts w:ascii="メイリオ" w:eastAsia="メイリオ" w:hAnsi="メイリオ" w:hint="eastAsia"/>
                                <w:sz w:val="20"/>
                                <w:szCs w:val="20"/>
                              </w:rPr>
                              <w:t>この「とよなか・ゼロカーボンプラン」では、「市民</w:t>
                            </w:r>
                            <w:r w:rsidRPr="00B64DF7">
                              <w:rPr>
                                <w:rFonts w:ascii="メイリオ" w:eastAsia="メイリオ" w:hAnsi="メイリオ"/>
                                <w:sz w:val="20"/>
                                <w:szCs w:val="20"/>
                              </w:rPr>
                              <w:t>1人あたり温室効果ガス排出量を、令和9年度（2027年度）までに平成2年度（1990年度）比で38.3％削減、令和32年度（2050年度）までに実質ゼロ」を目標に、市民向けの省エネルギー化推進の取組みや住宅等におけるZEHへの補助金事業などの取組みを進めています。</w:t>
                            </w:r>
                          </w:p>
                          <w:p w:rsidR="00B64DF7" w:rsidRDefault="00B64DF7" w:rsidP="00B64DF7">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◆豊中市役所の状況</w:t>
                            </w:r>
                          </w:p>
                          <w:p w:rsidR="00000B89" w:rsidRPr="00000B89" w:rsidRDefault="00000B89" w:rsidP="00000B89">
                            <w:pPr>
                              <w:spacing w:line="300" w:lineRule="exact"/>
                              <w:ind w:leftChars="200" w:left="420" w:rightChars="50" w:right="105" w:firstLineChars="100" w:firstLine="200"/>
                              <w:rPr>
                                <w:rFonts w:ascii="メイリオ" w:eastAsia="メイリオ" w:hAnsi="メイリオ"/>
                                <w:sz w:val="20"/>
                                <w:szCs w:val="20"/>
                              </w:rPr>
                            </w:pPr>
                            <w:r w:rsidRPr="00000B89">
                              <w:rPr>
                                <w:rFonts w:ascii="メイリオ" w:eastAsia="メイリオ" w:hAnsi="メイリオ" w:hint="eastAsia"/>
                                <w:sz w:val="20"/>
                                <w:szCs w:val="20"/>
                              </w:rPr>
                              <w:t>国の「地球温暖化対策計画」が平成</w:t>
                            </w:r>
                            <w:r w:rsidRPr="00000B89">
                              <w:rPr>
                                <w:rFonts w:ascii="メイリオ" w:eastAsia="メイリオ" w:hAnsi="メイリオ"/>
                                <w:sz w:val="20"/>
                                <w:szCs w:val="20"/>
                              </w:rPr>
                              <w:t>28年（2016年）5月に</w:t>
                            </w:r>
                            <w:r w:rsidR="00C57A31">
                              <w:rPr>
                                <w:rFonts w:ascii="メイリオ" w:eastAsia="メイリオ" w:hAnsi="メイリオ"/>
                                <w:sz w:val="20"/>
                                <w:szCs w:val="20"/>
                              </w:rPr>
                              <w:t>閣議決定されたことを受け、</w:t>
                            </w:r>
                            <w:r w:rsidRPr="00000B89">
                              <w:rPr>
                                <w:rFonts w:ascii="メイリオ" w:eastAsia="メイリオ" w:hAnsi="メイリオ"/>
                                <w:sz w:val="20"/>
                                <w:szCs w:val="20"/>
                              </w:rPr>
                              <w:t>平成29年度（2017年度）に「第4次豊中市地球温暖化対策実行計画」（以下、「第4次実行計画」といいます。）を策定し、令和9年度（2027年度）までに平成25年度（2013年度）比で35.4％削減することをめざし、目標達成に向けて取り組んできました。</w:t>
                            </w:r>
                          </w:p>
                          <w:p w:rsidR="00B64DF7" w:rsidRDefault="00000B89" w:rsidP="00000B89">
                            <w:pPr>
                              <w:spacing w:line="300" w:lineRule="exact"/>
                              <w:ind w:leftChars="200" w:left="420" w:rightChars="50" w:right="105" w:firstLineChars="100" w:firstLine="200"/>
                              <w:rPr>
                                <w:rFonts w:ascii="メイリオ" w:eastAsia="メイリオ" w:hAnsi="メイリオ"/>
                                <w:sz w:val="20"/>
                                <w:szCs w:val="20"/>
                              </w:rPr>
                            </w:pPr>
                            <w:r w:rsidRPr="00000B89">
                              <w:rPr>
                                <w:rFonts w:ascii="メイリオ" w:eastAsia="メイリオ" w:hAnsi="メイリオ" w:hint="eastAsia"/>
                                <w:sz w:val="20"/>
                                <w:szCs w:val="20"/>
                              </w:rPr>
                              <w:t>この度、前述のとおり、</w:t>
                            </w:r>
                            <w:r w:rsidRPr="00000B89">
                              <w:rPr>
                                <w:rFonts w:ascii="メイリオ" w:eastAsia="メイリオ" w:hAnsi="メイリオ"/>
                                <w:sz w:val="20"/>
                                <w:szCs w:val="20"/>
                              </w:rPr>
                              <w:t>2050年ゼロカーボンシティに向けて温室効果ガス削減の取組みをさらに進めていく必要があることから、「第4次実行計画」</w:t>
                            </w:r>
                            <w:r w:rsidR="00BD476F">
                              <w:rPr>
                                <w:rFonts w:ascii="メイリオ" w:eastAsia="メイリオ" w:hAnsi="メイリオ" w:hint="eastAsia"/>
                                <w:sz w:val="20"/>
                                <w:szCs w:val="20"/>
                              </w:rPr>
                              <w:t>を</w:t>
                            </w:r>
                            <w:r w:rsidR="00BD476F">
                              <w:rPr>
                                <w:rFonts w:ascii="メイリオ" w:eastAsia="メイリオ" w:hAnsi="メイリオ"/>
                                <w:sz w:val="20"/>
                                <w:szCs w:val="20"/>
                              </w:rPr>
                              <w:t>改定する</w:t>
                            </w:r>
                            <w:r w:rsidRPr="00000B89">
                              <w:rPr>
                                <w:rFonts w:ascii="メイリオ" w:eastAsia="メイリオ" w:hAnsi="メイリオ"/>
                                <w:sz w:val="20"/>
                                <w:szCs w:val="20"/>
                              </w:rPr>
                              <w:t>こととしました。</w:t>
                            </w: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Pr="00FD2DCF" w:rsidRDefault="003F47FD" w:rsidP="003F47FD">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hint="eastAsia"/>
                                <w:color w:val="FFFFFF" w:themeColor="background1"/>
                                <w:sz w:val="22"/>
                                <w:shd w:val="clear" w:color="auto" w:fill="2F5496" w:themeFill="accent5" w:themeFillShade="BF"/>
                              </w:rPr>
                              <w:t>第4次実行計画の</w:t>
                            </w:r>
                            <w:r>
                              <w:rPr>
                                <w:rFonts w:ascii="ＭＳ ゴシック" w:eastAsia="ＭＳ ゴシック" w:hAnsi="ＭＳ ゴシック"/>
                                <w:color w:val="FFFFFF" w:themeColor="background1"/>
                                <w:sz w:val="22"/>
                                <w:shd w:val="clear" w:color="auto" w:fill="2F5496" w:themeFill="accent5" w:themeFillShade="BF"/>
                              </w:rPr>
                              <w:t>中間総括</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3F47FD" w:rsidRDefault="003F47FD" w:rsidP="003F47FD">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◆温室効果ガス排出量及び</w:t>
                            </w:r>
                            <w:r>
                              <w:rPr>
                                <w:rFonts w:ascii="メイリオ" w:eastAsia="メイリオ" w:hAnsi="メイリオ"/>
                                <w:color w:val="2F5496" w:themeColor="accent5" w:themeShade="BF"/>
                                <w:sz w:val="20"/>
                                <w:szCs w:val="20"/>
                                <w:u w:val="single"/>
                              </w:rPr>
                              <w:t>削減状況</w:t>
                            </w:r>
                          </w:p>
                          <w:p w:rsidR="003F47FD" w:rsidRDefault="003F47FD" w:rsidP="003F47FD">
                            <w:pPr>
                              <w:spacing w:line="300" w:lineRule="exact"/>
                              <w:ind w:leftChars="200" w:left="420" w:rightChars="50" w:right="105" w:firstLineChars="100" w:firstLine="200"/>
                              <w:rPr>
                                <w:rFonts w:ascii="メイリオ" w:eastAsia="メイリオ" w:hAnsi="メイリオ"/>
                                <w:sz w:val="20"/>
                                <w:szCs w:val="20"/>
                              </w:rPr>
                            </w:pPr>
                            <w:r w:rsidRPr="00D317CF">
                              <w:rPr>
                                <w:rFonts w:ascii="メイリオ" w:eastAsia="メイリオ" w:hAnsi="メイリオ" w:hint="eastAsia"/>
                                <w:sz w:val="20"/>
                                <w:szCs w:val="20"/>
                              </w:rPr>
                              <w:t>市役所の事務・事業にかかる温室効果ガス排出量は、現行の目標（令和</w:t>
                            </w:r>
                            <w:r w:rsidRPr="00D317CF">
                              <w:rPr>
                                <w:rFonts w:ascii="メイリオ" w:eastAsia="メイリオ" w:hAnsi="メイリオ"/>
                                <w:sz w:val="20"/>
                                <w:szCs w:val="20"/>
                              </w:rPr>
                              <w:t>9年度（2027年度）までに平成25年度（2013年度）比で35.4%削減）に向けて順調に削減できています。</w:t>
                            </w: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Pr="00000B89"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事務・</w:t>
                            </w:r>
                            <w:r>
                              <w:rPr>
                                <w:rFonts w:ascii="ＭＳ ゴシック" w:eastAsia="ＭＳ ゴシック" w:hAnsi="ＭＳ ゴシック"/>
                                <w:szCs w:val="20"/>
                              </w:rPr>
                              <w:t>事業全体の温室効果ガス排出量</w:t>
                            </w:r>
                            <w:r>
                              <w:rPr>
                                <w:rFonts w:ascii="ＭＳ ゴシック" w:eastAsia="ＭＳ ゴシック" w:hAnsi="ＭＳ ゴシック" w:hint="eastAsia"/>
                                <w:szCs w:val="20"/>
                              </w:rPr>
                              <w:t>（排出源別</w:t>
                            </w:r>
                            <w:r>
                              <w:rPr>
                                <w:rFonts w:ascii="ＭＳ ゴシック" w:eastAsia="ＭＳ ゴシック" w:hAnsi="ＭＳ ゴシック"/>
                                <w:szCs w:val="20"/>
                              </w:rPr>
                              <w:t>）の推移</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1" o:spid="_x0000_s1026" style="position:absolute;left:0;text-align:left;margin-left:6.3pt;margin-top:5.5pt;width:475.9pt;height:644.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" fillcolor="white [3201]" strokeweight=".5pt">
                <v:textbox inset="2mm,1mm,2mm,1mm">
                  <w:txbxContent>
                    <w:p w:rsidR="00F72630" w:rsidRPr="00B64DF7" w:rsidRDefault="00AA5607" w:rsidP="00FD2DCF">
                      <w:pPr>
                        <w:pBdr>
                          <w:bottom w:val="dotted" w:sz="18" w:space="1" w:color="2F5496" w:themeColor="accent5" w:themeShade="BF"/>
                        </w:pBdr>
                        <w:spacing w:line="300" w:lineRule="exact"/>
                        <w:rPr>
                          <w:rFonts w:ascii="ＭＳ ゴシック" w:eastAsia="ＭＳ ゴシック" w:hAnsi="ＭＳ ゴシック"/>
                          <w:b/>
                          <w:color w:val="2F5496" w:themeColor="accent5" w:themeShade="BF"/>
                          <w:sz w:val="22"/>
                        </w:rPr>
                      </w:pPr>
                      <w:r w:rsidRPr="00FD2DCF">
                        <w:rPr>
                          <w:rFonts w:ascii="ＭＳ ゴシック" w:eastAsia="ＭＳ ゴシック" w:hAnsi="ＭＳ ゴシック" w:hint="eastAsia"/>
                          <w:color w:val="2F5496" w:themeColor="accent5" w:themeShade="BF"/>
                          <w:sz w:val="22"/>
                        </w:rPr>
                        <w:t xml:space="preserve"> </w:t>
                      </w:r>
                      <w:r w:rsidR="009735AA" w:rsidRPr="00B64DF7">
                        <w:rPr>
                          <w:rFonts w:ascii="ＭＳ ゴシック" w:eastAsia="ＭＳ ゴシック" w:hAnsi="ＭＳ ゴシック" w:hint="eastAsia"/>
                          <w:b/>
                          <w:color w:val="2F5496" w:themeColor="accent5" w:themeShade="BF"/>
                          <w:sz w:val="22"/>
                        </w:rPr>
                        <w:t>１．</w:t>
                      </w:r>
                      <w:r w:rsidR="00F535C4">
                        <w:rPr>
                          <w:rFonts w:ascii="ＭＳ ゴシック" w:eastAsia="ＭＳ ゴシック" w:hAnsi="ＭＳ ゴシック" w:hint="eastAsia"/>
                          <w:b/>
                          <w:color w:val="2F5496" w:themeColor="accent5" w:themeShade="BF"/>
                          <w:sz w:val="22"/>
                        </w:rPr>
                        <w:t>計画改定</w:t>
                      </w:r>
                      <w:r w:rsidR="00F72630" w:rsidRPr="00B64DF7">
                        <w:rPr>
                          <w:rFonts w:ascii="ＭＳ ゴシック" w:eastAsia="ＭＳ ゴシック" w:hAnsi="ＭＳ ゴシック" w:hint="eastAsia"/>
                          <w:b/>
                          <w:color w:val="2F5496" w:themeColor="accent5" w:themeShade="BF"/>
                          <w:sz w:val="22"/>
                        </w:rPr>
                        <w:t>の背景</w:t>
                      </w:r>
                    </w:p>
                    <w:p w:rsidR="00B41682" w:rsidRPr="00FD2DCF" w:rsidRDefault="00B41682" w:rsidP="00B4168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hint="eastAsia"/>
                          <w:color w:val="FFFFFF" w:themeColor="background1"/>
                          <w:sz w:val="22"/>
                          <w:shd w:val="clear" w:color="auto" w:fill="2F5496" w:themeFill="accent5" w:themeFillShade="BF"/>
                        </w:rPr>
                        <w:t>豊中市における</w:t>
                      </w:r>
                      <w:r>
                        <w:rPr>
                          <w:rFonts w:ascii="ＭＳ ゴシック" w:eastAsia="ＭＳ ゴシック" w:hAnsi="ＭＳ ゴシック"/>
                          <w:color w:val="FFFFFF" w:themeColor="background1"/>
                          <w:sz w:val="22"/>
                          <w:shd w:val="clear" w:color="auto" w:fill="2F5496" w:themeFill="accent5" w:themeFillShade="BF"/>
                        </w:rPr>
                        <w:t>地球温暖化対策の経緯</w:t>
                      </w:r>
                      <w:r>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64DF7" w:rsidRDefault="00B64DF7" w:rsidP="00B64DF7">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◆豊中市域の状況</w:t>
                      </w:r>
                    </w:p>
                    <w:p w:rsidR="00B64DF7" w:rsidRPr="00B64DF7" w:rsidRDefault="00814417" w:rsidP="00B64DF7">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豊中市</w:t>
                      </w:r>
                      <w:r>
                        <w:rPr>
                          <w:rFonts w:ascii="メイリオ" w:eastAsia="メイリオ" w:hAnsi="メイリオ"/>
                          <w:sz w:val="20"/>
                          <w:szCs w:val="20"/>
                        </w:rPr>
                        <w:t>では、</w:t>
                      </w:r>
                      <w:r w:rsidR="00B64DF7" w:rsidRPr="00B64DF7">
                        <w:rPr>
                          <w:rFonts w:ascii="メイリオ" w:eastAsia="メイリオ" w:hAnsi="メイリオ" w:hint="eastAsia"/>
                          <w:sz w:val="20"/>
                          <w:szCs w:val="20"/>
                        </w:rPr>
                        <w:t>令和</w:t>
                      </w:r>
                      <w:r w:rsidR="00B64DF7" w:rsidRPr="00B64DF7">
                        <w:rPr>
                          <w:rFonts w:ascii="メイリオ" w:eastAsia="メイリオ" w:hAnsi="メイリオ"/>
                          <w:sz w:val="20"/>
                          <w:szCs w:val="20"/>
                        </w:rPr>
                        <w:t>3年（2021年）2月に吹田市と「気候非常事態共同宣言」を行い、その中で2050年までに温室効果ガス排出量実質ゼロに向けて取り組むことを表明しました。</w:t>
                      </w:r>
                    </w:p>
                    <w:p w:rsidR="00B64DF7" w:rsidRPr="00B64DF7" w:rsidRDefault="00B64DF7" w:rsidP="00B64DF7">
                      <w:pPr>
                        <w:spacing w:line="300" w:lineRule="exact"/>
                        <w:ind w:leftChars="200" w:left="420" w:rightChars="50" w:right="105" w:firstLineChars="100" w:firstLine="200"/>
                        <w:rPr>
                          <w:rFonts w:ascii="メイリオ" w:eastAsia="メイリオ" w:hAnsi="メイリオ"/>
                          <w:sz w:val="20"/>
                          <w:szCs w:val="20"/>
                        </w:rPr>
                      </w:pPr>
                      <w:r w:rsidRPr="00B64DF7">
                        <w:rPr>
                          <w:rFonts w:ascii="メイリオ" w:eastAsia="メイリオ" w:hAnsi="メイリオ" w:hint="eastAsia"/>
                          <w:sz w:val="20"/>
                          <w:szCs w:val="20"/>
                        </w:rPr>
                        <w:t>これを受け、平成</w:t>
                      </w:r>
                      <w:r w:rsidRPr="00B64DF7">
                        <w:rPr>
                          <w:rFonts w:ascii="メイリオ" w:eastAsia="メイリオ" w:hAnsi="メイリオ"/>
                          <w:sz w:val="20"/>
                          <w:szCs w:val="20"/>
                        </w:rPr>
                        <w:t>30年（2018年）3月に策定した「第2次豊中市地球温暖化防止地域計画（チャレンジ・マイナス70プラン）」を見直し、「第2次豊中市地球温暖化防止地域計画（改定）～とよなか・ゼロカーボンプラン～」を令和4年（2022年）3月に策定しました。</w:t>
                      </w:r>
                    </w:p>
                    <w:p w:rsidR="00B41682" w:rsidRPr="00FD2DCF" w:rsidRDefault="00B64DF7" w:rsidP="00B64DF7">
                      <w:pPr>
                        <w:spacing w:line="300" w:lineRule="exact"/>
                        <w:ind w:leftChars="200" w:left="420" w:rightChars="50" w:right="105" w:firstLineChars="100" w:firstLine="200"/>
                        <w:rPr>
                          <w:rFonts w:ascii="メイリオ" w:eastAsia="メイリオ" w:hAnsi="メイリオ"/>
                          <w:sz w:val="20"/>
                          <w:szCs w:val="20"/>
                        </w:rPr>
                      </w:pPr>
                      <w:r w:rsidRPr="00B64DF7">
                        <w:rPr>
                          <w:rFonts w:ascii="メイリオ" w:eastAsia="メイリオ" w:hAnsi="メイリオ" w:hint="eastAsia"/>
                          <w:sz w:val="20"/>
                          <w:szCs w:val="20"/>
                        </w:rPr>
                        <w:t>この「とよなか・ゼロカーボンプラン」では、「市民</w:t>
                      </w:r>
                      <w:r w:rsidRPr="00B64DF7">
                        <w:rPr>
                          <w:rFonts w:ascii="メイリオ" w:eastAsia="メイリオ" w:hAnsi="メイリオ"/>
                          <w:sz w:val="20"/>
                          <w:szCs w:val="20"/>
                        </w:rPr>
                        <w:t>1人あたり温室効果ガス排出量を、令和9年度（2027年度）までに平成2年度（1990年度）比で38.3％削減、令和32年度（2050年度）までに実質ゼロ」を目標に、市民向けの省エネルギー化推進の取組みや住宅等におけるZEHへの補助金事業などの取組みを進めています。</w:t>
                      </w:r>
                    </w:p>
                    <w:p w:rsidR="00B64DF7" w:rsidRDefault="00B64DF7" w:rsidP="00B64DF7">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◆豊中市役所の状況</w:t>
                      </w:r>
                    </w:p>
                    <w:p w:rsidR="00000B89" w:rsidRPr="00000B89" w:rsidRDefault="00000B89" w:rsidP="00000B89">
                      <w:pPr>
                        <w:spacing w:line="300" w:lineRule="exact"/>
                        <w:ind w:leftChars="200" w:left="420" w:rightChars="50" w:right="105" w:firstLineChars="100" w:firstLine="200"/>
                        <w:rPr>
                          <w:rFonts w:ascii="メイリオ" w:eastAsia="メイリオ" w:hAnsi="メイリオ"/>
                          <w:sz w:val="20"/>
                          <w:szCs w:val="20"/>
                        </w:rPr>
                      </w:pPr>
                      <w:r w:rsidRPr="00000B89">
                        <w:rPr>
                          <w:rFonts w:ascii="メイリオ" w:eastAsia="メイリオ" w:hAnsi="メイリオ" w:hint="eastAsia"/>
                          <w:sz w:val="20"/>
                          <w:szCs w:val="20"/>
                        </w:rPr>
                        <w:t>国の「地球温暖化対策計画」が平成</w:t>
                      </w:r>
                      <w:r w:rsidRPr="00000B89">
                        <w:rPr>
                          <w:rFonts w:ascii="メイリオ" w:eastAsia="メイリオ" w:hAnsi="メイリオ"/>
                          <w:sz w:val="20"/>
                          <w:szCs w:val="20"/>
                        </w:rPr>
                        <w:t>28年（2016年）5月に</w:t>
                      </w:r>
                      <w:r w:rsidR="00C57A31">
                        <w:rPr>
                          <w:rFonts w:ascii="メイリオ" w:eastAsia="メイリオ" w:hAnsi="メイリオ"/>
                          <w:sz w:val="20"/>
                          <w:szCs w:val="20"/>
                        </w:rPr>
                        <w:t>閣議決定されたことを受け、</w:t>
                      </w:r>
                      <w:r w:rsidRPr="00000B89">
                        <w:rPr>
                          <w:rFonts w:ascii="メイリオ" w:eastAsia="メイリオ" w:hAnsi="メイリオ"/>
                          <w:sz w:val="20"/>
                          <w:szCs w:val="20"/>
                        </w:rPr>
                        <w:t>平成29年度（2017年度）に「第4次豊中市地球温暖化対策実行計画」（以下、「第4次実行計画」といいます。）を策定し、令和9年度（2027年度）までに平成25年度（2013年度）比で35.4％削減することをめざし、目標達成に向けて取り組んできました。</w:t>
                      </w:r>
                    </w:p>
                    <w:p w:rsidR="00B64DF7" w:rsidRDefault="00000B89" w:rsidP="00000B89">
                      <w:pPr>
                        <w:spacing w:line="300" w:lineRule="exact"/>
                        <w:ind w:leftChars="200" w:left="420" w:rightChars="50" w:right="105" w:firstLineChars="100" w:firstLine="200"/>
                        <w:rPr>
                          <w:rFonts w:ascii="メイリオ" w:eastAsia="メイリオ" w:hAnsi="メイリオ"/>
                          <w:sz w:val="20"/>
                          <w:szCs w:val="20"/>
                        </w:rPr>
                      </w:pPr>
                      <w:r w:rsidRPr="00000B89">
                        <w:rPr>
                          <w:rFonts w:ascii="メイリオ" w:eastAsia="メイリオ" w:hAnsi="メイリオ" w:hint="eastAsia"/>
                          <w:sz w:val="20"/>
                          <w:szCs w:val="20"/>
                        </w:rPr>
                        <w:t>この度、前述のとおり、</w:t>
                      </w:r>
                      <w:r w:rsidRPr="00000B89">
                        <w:rPr>
                          <w:rFonts w:ascii="メイリオ" w:eastAsia="メイリオ" w:hAnsi="メイリオ"/>
                          <w:sz w:val="20"/>
                          <w:szCs w:val="20"/>
                        </w:rPr>
                        <w:t>2050年ゼロカーボンシティに向けて温室効果ガス削減の取組みをさらに進めていく必要があることから、「第4次実行計画」</w:t>
                      </w:r>
                      <w:r w:rsidR="00BD476F">
                        <w:rPr>
                          <w:rFonts w:ascii="メイリオ" w:eastAsia="メイリオ" w:hAnsi="メイリオ" w:hint="eastAsia"/>
                          <w:sz w:val="20"/>
                          <w:szCs w:val="20"/>
                        </w:rPr>
                        <w:t>を</w:t>
                      </w:r>
                      <w:r w:rsidR="00BD476F">
                        <w:rPr>
                          <w:rFonts w:ascii="メイリオ" w:eastAsia="メイリオ" w:hAnsi="メイリオ"/>
                          <w:sz w:val="20"/>
                          <w:szCs w:val="20"/>
                        </w:rPr>
                        <w:t>改定する</w:t>
                      </w:r>
                      <w:r w:rsidRPr="00000B89">
                        <w:rPr>
                          <w:rFonts w:ascii="メイリオ" w:eastAsia="メイリオ" w:hAnsi="メイリオ"/>
                          <w:sz w:val="20"/>
                          <w:szCs w:val="20"/>
                        </w:rPr>
                        <w:t>こととしました。</w:t>
                      </w: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Pr="00FD2DCF" w:rsidRDefault="003F47FD" w:rsidP="003F47FD">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hint="eastAsia"/>
                          <w:color w:val="FFFFFF" w:themeColor="background1"/>
                          <w:sz w:val="22"/>
                          <w:shd w:val="clear" w:color="auto" w:fill="2F5496" w:themeFill="accent5" w:themeFillShade="BF"/>
                        </w:rPr>
                        <w:t>第4次実行計画の</w:t>
                      </w:r>
                      <w:r>
                        <w:rPr>
                          <w:rFonts w:ascii="ＭＳ ゴシック" w:eastAsia="ＭＳ ゴシック" w:hAnsi="ＭＳ ゴシック"/>
                          <w:color w:val="FFFFFF" w:themeColor="background1"/>
                          <w:sz w:val="22"/>
                          <w:shd w:val="clear" w:color="auto" w:fill="2F5496" w:themeFill="accent5" w:themeFillShade="BF"/>
                        </w:rPr>
                        <w:t>中間総括</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3F47FD" w:rsidRDefault="003F47FD" w:rsidP="003F47FD">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◆温室効果ガス排出量及び</w:t>
                      </w:r>
                      <w:r>
                        <w:rPr>
                          <w:rFonts w:ascii="メイリオ" w:eastAsia="メイリオ" w:hAnsi="メイリオ"/>
                          <w:color w:val="2F5496" w:themeColor="accent5" w:themeShade="BF"/>
                          <w:sz w:val="20"/>
                          <w:szCs w:val="20"/>
                          <w:u w:val="single"/>
                        </w:rPr>
                        <w:t>削減状況</w:t>
                      </w:r>
                    </w:p>
                    <w:p w:rsidR="003F47FD" w:rsidRDefault="003F47FD" w:rsidP="003F47FD">
                      <w:pPr>
                        <w:spacing w:line="300" w:lineRule="exact"/>
                        <w:ind w:leftChars="200" w:left="420" w:rightChars="50" w:right="105" w:firstLineChars="100" w:firstLine="200"/>
                        <w:rPr>
                          <w:rFonts w:ascii="メイリオ" w:eastAsia="メイリオ" w:hAnsi="メイリオ"/>
                          <w:sz w:val="20"/>
                          <w:szCs w:val="20"/>
                        </w:rPr>
                      </w:pPr>
                      <w:r w:rsidRPr="00D317CF">
                        <w:rPr>
                          <w:rFonts w:ascii="メイリオ" w:eastAsia="メイリオ" w:hAnsi="メイリオ" w:hint="eastAsia"/>
                          <w:sz w:val="20"/>
                          <w:szCs w:val="20"/>
                        </w:rPr>
                        <w:t>市役所の事務・事業にかかる温室効果ガス排出量は、現行の目標（令和</w:t>
                      </w:r>
                      <w:r w:rsidRPr="00D317CF">
                        <w:rPr>
                          <w:rFonts w:ascii="メイリオ" w:eastAsia="メイリオ" w:hAnsi="メイリオ"/>
                          <w:sz w:val="20"/>
                          <w:szCs w:val="20"/>
                        </w:rPr>
                        <w:t>9年度（2027年度）までに平成25年度（2013年度）比で35.4%削減）に向けて順調に削減できています。</w:t>
                      </w: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Pr="00000B89"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事務・</w:t>
                      </w:r>
                      <w:r>
                        <w:rPr>
                          <w:rFonts w:ascii="ＭＳ ゴシック" w:eastAsia="ＭＳ ゴシック" w:hAnsi="ＭＳ ゴシック"/>
                          <w:szCs w:val="20"/>
                        </w:rPr>
                        <w:t>事業全体の温室効果ガス排出量</w:t>
                      </w:r>
                      <w:r>
                        <w:rPr>
                          <w:rFonts w:ascii="ＭＳ ゴシック" w:eastAsia="ＭＳ ゴシック" w:hAnsi="ＭＳ ゴシック" w:hint="eastAsia"/>
                          <w:szCs w:val="20"/>
                        </w:rPr>
                        <w:t>（排出源別</w:t>
                      </w:r>
                      <w:r>
                        <w:rPr>
                          <w:rFonts w:ascii="ＭＳ ゴシック" w:eastAsia="ＭＳ ゴシック" w:hAnsi="ＭＳ ゴシック"/>
                          <w:szCs w:val="20"/>
                        </w:rPr>
                        <w:t>）の推移</w:t>
                      </w:r>
                    </w:p>
                  </w:txbxContent>
                </v:textbox>
              </v:roundrect>
            </w:pict>
          </mc:Fallback>
        </mc:AlternateContent>
      </w: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41682" w:rsidRDefault="00B41682">
      <w:pPr>
        <w:rPr>
          <w:rFonts w:ascii="Meiryo UI" w:eastAsia="Meiryo UI" w:hAnsi="Meiryo UI"/>
          <w:sz w:val="20"/>
          <w:szCs w:val="20"/>
        </w:rPr>
      </w:pPr>
    </w:p>
    <w:p w:rsidR="00B64DF7" w:rsidRDefault="001E5EF7">
      <w:pPr>
        <w:rPr>
          <w:rFonts w:ascii="Meiryo UI" w:eastAsia="Meiryo UI" w:hAnsi="Meiryo UI"/>
          <w:sz w:val="20"/>
          <w:szCs w:val="20"/>
        </w:rPr>
      </w:pPr>
      <w:r w:rsidRPr="001A38F4">
        <w:rPr>
          <w:noProof/>
        </w:rPr>
        <w:drawing>
          <wp:anchor distT="0" distB="0" distL="114300" distR="114300" simplePos="0" relativeHeight="251705344" behindDoc="0" locked="0" layoutInCell="1" allowOverlap="1">
            <wp:simplePos x="0" y="0"/>
            <wp:positionH relativeFrom="column">
              <wp:posOffset>575310</wp:posOffset>
            </wp:positionH>
            <wp:positionV relativeFrom="paragraph">
              <wp:posOffset>200660</wp:posOffset>
            </wp:positionV>
            <wp:extent cx="5158105" cy="2390775"/>
            <wp:effectExtent l="0" t="0" r="4445" b="952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810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B64DF7">
      <w:pPr>
        <w:rPr>
          <w:rFonts w:ascii="Meiryo UI" w:eastAsia="Meiryo UI" w:hAnsi="Meiryo UI"/>
          <w:sz w:val="20"/>
          <w:szCs w:val="20"/>
        </w:rPr>
      </w:pPr>
    </w:p>
    <w:p w:rsidR="00B64DF7" w:rsidRDefault="007176B2">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655167" behindDoc="0" locked="0" layoutInCell="1" allowOverlap="1" wp14:anchorId="28362588" wp14:editId="404A90AC">
                <wp:simplePos x="0" y="0"/>
                <wp:positionH relativeFrom="column">
                  <wp:posOffset>2933700</wp:posOffset>
                </wp:positionH>
                <wp:positionV relativeFrom="paragraph">
                  <wp:posOffset>127000</wp:posOffset>
                </wp:positionV>
                <wp:extent cx="297180" cy="28956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297180" cy="289560"/>
                        </a:xfrm>
                        <a:prstGeom prst="rect">
                          <a:avLst/>
                        </a:prstGeom>
                        <a:solidFill>
                          <a:schemeClr val="lt1"/>
                        </a:solidFill>
                        <a:ln w="6350">
                          <a:noFill/>
                        </a:ln>
                      </wps:spPr>
                      <wps:txbx>
                        <w:txbxContent>
                          <w:p w:rsidR="007176B2" w:rsidRPr="007176B2" w:rsidRDefault="007176B2" w:rsidP="007176B2">
                            <w:pPr>
                              <w:rPr>
                                <w:b/>
                                <w:sz w:val="24"/>
                                <w:szCs w:val="24"/>
                              </w:rPr>
                            </w:pPr>
                            <w:r>
                              <w:rPr>
                                <w:rFonts w:hint="eastAsia"/>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62588" id="_x0000_t202" coordsize="21600,21600" o:spt="202" path="m,l,21600r21600,l21600,xe">
                <v:stroke joinstyle="miter"/>
                <v:path gradientshapeok="t" o:connecttype="rect"/>
              </v:shapetype>
              <v:shape id="テキスト ボックス 6" o:spid="_x0000_s1027" type="#_x0000_t202" style="position:absolute;left:0;text-align:left;margin-left:231pt;margin-top:10pt;width:23.4pt;height:22.8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" fillcolor="white [3201]" stroked="f" strokeweight=".5pt">
                <v:textbox>
                  <w:txbxContent>
                    <w:p w:rsidR="007176B2" w:rsidRPr="007176B2" w:rsidRDefault="007176B2" w:rsidP="007176B2">
                      <w:pPr>
                        <w:rPr>
                          <w:b/>
                          <w:sz w:val="24"/>
                          <w:szCs w:val="24"/>
                        </w:rPr>
                      </w:pPr>
                      <w:r>
                        <w:rPr>
                          <w:rFonts w:hint="eastAsia"/>
                          <w:b/>
                          <w:sz w:val="24"/>
                          <w:szCs w:val="24"/>
                        </w:rPr>
                        <w:t>1</w:t>
                      </w:r>
                    </w:p>
                  </w:txbxContent>
                </v:textbox>
              </v:shape>
            </w:pict>
          </mc:Fallback>
        </mc:AlternateContent>
      </w:r>
    </w:p>
    <w:p w:rsidR="00000B89" w:rsidRDefault="00F535C4">
      <w:pPr>
        <w:rPr>
          <w:rFonts w:ascii="Meiryo UI" w:eastAsia="Meiryo UI" w:hAnsi="Meiryo UI"/>
          <w:sz w:val="20"/>
          <w:szCs w:val="20"/>
        </w:rPr>
      </w:pPr>
      <w:r>
        <w:rPr>
          <w:rFonts w:ascii="Meiryo UI" w:eastAsia="Meiryo UI" w:hAnsi="Meiryo UI"/>
          <w:noProof/>
          <w:sz w:val="20"/>
          <w:szCs w:val="20"/>
        </w:rPr>
        <w:lastRenderedPageBreak/>
        <mc:AlternateContent>
          <mc:Choice Requires="wps">
            <w:drawing>
              <wp:anchor distT="0" distB="0" distL="114300" distR="114300" simplePos="0" relativeHeight="251692032" behindDoc="0" locked="0" layoutInCell="1" allowOverlap="1" wp14:anchorId="54D499C9" wp14:editId="7B1C9E91">
                <wp:simplePos x="0" y="0"/>
                <wp:positionH relativeFrom="column">
                  <wp:posOffset>80010</wp:posOffset>
                </wp:positionH>
                <wp:positionV relativeFrom="paragraph">
                  <wp:posOffset>13335</wp:posOffset>
                </wp:positionV>
                <wp:extent cx="6043930" cy="9258300"/>
                <wp:effectExtent l="0" t="0" r="13970" b="19050"/>
                <wp:wrapNone/>
                <wp:docPr id="62" name="テキスト ボックス 62"/>
                <wp:cNvGraphicFramePr/>
                <a:graphic xmlns:a="http://schemas.openxmlformats.org/drawingml/2006/main">
                  <a:graphicData uri="http://schemas.microsoft.com/office/word/2010/wordprocessingShape">
                    <wps:wsp>
                      <wps:cNvSpPr txBox="1"/>
                      <wps:spPr>
                        <a:xfrm>
                          <a:off x="0" y="0"/>
                          <a:ext cx="6043930" cy="9258300"/>
                        </a:xfrm>
                        <a:prstGeom prst="roundRect">
                          <a:avLst>
                            <a:gd name="adj" fmla="val 2202"/>
                          </a:avLst>
                        </a:prstGeom>
                        <a:solidFill>
                          <a:schemeClr val="lt1"/>
                        </a:solidFill>
                        <a:ln w="6350">
                          <a:solidFill>
                            <a:prstClr val="black"/>
                          </a:solidFill>
                        </a:ln>
                      </wps:spPr>
                      <wps:txbx>
                        <w:txbxContent>
                          <w:p w:rsidR="00CC687C" w:rsidRDefault="00000B89" w:rsidP="00CC687C">
                            <w:pPr>
                              <w:pBdr>
                                <w:bottom w:val="dotted" w:sz="18" w:space="1" w:color="2F5496" w:themeColor="accent5" w:themeShade="BF"/>
                              </w:pBdr>
                              <w:spacing w:line="300" w:lineRule="exact"/>
                              <w:rPr>
                                <w:rFonts w:ascii="メイリオ" w:eastAsia="メイリオ" w:hAnsi="メイリオ"/>
                                <w:color w:val="2F5496" w:themeColor="accent5" w:themeShade="BF"/>
                                <w:sz w:val="20"/>
                                <w:szCs w:val="20"/>
                                <w:u w:val="single"/>
                              </w:rPr>
                            </w:pPr>
                            <w:r w:rsidRPr="00FD2DCF">
                              <w:rPr>
                                <w:rFonts w:ascii="ＭＳ ゴシック" w:eastAsia="ＭＳ ゴシック" w:hAnsi="ＭＳ ゴシック" w:hint="eastAsia"/>
                                <w:color w:val="2F5496" w:themeColor="accent5" w:themeShade="BF"/>
                                <w:sz w:val="22"/>
                              </w:rPr>
                              <w:t xml:space="preserve"> </w:t>
                            </w:r>
                          </w:p>
                          <w:p w:rsidR="00D317CF" w:rsidRPr="003F47FD" w:rsidRDefault="003F47FD" w:rsidP="003F47FD">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◆温室効果ガス排出量及び</w:t>
                            </w:r>
                            <w:r>
                              <w:rPr>
                                <w:rFonts w:ascii="メイリオ" w:eastAsia="メイリオ" w:hAnsi="メイリオ"/>
                                <w:color w:val="2F5496" w:themeColor="accent5" w:themeShade="BF"/>
                                <w:sz w:val="20"/>
                                <w:szCs w:val="20"/>
                                <w:u w:val="single"/>
                              </w:rPr>
                              <w:t>エネルギー等使用量</w:t>
                            </w:r>
                          </w:p>
                          <w:p w:rsidR="00D317CF" w:rsidRPr="003F47FD" w:rsidRDefault="003F47FD" w:rsidP="00000B89">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排出源別の温室効果ガス排出量】</w:t>
                            </w: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D317CF" w:rsidRPr="00000B89" w:rsidRDefault="003F47FD" w:rsidP="00D317CF">
                            <w:pPr>
                              <w:jc w:val="center"/>
                              <w:rPr>
                                <w:rFonts w:ascii="メイリオ" w:eastAsia="メイリオ" w:hAnsi="メイリオ"/>
                                <w:sz w:val="20"/>
                                <w:szCs w:val="20"/>
                              </w:rPr>
                            </w:pPr>
                            <w:r>
                              <w:rPr>
                                <w:rFonts w:ascii="ＭＳ ゴシック" w:eastAsia="ＭＳ ゴシック" w:hAnsi="ＭＳ ゴシック" w:hint="eastAsia"/>
                                <w:szCs w:val="20"/>
                              </w:rPr>
                              <w:t>排出源別の温室効果ガス排出量</w:t>
                            </w:r>
                          </w:p>
                          <w:p w:rsidR="003F47FD" w:rsidRDefault="003F47FD" w:rsidP="003F47FD">
                            <w:pPr>
                              <w:spacing w:line="300" w:lineRule="exact"/>
                              <w:ind w:leftChars="200" w:left="420" w:rightChars="50" w:right="105" w:firstLineChars="100" w:firstLine="200"/>
                              <w:rPr>
                                <w:rFonts w:ascii="メイリオ" w:eastAsia="メイリオ" w:hAnsi="メイリオ"/>
                                <w:sz w:val="20"/>
                                <w:szCs w:val="20"/>
                              </w:rPr>
                            </w:pPr>
                          </w:p>
                          <w:p w:rsidR="004C71A8" w:rsidRDefault="004C71A8" w:rsidP="003F47FD">
                            <w:pPr>
                              <w:spacing w:line="300" w:lineRule="exact"/>
                              <w:ind w:leftChars="200" w:left="420" w:rightChars="50" w:right="105" w:firstLineChars="100" w:firstLine="200"/>
                              <w:rPr>
                                <w:rFonts w:ascii="メイリオ" w:eastAsia="メイリオ" w:hAnsi="メイリオ"/>
                                <w:sz w:val="20"/>
                                <w:szCs w:val="20"/>
                              </w:rPr>
                            </w:pPr>
                          </w:p>
                          <w:p w:rsidR="003F47FD" w:rsidRPr="003F47FD" w:rsidRDefault="003F47FD" w:rsidP="003F47FD">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【電気・</w:t>
                            </w:r>
                            <w:r>
                              <w:rPr>
                                <w:rFonts w:ascii="メイリオ" w:eastAsia="メイリオ" w:hAnsi="メイリオ"/>
                                <w:sz w:val="20"/>
                                <w:szCs w:val="20"/>
                              </w:rPr>
                              <w:t>都市ガス</w:t>
                            </w:r>
                            <w:r>
                              <w:rPr>
                                <w:rFonts w:ascii="メイリオ" w:eastAsia="メイリオ" w:hAnsi="メイリオ" w:hint="eastAsia"/>
                                <w:sz w:val="20"/>
                                <w:szCs w:val="20"/>
                              </w:rPr>
                              <w:t>使用量</w:t>
                            </w:r>
                            <w:r>
                              <w:rPr>
                                <w:rFonts w:ascii="メイリオ" w:eastAsia="メイリオ" w:hAnsi="メイリオ"/>
                                <w:sz w:val="20"/>
                                <w:szCs w:val="20"/>
                              </w:rPr>
                              <w:t>の推移及び部署別割合】</w:t>
                            </w:r>
                          </w:p>
                          <w:p w:rsidR="00D317CF" w:rsidRPr="003F47FD"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Pr="00D317CF" w:rsidRDefault="003F47FD" w:rsidP="00EC0AB6">
                            <w:pPr>
                              <w:spacing w:line="300" w:lineRule="exact"/>
                              <w:ind w:left="420" w:rightChars="50" w:right="105" w:hangingChars="210" w:hanging="42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EC0AB6">
                              <w:rPr>
                                <w:rFonts w:ascii="メイリオ" w:eastAsia="メイリオ" w:hAnsi="メイリオ" w:hint="eastAsia"/>
                                <w:sz w:val="20"/>
                                <w:szCs w:val="20"/>
                              </w:rPr>
                              <w:t>【</w:t>
                            </w:r>
                            <w:r w:rsidR="00EC0AB6">
                              <w:rPr>
                                <w:rFonts w:ascii="メイリオ" w:eastAsia="メイリオ" w:hAnsi="メイリオ"/>
                                <w:sz w:val="20"/>
                                <w:szCs w:val="20"/>
                              </w:rPr>
                              <w:t>電気】</w:t>
                            </w:r>
                            <w:r w:rsidR="00EC0AB6">
                              <w:rPr>
                                <w:rFonts w:ascii="メイリオ" w:eastAsia="メイリオ" w:hAnsi="メイリオ" w:hint="eastAsia"/>
                                <w:sz w:val="20"/>
                                <w:szCs w:val="20"/>
                              </w:rPr>
                              <w:t xml:space="preserve">　　　　</w:t>
                            </w:r>
                            <w:r w:rsidR="00EC0AB6">
                              <w:rPr>
                                <w:rFonts w:ascii="メイリオ" w:eastAsia="メイリオ" w:hAnsi="メイリオ"/>
                                <w:sz w:val="20"/>
                                <w:szCs w:val="20"/>
                              </w:rPr>
                              <w:t xml:space="preserve">　　　　　　　　　　　　　　　【</w:t>
                            </w:r>
                            <w:r w:rsidR="00EC0AB6">
                              <w:rPr>
                                <w:rFonts w:ascii="メイリオ" w:eastAsia="メイリオ" w:hAnsi="メイリオ" w:hint="eastAsia"/>
                                <w:sz w:val="20"/>
                                <w:szCs w:val="20"/>
                              </w:rPr>
                              <w:t>都市ガス</w:t>
                            </w:r>
                            <w:r w:rsidR="00EC0AB6">
                              <w:rPr>
                                <w:rFonts w:ascii="メイリオ" w:eastAsia="メイリオ" w:hAnsi="メイリオ"/>
                                <w:sz w:val="20"/>
                                <w:szCs w:val="20"/>
                              </w:rPr>
                              <w:t>】</w:t>
                            </w:r>
                          </w:p>
                          <w:p w:rsidR="00000B89" w:rsidRDefault="00000B89"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Pr="00000B89"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電気</w:t>
                            </w:r>
                            <w:r>
                              <w:rPr>
                                <w:rFonts w:ascii="ＭＳ ゴシック" w:eastAsia="ＭＳ ゴシック" w:hAnsi="ＭＳ ゴシック"/>
                                <w:szCs w:val="20"/>
                              </w:rPr>
                              <w:t>及び都市ガス</w:t>
                            </w:r>
                            <w:r>
                              <w:rPr>
                                <w:rFonts w:ascii="ＭＳ ゴシック" w:eastAsia="ＭＳ ゴシック" w:hAnsi="ＭＳ ゴシック" w:hint="eastAsia"/>
                                <w:szCs w:val="20"/>
                              </w:rPr>
                              <w:t>使用量の</w:t>
                            </w:r>
                            <w:r>
                              <w:rPr>
                                <w:rFonts w:ascii="ＭＳ ゴシック" w:eastAsia="ＭＳ ゴシック" w:hAnsi="ＭＳ ゴシック"/>
                                <w:szCs w:val="20"/>
                              </w:rPr>
                              <w:t>推移</w:t>
                            </w:r>
                          </w:p>
                          <w:p w:rsidR="003F47FD" w:rsidRPr="003F47FD" w:rsidRDefault="003F47FD" w:rsidP="00FD2DCF">
                            <w:pPr>
                              <w:spacing w:line="300" w:lineRule="exact"/>
                              <w:rPr>
                                <w:rFonts w:ascii="メイリオ" w:eastAsia="メイリオ" w:hAnsi="メイリオ"/>
                                <w:sz w:val="20"/>
                                <w:szCs w:val="20"/>
                              </w:rPr>
                            </w:pPr>
                          </w:p>
                          <w:p w:rsidR="003F47FD" w:rsidRPr="00D317CF" w:rsidRDefault="003F47FD" w:rsidP="003F47FD">
                            <w:pPr>
                              <w:spacing w:line="300" w:lineRule="exact"/>
                              <w:ind w:left="420" w:rightChars="50" w:right="105" w:hangingChars="210" w:hanging="420"/>
                              <w:jc w:val="center"/>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電気】</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都市ガス</w:t>
                            </w:r>
                            <w:r>
                              <w:rPr>
                                <w:rFonts w:ascii="メイリオ" w:eastAsia="メイリオ" w:hAnsi="メイリオ"/>
                                <w:sz w:val="20"/>
                                <w:szCs w:val="20"/>
                              </w:rPr>
                              <w:t>】</w:t>
                            </w:r>
                          </w:p>
                          <w:p w:rsidR="003F47FD" w:rsidRP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Pr="003F47FD"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電気</w:t>
                            </w:r>
                            <w:r>
                              <w:rPr>
                                <w:rFonts w:ascii="ＭＳ ゴシック" w:eastAsia="ＭＳ ゴシック" w:hAnsi="ＭＳ ゴシック"/>
                                <w:szCs w:val="20"/>
                              </w:rPr>
                              <w:t>及び</w:t>
                            </w:r>
                            <w:r>
                              <w:rPr>
                                <w:rFonts w:ascii="ＭＳ ゴシック" w:eastAsia="ＭＳ ゴシック" w:hAnsi="ＭＳ ゴシック" w:hint="eastAsia"/>
                                <w:szCs w:val="20"/>
                              </w:rPr>
                              <w:t>都市ガス</w:t>
                            </w:r>
                            <w:r>
                              <w:rPr>
                                <w:rFonts w:ascii="ＭＳ ゴシック" w:eastAsia="ＭＳ ゴシック" w:hAnsi="ＭＳ ゴシック"/>
                                <w:szCs w:val="20"/>
                              </w:rPr>
                              <w:t>使用量の部署別割合（令和2年度（2020年度）実績）</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4D499C9" id="テキスト ボックス 62" o:spid="_x0000_s1028" style="position:absolute;left:0;text-align:left;margin-left:6.3pt;margin-top:1.05pt;width:475.9pt;height:72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" fillcolor="white [3201]" strokeweight=".5pt">
                <v:textbox inset="2mm,1mm,2mm,1mm">
                  <w:txbxContent>
                    <w:p w:rsidR="00CC687C" w:rsidRDefault="00000B89" w:rsidP="00CC687C">
                      <w:pPr>
                        <w:pBdr>
                          <w:bottom w:val="dotted" w:sz="18" w:space="1" w:color="2F5496" w:themeColor="accent5" w:themeShade="BF"/>
                        </w:pBdr>
                        <w:spacing w:line="300" w:lineRule="exact"/>
                        <w:rPr>
                          <w:rFonts w:ascii="メイリオ" w:eastAsia="メイリオ" w:hAnsi="メイリオ"/>
                          <w:color w:val="2F5496" w:themeColor="accent5" w:themeShade="BF"/>
                          <w:sz w:val="20"/>
                          <w:szCs w:val="20"/>
                          <w:u w:val="single"/>
                        </w:rPr>
                      </w:pPr>
                      <w:r w:rsidRPr="00FD2DCF">
                        <w:rPr>
                          <w:rFonts w:ascii="ＭＳ ゴシック" w:eastAsia="ＭＳ ゴシック" w:hAnsi="ＭＳ ゴシック" w:hint="eastAsia"/>
                          <w:color w:val="2F5496" w:themeColor="accent5" w:themeShade="BF"/>
                          <w:sz w:val="22"/>
                        </w:rPr>
                        <w:t xml:space="preserve"> </w:t>
                      </w:r>
                    </w:p>
                    <w:p w:rsidR="00D317CF" w:rsidRPr="003F47FD" w:rsidRDefault="003F47FD" w:rsidP="003F47FD">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◆温室効果ガス排出量及び</w:t>
                      </w:r>
                      <w:r>
                        <w:rPr>
                          <w:rFonts w:ascii="メイリオ" w:eastAsia="メイリオ" w:hAnsi="メイリオ"/>
                          <w:color w:val="2F5496" w:themeColor="accent5" w:themeShade="BF"/>
                          <w:sz w:val="20"/>
                          <w:szCs w:val="20"/>
                          <w:u w:val="single"/>
                        </w:rPr>
                        <w:t>エネルギー等使用量</w:t>
                      </w:r>
                    </w:p>
                    <w:p w:rsidR="00D317CF" w:rsidRPr="003F47FD" w:rsidRDefault="003F47FD" w:rsidP="00000B89">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排出源別の温室効果ガス排出量】</w:t>
                      </w: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3F47FD" w:rsidRDefault="003F47FD" w:rsidP="00000B89">
                      <w:pPr>
                        <w:spacing w:line="300" w:lineRule="exact"/>
                        <w:ind w:leftChars="200" w:left="420" w:rightChars="50" w:right="105" w:firstLineChars="100" w:firstLine="200"/>
                        <w:rPr>
                          <w:rFonts w:ascii="メイリオ" w:eastAsia="メイリオ" w:hAnsi="メイリオ"/>
                          <w:sz w:val="20"/>
                          <w:szCs w:val="20"/>
                        </w:rPr>
                      </w:pPr>
                    </w:p>
                    <w:p w:rsidR="00D317CF" w:rsidRPr="00000B89" w:rsidRDefault="003F47FD" w:rsidP="00D317CF">
                      <w:pPr>
                        <w:jc w:val="center"/>
                        <w:rPr>
                          <w:rFonts w:ascii="メイリオ" w:eastAsia="メイリオ" w:hAnsi="メイリオ"/>
                          <w:sz w:val="20"/>
                          <w:szCs w:val="20"/>
                        </w:rPr>
                      </w:pPr>
                      <w:r>
                        <w:rPr>
                          <w:rFonts w:ascii="ＭＳ ゴシック" w:eastAsia="ＭＳ ゴシック" w:hAnsi="ＭＳ ゴシック" w:hint="eastAsia"/>
                          <w:szCs w:val="20"/>
                        </w:rPr>
                        <w:t>排出源別の温室効果ガス排出量</w:t>
                      </w:r>
                    </w:p>
                    <w:p w:rsidR="003F47FD" w:rsidRDefault="003F47FD" w:rsidP="003F47FD">
                      <w:pPr>
                        <w:spacing w:line="300" w:lineRule="exact"/>
                        <w:ind w:leftChars="200" w:left="420" w:rightChars="50" w:right="105" w:firstLineChars="100" w:firstLine="200"/>
                        <w:rPr>
                          <w:rFonts w:ascii="メイリオ" w:eastAsia="メイリオ" w:hAnsi="メイリオ"/>
                          <w:sz w:val="20"/>
                          <w:szCs w:val="20"/>
                        </w:rPr>
                      </w:pPr>
                    </w:p>
                    <w:p w:rsidR="004C71A8" w:rsidRDefault="004C71A8" w:rsidP="003F47FD">
                      <w:pPr>
                        <w:spacing w:line="300" w:lineRule="exact"/>
                        <w:ind w:leftChars="200" w:left="420" w:rightChars="50" w:right="105" w:firstLineChars="100" w:firstLine="200"/>
                        <w:rPr>
                          <w:rFonts w:ascii="メイリオ" w:eastAsia="メイリオ" w:hAnsi="メイリオ" w:hint="eastAsia"/>
                          <w:sz w:val="20"/>
                          <w:szCs w:val="20"/>
                        </w:rPr>
                      </w:pPr>
                    </w:p>
                    <w:p w:rsidR="003F47FD" w:rsidRPr="003F47FD" w:rsidRDefault="003F47FD" w:rsidP="003F47FD">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【電気・</w:t>
                      </w:r>
                      <w:r>
                        <w:rPr>
                          <w:rFonts w:ascii="メイリオ" w:eastAsia="メイリオ" w:hAnsi="メイリオ"/>
                          <w:sz w:val="20"/>
                          <w:szCs w:val="20"/>
                        </w:rPr>
                        <w:t>都市ガス</w:t>
                      </w:r>
                      <w:r>
                        <w:rPr>
                          <w:rFonts w:ascii="メイリオ" w:eastAsia="メイリオ" w:hAnsi="メイリオ" w:hint="eastAsia"/>
                          <w:sz w:val="20"/>
                          <w:szCs w:val="20"/>
                        </w:rPr>
                        <w:t>使用量</w:t>
                      </w:r>
                      <w:r>
                        <w:rPr>
                          <w:rFonts w:ascii="メイリオ" w:eastAsia="メイリオ" w:hAnsi="メイリオ"/>
                          <w:sz w:val="20"/>
                          <w:szCs w:val="20"/>
                        </w:rPr>
                        <w:t>の推移及び部署別割合】</w:t>
                      </w:r>
                    </w:p>
                    <w:p w:rsidR="00D317CF" w:rsidRPr="003F47FD" w:rsidRDefault="00D317CF" w:rsidP="00000B89">
                      <w:pPr>
                        <w:spacing w:line="300" w:lineRule="exact"/>
                        <w:ind w:leftChars="200" w:left="420" w:rightChars="50" w:right="105" w:firstLineChars="100" w:firstLine="200"/>
                        <w:rPr>
                          <w:rFonts w:ascii="メイリオ" w:eastAsia="メイリオ" w:hAnsi="メイリオ"/>
                          <w:sz w:val="20"/>
                          <w:szCs w:val="20"/>
                        </w:rPr>
                      </w:pPr>
                    </w:p>
                    <w:p w:rsidR="00D317CF" w:rsidRPr="00D317CF" w:rsidRDefault="003F47FD" w:rsidP="00EC0AB6">
                      <w:pPr>
                        <w:spacing w:line="300" w:lineRule="exact"/>
                        <w:ind w:left="420" w:rightChars="50" w:right="105" w:hangingChars="210" w:hanging="42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EC0AB6">
                        <w:rPr>
                          <w:rFonts w:ascii="メイリオ" w:eastAsia="メイリオ" w:hAnsi="メイリオ" w:hint="eastAsia"/>
                          <w:sz w:val="20"/>
                          <w:szCs w:val="20"/>
                        </w:rPr>
                        <w:t>【</w:t>
                      </w:r>
                      <w:r w:rsidR="00EC0AB6">
                        <w:rPr>
                          <w:rFonts w:ascii="メイリオ" w:eastAsia="メイリオ" w:hAnsi="メイリオ"/>
                          <w:sz w:val="20"/>
                          <w:szCs w:val="20"/>
                        </w:rPr>
                        <w:t>電気】</w:t>
                      </w:r>
                      <w:r w:rsidR="00EC0AB6">
                        <w:rPr>
                          <w:rFonts w:ascii="メイリオ" w:eastAsia="メイリオ" w:hAnsi="メイリオ" w:hint="eastAsia"/>
                          <w:sz w:val="20"/>
                          <w:szCs w:val="20"/>
                        </w:rPr>
                        <w:t xml:space="preserve">　　　　</w:t>
                      </w:r>
                      <w:r w:rsidR="00EC0AB6">
                        <w:rPr>
                          <w:rFonts w:ascii="メイリオ" w:eastAsia="メイリオ" w:hAnsi="メイリオ"/>
                          <w:sz w:val="20"/>
                          <w:szCs w:val="20"/>
                        </w:rPr>
                        <w:t xml:space="preserve">　　　　　　　　　　　　　　　【</w:t>
                      </w:r>
                      <w:r w:rsidR="00EC0AB6">
                        <w:rPr>
                          <w:rFonts w:ascii="メイリオ" w:eastAsia="メイリオ" w:hAnsi="メイリオ" w:hint="eastAsia"/>
                          <w:sz w:val="20"/>
                          <w:szCs w:val="20"/>
                        </w:rPr>
                        <w:t>都市ガス</w:t>
                      </w:r>
                      <w:r w:rsidR="00EC0AB6">
                        <w:rPr>
                          <w:rFonts w:ascii="メイリオ" w:eastAsia="メイリオ" w:hAnsi="メイリオ"/>
                          <w:sz w:val="20"/>
                          <w:szCs w:val="20"/>
                        </w:rPr>
                        <w:t>】</w:t>
                      </w:r>
                    </w:p>
                    <w:p w:rsidR="00000B89" w:rsidRDefault="00000B89"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Pr="00000B89"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電気</w:t>
                      </w:r>
                      <w:r>
                        <w:rPr>
                          <w:rFonts w:ascii="ＭＳ ゴシック" w:eastAsia="ＭＳ ゴシック" w:hAnsi="ＭＳ ゴシック"/>
                          <w:szCs w:val="20"/>
                        </w:rPr>
                        <w:t>及び都市ガス</w:t>
                      </w:r>
                      <w:r>
                        <w:rPr>
                          <w:rFonts w:ascii="ＭＳ ゴシック" w:eastAsia="ＭＳ ゴシック" w:hAnsi="ＭＳ ゴシック" w:hint="eastAsia"/>
                          <w:szCs w:val="20"/>
                        </w:rPr>
                        <w:t>使用量の</w:t>
                      </w:r>
                      <w:r>
                        <w:rPr>
                          <w:rFonts w:ascii="ＭＳ ゴシック" w:eastAsia="ＭＳ ゴシック" w:hAnsi="ＭＳ ゴシック"/>
                          <w:szCs w:val="20"/>
                        </w:rPr>
                        <w:t>推移</w:t>
                      </w:r>
                    </w:p>
                    <w:p w:rsidR="003F47FD" w:rsidRPr="003F47FD" w:rsidRDefault="003F47FD" w:rsidP="00FD2DCF">
                      <w:pPr>
                        <w:spacing w:line="300" w:lineRule="exact"/>
                        <w:rPr>
                          <w:rFonts w:ascii="メイリオ" w:eastAsia="メイリオ" w:hAnsi="メイリオ"/>
                          <w:sz w:val="20"/>
                          <w:szCs w:val="20"/>
                        </w:rPr>
                      </w:pPr>
                    </w:p>
                    <w:p w:rsidR="003F47FD" w:rsidRPr="00D317CF" w:rsidRDefault="003F47FD" w:rsidP="003F47FD">
                      <w:pPr>
                        <w:spacing w:line="300" w:lineRule="exact"/>
                        <w:ind w:left="420" w:rightChars="50" w:right="105" w:hangingChars="210" w:hanging="420"/>
                        <w:jc w:val="center"/>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電気】</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都市ガス</w:t>
                      </w:r>
                      <w:r>
                        <w:rPr>
                          <w:rFonts w:ascii="メイリオ" w:eastAsia="メイリオ" w:hAnsi="メイリオ"/>
                          <w:sz w:val="20"/>
                          <w:szCs w:val="20"/>
                        </w:rPr>
                        <w:t>】</w:t>
                      </w:r>
                    </w:p>
                    <w:p w:rsidR="003F47FD" w:rsidRP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Default="003F47FD" w:rsidP="00FD2DCF">
                      <w:pPr>
                        <w:spacing w:line="300" w:lineRule="exact"/>
                        <w:rPr>
                          <w:rFonts w:ascii="メイリオ" w:eastAsia="メイリオ" w:hAnsi="メイリオ"/>
                          <w:sz w:val="20"/>
                          <w:szCs w:val="20"/>
                        </w:rPr>
                      </w:pPr>
                    </w:p>
                    <w:p w:rsidR="003F47FD" w:rsidRPr="003F47FD" w:rsidRDefault="003F47FD" w:rsidP="003F47FD">
                      <w:pPr>
                        <w:jc w:val="center"/>
                        <w:rPr>
                          <w:rFonts w:ascii="メイリオ" w:eastAsia="メイリオ" w:hAnsi="メイリオ"/>
                          <w:sz w:val="20"/>
                          <w:szCs w:val="20"/>
                        </w:rPr>
                      </w:pPr>
                      <w:r>
                        <w:rPr>
                          <w:rFonts w:ascii="ＭＳ ゴシック" w:eastAsia="ＭＳ ゴシック" w:hAnsi="ＭＳ ゴシック" w:hint="eastAsia"/>
                          <w:szCs w:val="20"/>
                        </w:rPr>
                        <w:t>電気</w:t>
                      </w:r>
                      <w:r>
                        <w:rPr>
                          <w:rFonts w:ascii="ＭＳ ゴシック" w:eastAsia="ＭＳ ゴシック" w:hAnsi="ＭＳ ゴシック"/>
                          <w:szCs w:val="20"/>
                        </w:rPr>
                        <w:t>及び</w:t>
                      </w:r>
                      <w:r>
                        <w:rPr>
                          <w:rFonts w:ascii="ＭＳ ゴシック" w:eastAsia="ＭＳ ゴシック" w:hAnsi="ＭＳ ゴシック" w:hint="eastAsia"/>
                          <w:szCs w:val="20"/>
                        </w:rPr>
                        <w:t>都市ガス</w:t>
                      </w:r>
                      <w:r>
                        <w:rPr>
                          <w:rFonts w:ascii="ＭＳ ゴシック" w:eastAsia="ＭＳ ゴシック" w:hAnsi="ＭＳ ゴシック"/>
                          <w:szCs w:val="20"/>
                        </w:rPr>
                        <w:t>使用量の部署別割合（令和2年度（2020年度）実績）</w:t>
                      </w:r>
                    </w:p>
                  </w:txbxContent>
                </v:textbox>
              </v:roundrect>
            </w:pict>
          </mc:Fallback>
        </mc:AlternateContent>
      </w: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3F47FD">
      <w:pPr>
        <w:rPr>
          <w:rFonts w:ascii="Meiryo UI" w:eastAsia="Meiryo UI" w:hAnsi="Meiryo UI"/>
          <w:sz w:val="20"/>
          <w:szCs w:val="20"/>
        </w:rPr>
      </w:pPr>
      <w:r>
        <w:rPr>
          <w:rFonts w:ascii="Meiryo UI" w:eastAsia="Meiryo UI" w:hAnsi="Meiryo UI"/>
          <w:noProof/>
          <w:sz w:val="20"/>
          <w:szCs w:val="20"/>
        </w:rPr>
        <mc:AlternateContent>
          <mc:Choice Requires="wpg">
            <w:drawing>
              <wp:anchor distT="0" distB="0" distL="114300" distR="114300" simplePos="0" relativeHeight="251700224" behindDoc="0" locked="0" layoutInCell="1" allowOverlap="1">
                <wp:simplePos x="0" y="0"/>
                <wp:positionH relativeFrom="column">
                  <wp:posOffset>937260</wp:posOffset>
                </wp:positionH>
                <wp:positionV relativeFrom="paragraph">
                  <wp:posOffset>173355</wp:posOffset>
                </wp:positionV>
                <wp:extent cx="4649270" cy="2286000"/>
                <wp:effectExtent l="0" t="0" r="0" b="0"/>
                <wp:wrapNone/>
                <wp:docPr id="71" name="グループ化 71"/>
                <wp:cNvGraphicFramePr/>
                <a:graphic xmlns:a="http://schemas.openxmlformats.org/drawingml/2006/main">
                  <a:graphicData uri="http://schemas.microsoft.com/office/word/2010/wordprocessingGroup">
                    <wpg:wgp>
                      <wpg:cNvGrpSpPr/>
                      <wpg:grpSpPr>
                        <a:xfrm>
                          <a:off x="0" y="0"/>
                          <a:ext cx="4649270" cy="2286000"/>
                          <a:chOff x="0" y="0"/>
                          <a:chExt cx="4508500" cy="2216785"/>
                        </a:xfrm>
                      </wpg:grpSpPr>
                      <pic:pic xmlns:pic="http://schemas.openxmlformats.org/drawingml/2006/picture">
                        <pic:nvPicPr>
                          <pic:cNvPr id="66" name="図 66"/>
                          <pic:cNvPicPr>
                            <a:picLocks noChangeAspect="1"/>
                          </pic:cNvPicPr>
                        </pic:nvPicPr>
                        <pic:blipFill rotWithShape="1">
                          <a:blip r:embed="rId7">
                            <a:extLst>
                              <a:ext uri="{28A0092B-C50C-407E-A947-70E740481C1C}">
                                <a14:useLocalDpi xmlns:a14="http://schemas.microsoft.com/office/drawing/2010/main" val="0"/>
                              </a:ext>
                            </a:extLst>
                          </a:blip>
                          <a:srcRect t="5746" b="1948"/>
                          <a:stretch/>
                        </pic:blipFill>
                        <pic:spPr bwMode="auto">
                          <a:xfrm>
                            <a:off x="0" y="0"/>
                            <a:ext cx="4508500" cy="2216785"/>
                          </a:xfrm>
                          <a:prstGeom prst="rect">
                            <a:avLst/>
                          </a:prstGeom>
                          <a:noFill/>
                          <a:ln>
                            <a:noFill/>
                          </a:ln>
                          <a:extLst>
                            <a:ext uri="{53640926-AAD7-44D8-BBD7-CCE9431645EC}">
                              <a14:shadowObscured xmlns:a14="http://schemas.microsoft.com/office/drawing/2010/main"/>
                            </a:ext>
                          </a:extLst>
                        </pic:spPr>
                      </pic:pic>
                      <wps:wsp>
                        <wps:cNvPr id="67" name="直線コネクタ 67"/>
                        <wps:cNvCnPr/>
                        <wps:spPr>
                          <a:xfrm>
                            <a:off x="664234" y="224286"/>
                            <a:ext cx="228854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wps:spPr>
                          <a:xfrm>
                            <a:off x="2932981" y="224286"/>
                            <a:ext cx="0" cy="438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2501660" y="664233"/>
                            <a:ext cx="454025"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テキスト ボックス 70"/>
                        <wps:cNvSpPr txBox="1"/>
                        <wps:spPr>
                          <a:xfrm>
                            <a:off x="2173857" y="181154"/>
                            <a:ext cx="665480" cy="274320"/>
                          </a:xfrm>
                          <a:prstGeom prst="roundRect">
                            <a:avLst/>
                          </a:prstGeom>
                          <a:solidFill>
                            <a:schemeClr val="lt1"/>
                          </a:solidFill>
                          <a:ln w="9525">
                            <a:solidFill>
                              <a:srgbClr val="FF0000"/>
                            </a:solidFill>
                          </a:ln>
                        </wps:spPr>
                        <wps:txbx>
                          <w:txbxContent>
                            <w:p w:rsidR="00D317CF" w:rsidRPr="002E64DB" w:rsidRDefault="002E64DB" w:rsidP="002E64DB">
                              <w:pPr>
                                <w:spacing w:line="180" w:lineRule="exact"/>
                                <w:jc w:val="center"/>
                                <w:rPr>
                                  <w:rFonts w:ascii="ＭＳ ゴシック" w:eastAsia="ＭＳ ゴシック" w:hAnsi="ＭＳ ゴシック"/>
                                  <w:sz w:val="12"/>
                                  <w:szCs w:val="16"/>
                                </w:rPr>
                              </w:pPr>
                              <w:r w:rsidRPr="002E64DB">
                                <w:rPr>
                                  <w:rFonts w:ascii="ＭＳ ゴシック" w:eastAsia="ＭＳ ゴシック" w:hAnsi="ＭＳ ゴシック"/>
                                  <w:sz w:val="12"/>
                                  <w:szCs w:val="16"/>
                                </w:rPr>
                                <w:t>27.7％</w:t>
                              </w:r>
                              <w:r w:rsidRPr="002E64DB">
                                <w:rPr>
                                  <w:rFonts w:ascii="ＭＳ ゴシック" w:eastAsia="ＭＳ ゴシック" w:hAnsi="ＭＳ ゴシック" w:hint="eastAsia"/>
                                  <w:sz w:val="12"/>
                                  <w:szCs w:val="16"/>
                                </w:rPr>
                                <w:t>削減</w:t>
                              </w:r>
                            </w:p>
                            <w:p w:rsidR="002E64DB" w:rsidRPr="002E64DB" w:rsidRDefault="002E64DB" w:rsidP="002E64DB">
                              <w:pPr>
                                <w:spacing w:line="180" w:lineRule="exact"/>
                                <w:jc w:val="center"/>
                                <w:rPr>
                                  <w:rFonts w:ascii="ＭＳ ゴシック" w:eastAsia="ＭＳ ゴシック" w:hAnsi="ＭＳ ゴシック"/>
                                  <w:sz w:val="12"/>
                                  <w:szCs w:val="16"/>
                                </w:rPr>
                              </w:pPr>
                              <w:r w:rsidRPr="002E64DB">
                                <w:rPr>
                                  <w:rFonts w:ascii="ＭＳ ゴシック" w:eastAsia="ＭＳ ゴシック" w:hAnsi="ＭＳ ゴシック" w:hint="eastAsia"/>
                                  <w:sz w:val="12"/>
                                  <w:szCs w:val="16"/>
                                </w:rPr>
                                <w:t>（</w:t>
                              </w:r>
                              <w:r w:rsidRPr="002E64DB">
                                <w:rPr>
                                  <w:rFonts w:ascii="ＭＳ ゴシック" w:eastAsia="ＭＳ ゴシック" w:hAnsi="ＭＳ ゴシック"/>
                                  <w:sz w:val="12"/>
                                  <w:szCs w:val="16"/>
                                </w:rPr>
                                <w:t>2013年度比</w:t>
                              </w:r>
                              <w:r w:rsidRPr="002E64DB">
                                <w:rPr>
                                  <w:rFonts w:ascii="ＭＳ ゴシック" w:eastAsia="ＭＳ ゴシック" w:hAnsi="ＭＳ ゴシック" w:hint="eastAsia"/>
                                  <w:sz w:val="12"/>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1" o:spid="_x0000_s1028" style="position:absolute;left:0;text-align:left;margin-left:73.8pt;margin-top:13.65pt;width:366.1pt;height:180pt;z-index:251700224;mso-width-relative:margin;mso-height-relative:margin" coordsize="45085,221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6" o:spid="_x0000_s1029" type="#_x0000_t75" style="position:absolute;width:45085;height:22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">
                  <v:imagedata r:id="rId8" o:title="" croptop="3766f" cropbottom="1277f"/>
                  <v:path arrowok="t"/>
                </v:shape>
                <v:line id="直線コネクタ 67" o:spid="_x0000_s1030" style="position:absolute;visibility:visible;mso-wrap-style:square" from="6642,2242" to="29527,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" strokecolor="red" strokeweight="1pt">
                  <v:stroke dashstyle="1 1" joinstyle="miter"/>
                </v:line>
                <v:shapetype id="_x0000_t32" coordsize="21600,21600" o:spt="32" o:oned="t" path="m,l21600,21600e" filled="f">
                  <v:path arrowok="t" fillok="f" o:connecttype="none"/>
                  <o:lock v:ext="edit" shapetype="t"/>
                </v:shapetype>
                <v:shape id="直線矢印コネクタ 68" o:spid="_x0000_s1031" type="#_x0000_t32" style="position:absolute;left:29329;top:2242;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" strokecolor="red" strokeweight="1.5pt">
                  <v:stroke endarrow="block" joinstyle="miter"/>
                </v:shape>
                <v:line id="直線コネクタ 69" o:spid="_x0000_s1032" style="position:absolute;visibility:visible;mso-wrap-style:square" from="25016,6642" to="29556,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" strokecolor="red" strokeweight="1pt">
                  <v:stroke dashstyle="1 1" joinstyle="miter"/>
                </v:line>
                <v:roundrect id="テキスト ボックス 70" o:spid="_x0000_s1033" style="position:absolute;left:21738;top:1811;width:6655;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" fillcolor="white [3201]" strokecolor="red">
                  <v:textbox inset="0,0,0,0">
                    <w:txbxContent>
                      <w:p w:rsidR="00D317CF" w:rsidRPr="002E64DB" w:rsidRDefault="002E64DB" w:rsidP="002E64DB">
                        <w:pPr>
                          <w:spacing w:line="180" w:lineRule="exact"/>
                          <w:jc w:val="center"/>
                          <w:rPr>
                            <w:rFonts w:ascii="ＭＳ ゴシック" w:eastAsia="ＭＳ ゴシック" w:hAnsi="ＭＳ ゴシック"/>
                            <w:sz w:val="12"/>
                            <w:szCs w:val="16"/>
                          </w:rPr>
                        </w:pPr>
                        <w:r w:rsidRPr="002E64DB">
                          <w:rPr>
                            <w:rFonts w:ascii="ＭＳ ゴシック" w:eastAsia="ＭＳ ゴシック" w:hAnsi="ＭＳ ゴシック"/>
                            <w:sz w:val="12"/>
                            <w:szCs w:val="16"/>
                          </w:rPr>
                          <w:t>27.7</w:t>
                        </w:r>
                        <w:r w:rsidRPr="002E64DB">
                          <w:rPr>
                            <w:rFonts w:ascii="ＭＳ ゴシック" w:eastAsia="ＭＳ ゴシック" w:hAnsi="ＭＳ ゴシック"/>
                            <w:sz w:val="12"/>
                            <w:szCs w:val="16"/>
                          </w:rPr>
                          <w:t>％</w:t>
                        </w:r>
                        <w:r w:rsidRPr="002E64DB">
                          <w:rPr>
                            <w:rFonts w:ascii="ＭＳ ゴシック" w:eastAsia="ＭＳ ゴシック" w:hAnsi="ＭＳ ゴシック" w:hint="eastAsia"/>
                            <w:sz w:val="12"/>
                            <w:szCs w:val="16"/>
                          </w:rPr>
                          <w:t>削減</w:t>
                        </w:r>
                      </w:p>
                      <w:p w:rsidR="002E64DB" w:rsidRPr="002E64DB" w:rsidRDefault="002E64DB" w:rsidP="002E64DB">
                        <w:pPr>
                          <w:spacing w:line="180" w:lineRule="exact"/>
                          <w:jc w:val="center"/>
                          <w:rPr>
                            <w:rFonts w:ascii="ＭＳ ゴシック" w:eastAsia="ＭＳ ゴシック" w:hAnsi="ＭＳ ゴシック" w:hint="eastAsia"/>
                            <w:sz w:val="12"/>
                            <w:szCs w:val="16"/>
                          </w:rPr>
                        </w:pPr>
                        <w:r w:rsidRPr="002E64DB">
                          <w:rPr>
                            <w:rFonts w:ascii="ＭＳ ゴシック" w:eastAsia="ＭＳ ゴシック" w:hAnsi="ＭＳ ゴシック" w:hint="eastAsia"/>
                            <w:sz w:val="12"/>
                            <w:szCs w:val="16"/>
                          </w:rPr>
                          <w:t>（</w:t>
                        </w:r>
                        <w:r w:rsidRPr="002E64DB">
                          <w:rPr>
                            <w:rFonts w:ascii="ＭＳ ゴシック" w:eastAsia="ＭＳ ゴシック" w:hAnsi="ＭＳ ゴシック"/>
                            <w:sz w:val="12"/>
                            <w:szCs w:val="16"/>
                          </w:rPr>
                          <w:t>2013年度比</w:t>
                        </w:r>
                        <w:r w:rsidRPr="002E64DB">
                          <w:rPr>
                            <w:rFonts w:ascii="ＭＳ ゴシック" w:eastAsia="ＭＳ ゴシック" w:hAnsi="ＭＳ ゴシック" w:hint="eastAsia"/>
                            <w:sz w:val="12"/>
                            <w:szCs w:val="16"/>
                          </w:rPr>
                          <w:t>）</w:t>
                        </w:r>
                      </w:p>
                    </w:txbxContent>
                  </v:textbox>
                </v:roundrect>
              </v:group>
            </w:pict>
          </mc:Fallback>
        </mc:AlternateContent>
      </w: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000B89">
      <w:pPr>
        <w:rPr>
          <w:rFonts w:ascii="Meiryo UI" w:eastAsia="Meiryo UI" w:hAnsi="Meiryo UI"/>
          <w:sz w:val="20"/>
          <w:szCs w:val="20"/>
        </w:rPr>
      </w:pPr>
    </w:p>
    <w:p w:rsidR="00000B89" w:rsidRDefault="004C71A8">
      <w:pPr>
        <w:rPr>
          <w:rFonts w:ascii="Meiryo UI" w:eastAsia="Meiryo UI" w:hAnsi="Meiryo UI"/>
          <w:sz w:val="20"/>
          <w:szCs w:val="20"/>
        </w:rPr>
      </w:pPr>
      <w:r w:rsidRPr="00E646DE">
        <w:rPr>
          <w:noProof/>
        </w:rPr>
        <w:drawing>
          <wp:anchor distT="0" distB="0" distL="114300" distR="114300" simplePos="0" relativeHeight="251701248" behindDoc="0" locked="0" layoutInCell="1" allowOverlap="1">
            <wp:simplePos x="0" y="0"/>
            <wp:positionH relativeFrom="column">
              <wp:posOffset>160655</wp:posOffset>
            </wp:positionH>
            <wp:positionV relativeFrom="paragraph">
              <wp:posOffset>197485</wp:posOffset>
            </wp:positionV>
            <wp:extent cx="2865755" cy="14859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7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4D2">
        <w:rPr>
          <w:noProof/>
        </w:rPr>
        <w:drawing>
          <wp:anchor distT="0" distB="0" distL="114300" distR="114300" simplePos="0" relativeHeight="251703296" behindDoc="0" locked="0" layoutInCell="1" allowOverlap="1">
            <wp:simplePos x="0" y="0"/>
            <wp:positionH relativeFrom="column">
              <wp:posOffset>3186430</wp:posOffset>
            </wp:positionH>
            <wp:positionV relativeFrom="paragraph">
              <wp:posOffset>197485</wp:posOffset>
            </wp:positionV>
            <wp:extent cx="2865755" cy="148590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7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0B89" w:rsidRDefault="00000B89">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3F47FD">
      <w:pPr>
        <w:rPr>
          <w:rFonts w:ascii="Meiryo UI" w:eastAsia="Meiryo UI" w:hAnsi="Meiryo UI"/>
          <w:sz w:val="20"/>
          <w:szCs w:val="20"/>
        </w:rPr>
      </w:pPr>
      <w:r w:rsidRPr="00D569DA">
        <w:rPr>
          <w:noProof/>
        </w:rPr>
        <w:drawing>
          <wp:anchor distT="0" distB="0" distL="114300" distR="114300" simplePos="0" relativeHeight="251702272" behindDoc="0" locked="0" layoutInCell="1" allowOverlap="1">
            <wp:simplePos x="0" y="0"/>
            <wp:positionH relativeFrom="column">
              <wp:posOffset>328930</wp:posOffset>
            </wp:positionH>
            <wp:positionV relativeFrom="paragraph">
              <wp:posOffset>164465</wp:posOffset>
            </wp:positionV>
            <wp:extent cx="2845435" cy="23241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543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630" w:rsidRDefault="004C71A8">
      <w:pPr>
        <w:rPr>
          <w:rFonts w:ascii="Meiryo UI" w:eastAsia="Meiryo UI" w:hAnsi="Meiryo UI"/>
          <w:sz w:val="20"/>
          <w:szCs w:val="20"/>
        </w:rPr>
      </w:pPr>
      <w:r w:rsidRPr="00D569DA">
        <w:rPr>
          <w:noProof/>
        </w:rPr>
        <w:drawing>
          <wp:anchor distT="0" distB="0" distL="114300" distR="114300" simplePos="0" relativeHeight="251704320" behindDoc="0" locked="0" layoutInCell="1" allowOverlap="1">
            <wp:simplePos x="0" y="0"/>
            <wp:positionH relativeFrom="column">
              <wp:posOffset>3173095</wp:posOffset>
            </wp:positionH>
            <wp:positionV relativeFrom="paragraph">
              <wp:posOffset>19050</wp:posOffset>
            </wp:positionV>
            <wp:extent cx="2909391" cy="2247900"/>
            <wp:effectExtent l="0" t="0" r="5715"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9391"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9735AA" w:rsidRDefault="007176B2">
      <w:pPr>
        <w:widowControl/>
        <w:jc w:val="left"/>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710464" behindDoc="0" locked="0" layoutInCell="1" allowOverlap="1" wp14:anchorId="61F7D18E" wp14:editId="7B2F2BDE">
                <wp:simplePos x="0" y="0"/>
                <wp:positionH relativeFrom="column">
                  <wp:posOffset>2918460</wp:posOffset>
                </wp:positionH>
                <wp:positionV relativeFrom="paragraph">
                  <wp:posOffset>258445</wp:posOffset>
                </wp:positionV>
                <wp:extent cx="297180" cy="289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 cy="289560"/>
                        </a:xfrm>
                        <a:prstGeom prst="rect">
                          <a:avLst/>
                        </a:prstGeom>
                        <a:noFill/>
                        <a:ln w="6350">
                          <a:noFill/>
                        </a:ln>
                      </wps:spPr>
                      <wps:txbx>
                        <w:txbxContent>
                          <w:p w:rsidR="007176B2" w:rsidRPr="007176B2" w:rsidRDefault="007176B2" w:rsidP="007176B2">
                            <w:pPr>
                              <w:rPr>
                                <w:b/>
                                <w:sz w:val="24"/>
                                <w:szCs w:val="24"/>
                              </w:rPr>
                            </w:pPr>
                            <w:r>
                              <w:rPr>
                                <w:rFonts w:hint="eastAsia"/>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D18E" id="テキスト ボックス 8" o:spid="_x0000_s1035" type="#_x0000_t202" style="position:absolute;margin-left:229.8pt;margin-top:20.35pt;width:23.4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" filled="f" stroked="f" strokeweight=".5pt">
                <v:textbox>
                  <w:txbxContent>
                    <w:p w:rsidR="007176B2" w:rsidRPr="007176B2" w:rsidRDefault="007176B2" w:rsidP="007176B2">
                      <w:pPr>
                        <w:rPr>
                          <w:b/>
                          <w:sz w:val="24"/>
                          <w:szCs w:val="24"/>
                        </w:rPr>
                      </w:pPr>
                      <w:r>
                        <w:rPr>
                          <w:rFonts w:hint="eastAsia"/>
                          <w:b/>
                          <w:sz w:val="24"/>
                          <w:szCs w:val="24"/>
                        </w:rPr>
                        <w:t>2</w:t>
                      </w:r>
                    </w:p>
                  </w:txbxContent>
                </v:textbox>
              </v:shape>
            </w:pict>
          </mc:Fallback>
        </mc:AlternateContent>
      </w:r>
      <w:r w:rsidR="009735AA">
        <w:rPr>
          <w:rFonts w:ascii="Meiryo UI" w:eastAsia="Meiryo UI" w:hAnsi="Meiryo UI"/>
          <w:sz w:val="20"/>
          <w:szCs w:val="20"/>
        </w:rPr>
        <w:br w:type="page"/>
      </w:r>
    </w:p>
    <w:p w:rsidR="00EC0AB6" w:rsidRDefault="00EC0AB6">
      <w:pPr>
        <w:rPr>
          <w:rFonts w:ascii="Meiryo UI" w:eastAsia="Meiryo UI" w:hAnsi="Meiryo UI"/>
          <w:sz w:val="20"/>
          <w:szCs w:val="20"/>
        </w:rPr>
      </w:pPr>
      <w:r>
        <w:rPr>
          <w:rFonts w:ascii="Meiryo UI" w:eastAsia="Meiryo UI" w:hAnsi="Meiryo UI"/>
          <w:noProof/>
          <w:sz w:val="20"/>
          <w:szCs w:val="20"/>
        </w:rPr>
        <w:lastRenderedPageBreak/>
        <mc:AlternateContent>
          <mc:Choice Requires="wps">
            <w:drawing>
              <wp:anchor distT="0" distB="0" distL="114300" distR="114300" simplePos="0" relativeHeight="251658240" behindDoc="0" locked="0" layoutInCell="1" allowOverlap="1" wp14:anchorId="691BE462" wp14:editId="6E1574D1">
                <wp:simplePos x="0" y="0"/>
                <wp:positionH relativeFrom="column">
                  <wp:posOffset>80010</wp:posOffset>
                </wp:positionH>
                <wp:positionV relativeFrom="paragraph">
                  <wp:posOffset>-243840</wp:posOffset>
                </wp:positionV>
                <wp:extent cx="6043930" cy="3695700"/>
                <wp:effectExtent l="0" t="0" r="13970" b="19050"/>
                <wp:wrapNone/>
                <wp:docPr id="2" name="テキスト ボックス 2"/>
                <wp:cNvGraphicFramePr/>
                <a:graphic xmlns:a="http://schemas.openxmlformats.org/drawingml/2006/main">
                  <a:graphicData uri="http://schemas.microsoft.com/office/word/2010/wordprocessingShape">
                    <wps:wsp>
                      <wps:cNvSpPr txBox="1"/>
                      <wps:spPr>
                        <a:xfrm>
                          <a:off x="0" y="0"/>
                          <a:ext cx="6043930" cy="3695700"/>
                        </a:xfrm>
                        <a:prstGeom prst="roundRect">
                          <a:avLst>
                            <a:gd name="adj" fmla="val 2582"/>
                          </a:avLst>
                        </a:prstGeom>
                        <a:solidFill>
                          <a:schemeClr val="lt1"/>
                        </a:solidFill>
                        <a:ln w="6350">
                          <a:solidFill>
                            <a:prstClr val="black"/>
                          </a:solidFill>
                        </a:ln>
                      </wps:spPr>
                      <wps:txbx>
                        <w:txbxContent>
                          <w:p w:rsidR="00AA5607" w:rsidRPr="00B64DF7" w:rsidRDefault="00AA5607" w:rsidP="00FD2DCF">
                            <w:pPr>
                              <w:pBdr>
                                <w:bottom w:val="dotted" w:sz="18" w:space="1" w:color="2F5496" w:themeColor="accent5" w:themeShade="BF"/>
                              </w:pBdr>
                              <w:spacing w:afterLines="30" w:after="103" w:line="300" w:lineRule="exact"/>
                              <w:rPr>
                                <w:rFonts w:ascii="ＭＳ ゴシック" w:eastAsia="ＭＳ ゴシック" w:hAnsi="ＭＳ ゴシック"/>
                                <w:b/>
                                <w:color w:val="2F5496" w:themeColor="accent5" w:themeShade="BF"/>
                                <w:sz w:val="22"/>
                              </w:rPr>
                            </w:pPr>
                            <w:r w:rsidRPr="00FD2DCF">
                              <w:rPr>
                                <w:rFonts w:ascii="ＭＳ ゴシック" w:eastAsia="ＭＳ ゴシック" w:hAnsi="ＭＳ ゴシック" w:hint="eastAsia"/>
                                <w:color w:val="2F5496" w:themeColor="accent5" w:themeShade="BF"/>
                                <w:sz w:val="20"/>
                                <w:szCs w:val="20"/>
                              </w:rPr>
                              <w:t xml:space="preserve"> </w:t>
                            </w:r>
                            <w:r w:rsidR="009735AA" w:rsidRPr="00B64DF7">
                              <w:rPr>
                                <w:rFonts w:ascii="ＭＳ ゴシック" w:eastAsia="ＭＳ ゴシック" w:hAnsi="ＭＳ ゴシック" w:hint="eastAsia"/>
                                <w:b/>
                                <w:color w:val="2F5496" w:themeColor="accent5" w:themeShade="BF"/>
                                <w:sz w:val="22"/>
                              </w:rPr>
                              <w:t>２．</w:t>
                            </w:r>
                            <w:r w:rsidRPr="00B64DF7">
                              <w:rPr>
                                <w:rFonts w:ascii="ＭＳ ゴシック" w:eastAsia="ＭＳ ゴシック" w:hAnsi="ＭＳ ゴシック" w:hint="eastAsia"/>
                                <w:b/>
                                <w:color w:val="2F5496" w:themeColor="accent5" w:themeShade="BF"/>
                                <w:sz w:val="22"/>
                              </w:rPr>
                              <w:t>計画の基本的事項</w:t>
                            </w:r>
                          </w:p>
                          <w:p w:rsidR="00AA5607" w:rsidRPr="00FD2DCF" w:rsidRDefault="00AA5607"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756981">
                              <w:rPr>
                                <w:rFonts w:ascii="ＭＳ ゴシック" w:eastAsia="ＭＳ ゴシック" w:hAnsi="ＭＳ ゴシック" w:hint="eastAsia"/>
                                <w:color w:val="FFFFFF" w:themeColor="background1"/>
                                <w:sz w:val="22"/>
                                <w:shd w:val="clear" w:color="auto" w:fill="2F5496" w:themeFill="accent5" w:themeFillShade="BF"/>
                              </w:rPr>
                              <w:t>計画</w:t>
                            </w:r>
                            <w:bookmarkStart w:id="0" w:name="_GoBack"/>
                            <w:bookmarkEnd w:id="0"/>
                            <w:r w:rsidRPr="00FD2DCF">
                              <w:rPr>
                                <w:rFonts w:ascii="ＭＳ ゴシック" w:eastAsia="ＭＳ ゴシック" w:hAnsi="ＭＳ ゴシック" w:hint="eastAsia"/>
                                <w:color w:val="FFFFFF" w:themeColor="background1"/>
                                <w:sz w:val="22"/>
                                <w:shd w:val="clear" w:color="auto" w:fill="2F5496" w:themeFill="accent5" w:themeFillShade="BF"/>
                              </w:rPr>
                              <w:t>の目的</w:t>
                            </w:r>
                            <w:r w:rsidR="003C4A74"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3C4A74" w:rsidRPr="00FD2DCF" w:rsidRDefault="003C4A74" w:rsidP="00FD2DCF">
                            <w:pPr>
                              <w:spacing w:line="300" w:lineRule="exact"/>
                              <w:ind w:firstLineChars="100" w:firstLine="200"/>
                              <w:rPr>
                                <w:rFonts w:ascii="メイリオ" w:eastAsia="メイリオ" w:hAnsi="メイリオ"/>
                                <w:sz w:val="20"/>
                                <w:szCs w:val="20"/>
                              </w:rPr>
                            </w:pPr>
                            <w:r w:rsidRPr="00FD2DCF">
                              <w:rPr>
                                <w:rFonts w:ascii="メイリオ" w:eastAsia="メイリオ" w:hAnsi="メイリオ"/>
                                <w:sz w:val="20"/>
                                <w:szCs w:val="20"/>
                              </w:rPr>
                              <w:t>2050年ゼロカーボンシティ実現の目標達成に向けて着実に温室効果ガス排出量削減に取り組むため、「第4次実行計画」のこれまでの取組みを中間総括し、見直しを行うとともに、実効性を高めた推進体制や市職員への意識啓発等を強化することを目的とします。</w:t>
                            </w:r>
                          </w:p>
                          <w:p w:rsidR="003C4A74" w:rsidRPr="00FD2DCF" w:rsidRDefault="003C4A74" w:rsidP="00FD2DCF">
                            <w:pPr>
                              <w:spacing w:line="300" w:lineRule="exact"/>
                              <w:ind w:firstLineChars="100" w:firstLine="200"/>
                              <w:rPr>
                                <w:rFonts w:ascii="メイリオ" w:eastAsia="メイリオ" w:hAnsi="メイリオ"/>
                                <w:sz w:val="20"/>
                                <w:szCs w:val="20"/>
                              </w:rPr>
                            </w:pPr>
                          </w:p>
                          <w:p w:rsidR="003C4A74" w:rsidRPr="00FD2DCF" w:rsidRDefault="003C4A74"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関連計画等との位置づけ </w:t>
                            </w:r>
                          </w:p>
                          <w:p w:rsidR="003C4A74" w:rsidRPr="00FD2DCF" w:rsidRDefault="00F32155" w:rsidP="00FD2DC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「第４次実行計画」の改定</w:t>
                            </w:r>
                            <w:r w:rsidR="00FD2DCF" w:rsidRPr="00FD2DCF">
                              <w:rPr>
                                <w:rFonts w:ascii="メイリオ" w:eastAsia="メイリオ" w:hAnsi="メイリオ" w:hint="eastAsia"/>
                                <w:sz w:val="20"/>
                                <w:szCs w:val="20"/>
                              </w:rPr>
                              <w:t>にあたり、策定根拠となる法律及び国の計画、大阪府の条例、豊中市の上位・関連計画を踏まえて検討しました。</w:t>
                            </w:r>
                          </w:p>
                          <w:p w:rsidR="00AA5607" w:rsidRPr="00FD2DCF" w:rsidRDefault="00AA5607" w:rsidP="00FD2DCF">
                            <w:pPr>
                              <w:spacing w:line="300" w:lineRule="exact"/>
                              <w:rPr>
                                <w:rFonts w:ascii="メイリオ" w:eastAsia="メイリオ" w:hAnsi="メイリオ"/>
                                <w:sz w:val="20"/>
                                <w:szCs w:val="20"/>
                              </w:rPr>
                            </w:pPr>
                          </w:p>
                          <w:p w:rsidR="00FD2DCF" w:rsidRPr="00FD2DCF" w:rsidRDefault="00FD2DCF"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計画の期間 </w:t>
                            </w:r>
                          </w:p>
                          <w:p w:rsidR="00FD2DCF" w:rsidRPr="00FD2DCF" w:rsidRDefault="00FD2DCF" w:rsidP="00FD2DCF">
                            <w:pPr>
                              <w:spacing w:line="300" w:lineRule="exact"/>
                              <w:ind w:firstLineChars="100" w:firstLine="200"/>
                              <w:rPr>
                                <w:rFonts w:ascii="メイリオ" w:eastAsia="メイリオ" w:hAnsi="メイリオ"/>
                                <w:sz w:val="20"/>
                                <w:szCs w:val="20"/>
                              </w:rPr>
                            </w:pPr>
                            <w:r w:rsidRPr="00FD2DCF">
                              <w:rPr>
                                <w:rFonts w:ascii="メイリオ" w:eastAsia="メイリオ" w:hAnsi="メイリオ" w:hint="eastAsia"/>
                                <w:sz w:val="20"/>
                                <w:szCs w:val="20"/>
                              </w:rPr>
                              <w:t>計画期間：</w:t>
                            </w:r>
                            <w:r w:rsidRPr="00FD2DCF">
                              <w:rPr>
                                <w:rFonts w:ascii="メイリオ" w:eastAsia="メイリオ" w:hAnsi="メイリオ"/>
                                <w:sz w:val="20"/>
                                <w:szCs w:val="20"/>
                              </w:rPr>
                              <w:t>平成30</w:t>
                            </w:r>
                            <w:r w:rsidR="00AE7D8A">
                              <w:rPr>
                                <w:rFonts w:ascii="メイリオ" w:eastAsia="メイリオ" w:hAnsi="メイリオ" w:hint="eastAsia"/>
                                <w:sz w:val="20"/>
                                <w:szCs w:val="20"/>
                              </w:rPr>
                              <w:t>年度(</w:t>
                            </w:r>
                            <w:r w:rsidRPr="00FD2DCF">
                              <w:rPr>
                                <w:rFonts w:ascii="メイリオ" w:eastAsia="メイリオ" w:hAnsi="メイリオ"/>
                                <w:sz w:val="20"/>
                                <w:szCs w:val="20"/>
                              </w:rPr>
                              <w:t>2018</w:t>
                            </w:r>
                            <w:r w:rsidR="00AE7D8A">
                              <w:rPr>
                                <w:rFonts w:ascii="メイリオ" w:eastAsia="メイリオ" w:hAnsi="メイリオ" w:hint="eastAsia"/>
                                <w:sz w:val="20"/>
                                <w:szCs w:val="20"/>
                              </w:rPr>
                              <w:t>年度)</w:t>
                            </w:r>
                            <w:r w:rsidRPr="00FD2DCF">
                              <w:rPr>
                                <w:rFonts w:ascii="メイリオ" w:eastAsia="メイリオ" w:hAnsi="メイリオ"/>
                                <w:sz w:val="20"/>
                                <w:szCs w:val="20"/>
                              </w:rPr>
                              <w:t>～令和</w:t>
                            </w:r>
                            <w:r w:rsidR="00AE7D8A">
                              <w:rPr>
                                <w:rFonts w:ascii="メイリオ" w:eastAsia="メイリオ" w:hAnsi="メイリオ" w:hint="eastAsia"/>
                                <w:sz w:val="20"/>
                                <w:szCs w:val="20"/>
                              </w:rPr>
                              <w:t>9</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r w:rsidRPr="00FD2DCF">
                              <w:rPr>
                                <w:rFonts w:ascii="メイリオ" w:eastAsia="メイリオ" w:hAnsi="メイリオ"/>
                                <w:sz w:val="20"/>
                                <w:szCs w:val="20"/>
                              </w:rPr>
                              <w:t>2027年度</w:t>
                            </w:r>
                            <w:r w:rsidR="00AE7D8A">
                              <w:rPr>
                                <w:rFonts w:ascii="メイリオ" w:eastAsia="メイリオ" w:hAnsi="メイリオ" w:hint="eastAsia"/>
                                <w:sz w:val="20"/>
                                <w:szCs w:val="20"/>
                              </w:rPr>
                              <w:t>)</w:t>
                            </w:r>
                            <w:r w:rsidR="00251892">
                              <w:rPr>
                                <w:rFonts w:ascii="メイリオ" w:eastAsia="メイリオ" w:hAnsi="メイリオ" w:hint="eastAsia"/>
                                <w:sz w:val="20"/>
                                <w:szCs w:val="20"/>
                              </w:rPr>
                              <w:t xml:space="preserve">　</w:t>
                            </w:r>
                            <w:r w:rsidRPr="00FD2DCF">
                              <w:rPr>
                                <w:rFonts w:ascii="メイリオ" w:eastAsia="メイリオ" w:hAnsi="メイリオ" w:hint="eastAsia"/>
                                <w:sz w:val="20"/>
                                <w:szCs w:val="20"/>
                              </w:rPr>
                              <w:t>基準年度：</w:t>
                            </w:r>
                            <w:r w:rsidRPr="00FD2DCF">
                              <w:rPr>
                                <w:rFonts w:ascii="メイリオ" w:eastAsia="メイリオ" w:hAnsi="メイリオ"/>
                                <w:sz w:val="20"/>
                                <w:szCs w:val="20"/>
                              </w:rPr>
                              <w:t>平成25</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r w:rsidRPr="00FD2DCF">
                              <w:rPr>
                                <w:rFonts w:ascii="メイリオ" w:eastAsia="メイリオ" w:hAnsi="メイリオ"/>
                                <w:sz w:val="20"/>
                                <w:szCs w:val="20"/>
                              </w:rPr>
                              <w:t>2013</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p>
                          <w:p w:rsidR="00FD2DCF" w:rsidRPr="00FD2DCF" w:rsidRDefault="00FD2DCF" w:rsidP="00FD2DCF">
                            <w:pPr>
                              <w:spacing w:line="300" w:lineRule="exact"/>
                              <w:ind w:firstLineChars="100" w:firstLine="200"/>
                              <w:rPr>
                                <w:rFonts w:ascii="メイリオ" w:eastAsia="メイリオ" w:hAnsi="メイリオ"/>
                                <w:sz w:val="20"/>
                                <w:szCs w:val="20"/>
                              </w:rPr>
                            </w:pPr>
                          </w:p>
                          <w:p w:rsidR="00FD2DCF" w:rsidRPr="00FD2DCF" w:rsidRDefault="00FD2DCF"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計画の対象範囲 </w:t>
                            </w:r>
                          </w:p>
                          <w:p w:rsidR="00EC0AB6" w:rsidRDefault="009735AA" w:rsidP="009735AA">
                            <w:pPr>
                              <w:spacing w:line="300" w:lineRule="exact"/>
                              <w:ind w:leftChars="95" w:left="2155" w:hangingChars="978" w:hanging="1956"/>
                              <w:rPr>
                                <w:rFonts w:ascii="メイリオ" w:eastAsia="メイリオ" w:hAnsi="メイリオ"/>
                                <w:sz w:val="20"/>
                                <w:szCs w:val="20"/>
                              </w:rPr>
                            </w:pPr>
                            <w:r w:rsidRPr="009735AA">
                              <w:rPr>
                                <w:rFonts w:ascii="メイリオ" w:eastAsia="メイリオ" w:hAnsi="メイリオ" w:hint="eastAsia"/>
                                <w:color w:val="2F5496" w:themeColor="accent5" w:themeShade="BF"/>
                                <w:sz w:val="20"/>
                                <w:szCs w:val="20"/>
                                <w:u w:val="single"/>
                              </w:rPr>
                              <w:t>◆</w:t>
                            </w:r>
                            <w:r w:rsidR="00FD2DCF" w:rsidRPr="009735AA">
                              <w:rPr>
                                <w:rFonts w:ascii="メイリオ" w:eastAsia="メイリオ" w:hAnsi="メイリオ"/>
                                <w:color w:val="2F5496" w:themeColor="accent5" w:themeShade="BF"/>
                                <w:sz w:val="20"/>
                                <w:szCs w:val="20"/>
                                <w:u w:val="single"/>
                              </w:rPr>
                              <w:t>事務</w:t>
                            </w:r>
                            <w:r w:rsidR="00FD2DCF" w:rsidRPr="009735AA">
                              <w:rPr>
                                <w:rFonts w:ascii="メイリオ" w:eastAsia="メイリオ" w:hAnsi="メイリオ" w:hint="eastAsia"/>
                                <w:color w:val="2F5496" w:themeColor="accent5" w:themeShade="BF"/>
                                <w:sz w:val="20"/>
                                <w:szCs w:val="20"/>
                                <w:u w:val="single"/>
                              </w:rPr>
                              <w:t>・</w:t>
                            </w:r>
                            <w:r w:rsidR="00FD2DCF" w:rsidRPr="009735AA">
                              <w:rPr>
                                <w:rFonts w:ascii="メイリオ" w:eastAsia="メイリオ" w:hAnsi="メイリオ"/>
                                <w:color w:val="2F5496" w:themeColor="accent5" w:themeShade="BF"/>
                                <w:sz w:val="20"/>
                                <w:szCs w:val="20"/>
                                <w:u w:val="single"/>
                              </w:rPr>
                              <w:t>事業の範囲</w:t>
                            </w:r>
                          </w:p>
                          <w:p w:rsidR="00FD2DCF" w:rsidRDefault="00251892" w:rsidP="00EC0AB6">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本</w:t>
                            </w:r>
                            <w:r w:rsidR="00FD2DCF" w:rsidRPr="00FD2DCF">
                              <w:rPr>
                                <w:rFonts w:ascii="メイリオ" w:eastAsia="メイリオ" w:hAnsi="メイリオ" w:hint="eastAsia"/>
                                <w:sz w:val="20"/>
                                <w:szCs w:val="20"/>
                              </w:rPr>
                              <w:t>市の事務・事業の全て。</w:t>
                            </w:r>
                            <w:r w:rsidR="009735AA">
                              <w:rPr>
                                <w:rFonts w:ascii="メイリオ" w:eastAsia="メイリオ" w:hAnsi="メイリオ" w:hint="eastAsia"/>
                                <w:sz w:val="20"/>
                                <w:szCs w:val="20"/>
                              </w:rPr>
                              <w:t>（豊中市伊丹市クリーンランド</w:t>
                            </w:r>
                            <w:r w:rsidR="009735AA">
                              <w:rPr>
                                <w:rFonts w:ascii="メイリオ" w:eastAsia="メイリオ" w:hAnsi="メイリオ"/>
                                <w:sz w:val="20"/>
                                <w:szCs w:val="20"/>
                              </w:rPr>
                              <w:t>、</w:t>
                            </w:r>
                            <w:r w:rsidR="009735AA">
                              <w:rPr>
                                <w:rFonts w:ascii="メイリオ" w:eastAsia="メイリオ" w:hAnsi="メイリオ" w:hint="eastAsia"/>
                                <w:sz w:val="20"/>
                                <w:szCs w:val="20"/>
                              </w:rPr>
                              <w:t>猪名川流域</w:t>
                            </w:r>
                            <w:r w:rsidR="009735AA">
                              <w:rPr>
                                <w:rFonts w:ascii="メイリオ" w:eastAsia="メイリオ" w:hAnsi="メイリオ"/>
                                <w:sz w:val="20"/>
                                <w:szCs w:val="20"/>
                              </w:rPr>
                              <w:t>下水道事務所は対象外）</w:t>
                            </w:r>
                          </w:p>
                          <w:p w:rsidR="00EC0AB6" w:rsidRDefault="009735AA" w:rsidP="009735AA">
                            <w:pPr>
                              <w:spacing w:line="300" w:lineRule="exact"/>
                              <w:ind w:leftChars="95" w:left="2155" w:hangingChars="978" w:hanging="1956"/>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対象とする温室効果ガス</w:t>
                            </w:r>
                          </w:p>
                          <w:p w:rsidR="00FD2DCF" w:rsidRPr="00FD2DCF" w:rsidRDefault="009735AA" w:rsidP="00EC0AB6">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二酸化炭素</w:t>
                            </w:r>
                            <w:r>
                              <w:rPr>
                                <w:rFonts w:ascii="メイリオ" w:eastAsia="メイリオ" w:hAnsi="メイリオ"/>
                                <w:sz w:val="20"/>
                                <w:szCs w:val="20"/>
                              </w:rPr>
                              <w:t>（</w:t>
                            </w:r>
                            <w:r>
                              <w:rPr>
                                <w:rFonts w:ascii="メイリオ" w:eastAsia="メイリオ" w:hAnsi="メイリオ" w:hint="eastAsia"/>
                                <w:sz w:val="20"/>
                                <w:szCs w:val="20"/>
                              </w:rPr>
                              <w:t>CO</w:t>
                            </w:r>
                            <w:r w:rsidRPr="00EC0AB6">
                              <w:rPr>
                                <w:rFonts w:ascii="メイリオ" w:eastAsia="メイリオ" w:hAnsi="メイリオ" w:hint="eastAsia"/>
                                <w:sz w:val="20"/>
                                <w:szCs w:val="20"/>
                                <w:vertAlign w:val="subscript"/>
                              </w:rPr>
                              <w:t>2</w:t>
                            </w:r>
                            <w:r>
                              <w:rPr>
                                <w:rFonts w:ascii="メイリオ" w:eastAsia="メイリオ" w:hAnsi="メイリオ"/>
                                <w:sz w:val="20"/>
                                <w:szCs w:val="20"/>
                              </w:rPr>
                              <w:t>）、メタン（CH</w:t>
                            </w:r>
                            <w:r w:rsidRPr="00EC0AB6">
                              <w:rPr>
                                <w:rFonts w:ascii="メイリオ" w:eastAsia="メイリオ" w:hAnsi="メイリオ"/>
                                <w:sz w:val="20"/>
                                <w:szCs w:val="20"/>
                                <w:vertAlign w:val="subscript"/>
                              </w:rPr>
                              <w:t>4</w:t>
                            </w:r>
                            <w:r>
                              <w:rPr>
                                <w:rFonts w:ascii="メイリオ" w:eastAsia="メイリオ" w:hAnsi="メイリオ"/>
                                <w:sz w:val="20"/>
                                <w:szCs w:val="20"/>
                              </w:rPr>
                              <w:t>）</w:t>
                            </w:r>
                            <w:r>
                              <w:rPr>
                                <w:rFonts w:ascii="メイリオ" w:eastAsia="メイリオ" w:hAnsi="メイリオ" w:hint="eastAsia"/>
                                <w:sz w:val="20"/>
                                <w:szCs w:val="20"/>
                              </w:rPr>
                              <w:t>、</w:t>
                            </w:r>
                            <w:r>
                              <w:rPr>
                                <w:rFonts w:ascii="メイリオ" w:eastAsia="メイリオ" w:hAnsi="メイリオ"/>
                                <w:sz w:val="20"/>
                                <w:szCs w:val="20"/>
                              </w:rPr>
                              <w:t>一酸化二窒素（N</w:t>
                            </w:r>
                            <w:r w:rsidRPr="00EC0AB6">
                              <w:rPr>
                                <w:rFonts w:ascii="メイリオ" w:eastAsia="メイリオ" w:hAnsi="メイリオ"/>
                                <w:sz w:val="20"/>
                                <w:szCs w:val="20"/>
                                <w:vertAlign w:val="subscript"/>
                              </w:rPr>
                              <w:t>2</w:t>
                            </w:r>
                            <w:r>
                              <w:rPr>
                                <w:rFonts w:ascii="メイリオ" w:eastAsia="メイリオ" w:hAnsi="メイリオ"/>
                                <w:sz w:val="20"/>
                                <w:szCs w:val="20"/>
                              </w:rPr>
                              <w:t>O</w:t>
                            </w:r>
                            <w:r>
                              <w:rPr>
                                <w:rFonts w:ascii="メイリオ" w:eastAsia="メイリオ" w:hAnsi="メイリオ" w:hint="eastAsia"/>
                                <w:sz w:val="20"/>
                                <w:szCs w:val="20"/>
                              </w:rPr>
                              <w:t>）</w:t>
                            </w:r>
                            <w:r>
                              <w:rPr>
                                <w:rFonts w:ascii="メイリオ" w:eastAsia="メイリオ" w:hAnsi="メイリオ"/>
                                <w:sz w:val="20"/>
                                <w:szCs w:val="20"/>
                              </w:rPr>
                              <w:t>、</w:t>
                            </w:r>
                            <w:r>
                              <w:rPr>
                                <w:rFonts w:ascii="メイリオ" w:eastAsia="メイリオ" w:hAnsi="メイリオ" w:hint="eastAsia"/>
                                <w:sz w:val="20"/>
                                <w:szCs w:val="20"/>
                              </w:rPr>
                              <w:t>ハイドロフルオロカーボン</w:t>
                            </w:r>
                            <w:r>
                              <w:rPr>
                                <w:rFonts w:ascii="メイリオ" w:eastAsia="メイリオ" w:hAnsi="メイリオ"/>
                                <w:sz w:val="20"/>
                                <w:szCs w:val="20"/>
                              </w:rPr>
                              <w:t>（HFC）</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91BE462" id="テキスト ボックス 2" o:spid="_x0000_s1036" style="position:absolute;left:0;text-align:left;margin-left:6.3pt;margin-top:-19.2pt;width:475.9pt;height:29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" fillcolor="white [3201]" strokeweight=".5pt">
                <v:textbox inset="2mm,1mm,2mm,1mm">
                  <w:txbxContent>
                    <w:p w:rsidR="00AA5607" w:rsidRPr="00B64DF7" w:rsidRDefault="00AA5607" w:rsidP="00FD2DCF">
                      <w:pPr>
                        <w:pBdr>
                          <w:bottom w:val="dotted" w:sz="18" w:space="1" w:color="2F5496" w:themeColor="accent5" w:themeShade="BF"/>
                        </w:pBdr>
                        <w:spacing w:afterLines="30" w:after="103" w:line="300" w:lineRule="exact"/>
                        <w:rPr>
                          <w:rFonts w:ascii="ＭＳ ゴシック" w:eastAsia="ＭＳ ゴシック" w:hAnsi="ＭＳ ゴシック"/>
                          <w:b/>
                          <w:color w:val="2F5496" w:themeColor="accent5" w:themeShade="BF"/>
                          <w:sz w:val="22"/>
                        </w:rPr>
                      </w:pPr>
                      <w:r w:rsidRPr="00FD2DCF">
                        <w:rPr>
                          <w:rFonts w:ascii="ＭＳ ゴシック" w:eastAsia="ＭＳ ゴシック" w:hAnsi="ＭＳ ゴシック" w:hint="eastAsia"/>
                          <w:color w:val="2F5496" w:themeColor="accent5" w:themeShade="BF"/>
                          <w:sz w:val="20"/>
                          <w:szCs w:val="20"/>
                        </w:rPr>
                        <w:t xml:space="preserve"> </w:t>
                      </w:r>
                      <w:r w:rsidR="009735AA" w:rsidRPr="00B64DF7">
                        <w:rPr>
                          <w:rFonts w:ascii="ＭＳ ゴシック" w:eastAsia="ＭＳ ゴシック" w:hAnsi="ＭＳ ゴシック" w:hint="eastAsia"/>
                          <w:b/>
                          <w:color w:val="2F5496" w:themeColor="accent5" w:themeShade="BF"/>
                          <w:sz w:val="22"/>
                        </w:rPr>
                        <w:t>２．</w:t>
                      </w:r>
                      <w:r w:rsidRPr="00B64DF7">
                        <w:rPr>
                          <w:rFonts w:ascii="ＭＳ ゴシック" w:eastAsia="ＭＳ ゴシック" w:hAnsi="ＭＳ ゴシック" w:hint="eastAsia"/>
                          <w:b/>
                          <w:color w:val="2F5496" w:themeColor="accent5" w:themeShade="BF"/>
                          <w:sz w:val="22"/>
                        </w:rPr>
                        <w:t>計画の基本的事項</w:t>
                      </w:r>
                    </w:p>
                    <w:p w:rsidR="00AA5607" w:rsidRPr="00FD2DCF" w:rsidRDefault="00AA5607"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756981">
                        <w:rPr>
                          <w:rFonts w:ascii="ＭＳ ゴシック" w:eastAsia="ＭＳ ゴシック" w:hAnsi="ＭＳ ゴシック" w:hint="eastAsia"/>
                          <w:color w:val="FFFFFF" w:themeColor="background1"/>
                          <w:sz w:val="22"/>
                          <w:shd w:val="clear" w:color="auto" w:fill="2F5496" w:themeFill="accent5" w:themeFillShade="BF"/>
                        </w:rPr>
                        <w:t>計画</w:t>
                      </w:r>
                      <w:bookmarkStart w:id="1" w:name="_GoBack"/>
                      <w:bookmarkEnd w:id="1"/>
                      <w:r w:rsidRPr="00FD2DCF">
                        <w:rPr>
                          <w:rFonts w:ascii="ＭＳ ゴシック" w:eastAsia="ＭＳ ゴシック" w:hAnsi="ＭＳ ゴシック" w:hint="eastAsia"/>
                          <w:color w:val="FFFFFF" w:themeColor="background1"/>
                          <w:sz w:val="22"/>
                          <w:shd w:val="clear" w:color="auto" w:fill="2F5496" w:themeFill="accent5" w:themeFillShade="BF"/>
                        </w:rPr>
                        <w:t>の目的</w:t>
                      </w:r>
                      <w:r w:rsidR="003C4A74"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3C4A74" w:rsidRPr="00FD2DCF" w:rsidRDefault="003C4A74" w:rsidP="00FD2DCF">
                      <w:pPr>
                        <w:spacing w:line="300" w:lineRule="exact"/>
                        <w:ind w:firstLineChars="100" w:firstLine="200"/>
                        <w:rPr>
                          <w:rFonts w:ascii="メイリオ" w:eastAsia="メイリオ" w:hAnsi="メイリオ"/>
                          <w:sz w:val="20"/>
                          <w:szCs w:val="20"/>
                        </w:rPr>
                      </w:pPr>
                      <w:r w:rsidRPr="00FD2DCF">
                        <w:rPr>
                          <w:rFonts w:ascii="メイリオ" w:eastAsia="メイリオ" w:hAnsi="メイリオ"/>
                          <w:sz w:val="20"/>
                          <w:szCs w:val="20"/>
                        </w:rPr>
                        <w:t>2050年ゼロカーボンシティ実現の目標達成に向けて着実に温室効果ガス排出量削減に取り組むため、「第4次実行計画」のこれまでの取組みを中間総括し、見直しを行うとともに、実効性を高めた推進体制や市職員への意識啓発等を強化することを目的とします。</w:t>
                      </w:r>
                    </w:p>
                    <w:p w:rsidR="003C4A74" w:rsidRPr="00FD2DCF" w:rsidRDefault="003C4A74" w:rsidP="00FD2DCF">
                      <w:pPr>
                        <w:spacing w:line="300" w:lineRule="exact"/>
                        <w:ind w:firstLineChars="100" w:firstLine="200"/>
                        <w:rPr>
                          <w:rFonts w:ascii="メイリオ" w:eastAsia="メイリオ" w:hAnsi="メイリオ"/>
                          <w:sz w:val="20"/>
                          <w:szCs w:val="20"/>
                        </w:rPr>
                      </w:pPr>
                    </w:p>
                    <w:p w:rsidR="003C4A74" w:rsidRPr="00FD2DCF" w:rsidRDefault="003C4A74"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関連計画等との位置づけ </w:t>
                      </w:r>
                    </w:p>
                    <w:p w:rsidR="003C4A74" w:rsidRPr="00FD2DCF" w:rsidRDefault="00F32155" w:rsidP="00FD2DC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「第４次実行計画」の改定</w:t>
                      </w:r>
                      <w:r w:rsidR="00FD2DCF" w:rsidRPr="00FD2DCF">
                        <w:rPr>
                          <w:rFonts w:ascii="メイリオ" w:eastAsia="メイリオ" w:hAnsi="メイリオ" w:hint="eastAsia"/>
                          <w:sz w:val="20"/>
                          <w:szCs w:val="20"/>
                        </w:rPr>
                        <w:t>にあたり、策定根拠となる法律及び国の計画、大阪府の条例、豊中市の上位・関連計画を踏まえて検討しました。</w:t>
                      </w:r>
                    </w:p>
                    <w:p w:rsidR="00AA5607" w:rsidRPr="00FD2DCF" w:rsidRDefault="00AA5607" w:rsidP="00FD2DCF">
                      <w:pPr>
                        <w:spacing w:line="300" w:lineRule="exact"/>
                        <w:rPr>
                          <w:rFonts w:ascii="メイリオ" w:eastAsia="メイリオ" w:hAnsi="メイリオ"/>
                          <w:sz w:val="20"/>
                          <w:szCs w:val="20"/>
                        </w:rPr>
                      </w:pPr>
                    </w:p>
                    <w:p w:rsidR="00FD2DCF" w:rsidRPr="00FD2DCF" w:rsidRDefault="00FD2DCF"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計画の期間 </w:t>
                      </w:r>
                    </w:p>
                    <w:p w:rsidR="00FD2DCF" w:rsidRPr="00FD2DCF" w:rsidRDefault="00FD2DCF" w:rsidP="00FD2DCF">
                      <w:pPr>
                        <w:spacing w:line="300" w:lineRule="exact"/>
                        <w:ind w:firstLineChars="100" w:firstLine="200"/>
                        <w:rPr>
                          <w:rFonts w:ascii="メイリオ" w:eastAsia="メイリオ" w:hAnsi="メイリオ"/>
                          <w:sz w:val="20"/>
                          <w:szCs w:val="20"/>
                        </w:rPr>
                      </w:pPr>
                      <w:r w:rsidRPr="00FD2DCF">
                        <w:rPr>
                          <w:rFonts w:ascii="メイリオ" w:eastAsia="メイリオ" w:hAnsi="メイリオ" w:hint="eastAsia"/>
                          <w:sz w:val="20"/>
                          <w:szCs w:val="20"/>
                        </w:rPr>
                        <w:t>計画期間：</w:t>
                      </w:r>
                      <w:r w:rsidRPr="00FD2DCF">
                        <w:rPr>
                          <w:rFonts w:ascii="メイリオ" w:eastAsia="メイリオ" w:hAnsi="メイリオ"/>
                          <w:sz w:val="20"/>
                          <w:szCs w:val="20"/>
                        </w:rPr>
                        <w:t>平成30</w:t>
                      </w:r>
                      <w:r w:rsidR="00AE7D8A">
                        <w:rPr>
                          <w:rFonts w:ascii="メイリオ" w:eastAsia="メイリオ" w:hAnsi="メイリオ" w:hint="eastAsia"/>
                          <w:sz w:val="20"/>
                          <w:szCs w:val="20"/>
                        </w:rPr>
                        <w:t>年度(</w:t>
                      </w:r>
                      <w:r w:rsidRPr="00FD2DCF">
                        <w:rPr>
                          <w:rFonts w:ascii="メイリオ" w:eastAsia="メイリオ" w:hAnsi="メイリオ"/>
                          <w:sz w:val="20"/>
                          <w:szCs w:val="20"/>
                        </w:rPr>
                        <w:t>2018</w:t>
                      </w:r>
                      <w:r w:rsidR="00AE7D8A">
                        <w:rPr>
                          <w:rFonts w:ascii="メイリオ" w:eastAsia="メイリオ" w:hAnsi="メイリオ" w:hint="eastAsia"/>
                          <w:sz w:val="20"/>
                          <w:szCs w:val="20"/>
                        </w:rPr>
                        <w:t>年度)</w:t>
                      </w:r>
                      <w:r w:rsidRPr="00FD2DCF">
                        <w:rPr>
                          <w:rFonts w:ascii="メイリオ" w:eastAsia="メイリオ" w:hAnsi="メイリオ"/>
                          <w:sz w:val="20"/>
                          <w:szCs w:val="20"/>
                        </w:rPr>
                        <w:t>～令和</w:t>
                      </w:r>
                      <w:r w:rsidR="00AE7D8A">
                        <w:rPr>
                          <w:rFonts w:ascii="メイリオ" w:eastAsia="メイリオ" w:hAnsi="メイリオ" w:hint="eastAsia"/>
                          <w:sz w:val="20"/>
                          <w:szCs w:val="20"/>
                        </w:rPr>
                        <w:t>9</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r w:rsidRPr="00FD2DCF">
                        <w:rPr>
                          <w:rFonts w:ascii="メイリオ" w:eastAsia="メイリオ" w:hAnsi="メイリオ"/>
                          <w:sz w:val="20"/>
                          <w:szCs w:val="20"/>
                        </w:rPr>
                        <w:t>2027年度</w:t>
                      </w:r>
                      <w:r w:rsidR="00AE7D8A">
                        <w:rPr>
                          <w:rFonts w:ascii="メイリオ" w:eastAsia="メイリオ" w:hAnsi="メイリオ" w:hint="eastAsia"/>
                          <w:sz w:val="20"/>
                          <w:szCs w:val="20"/>
                        </w:rPr>
                        <w:t>)</w:t>
                      </w:r>
                      <w:r w:rsidR="00251892">
                        <w:rPr>
                          <w:rFonts w:ascii="メイリオ" w:eastAsia="メイリオ" w:hAnsi="メイリオ" w:hint="eastAsia"/>
                          <w:sz w:val="20"/>
                          <w:szCs w:val="20"/>
                        </w:rPr>
                        <w:t xml:space="preserve">　</w:t>
                      </w:r>
                      <w:r w:rsidRPr="00FD2DCF">
                        <w:rPr>
                          <w:rFonts w:ascii="メイリオ" w:eastAsia="メイリオ" w:hAnsi="メイリオ" w:hint="eastAsia"/>
                          <w:sz w:val="20"/>
                          <w:szCs w:val="20"/>
                        </w:rPr>
                        <w:t>基準年度：</w:t>
                      </w:r>
                      <w:r w:rsidRPr="00FD2DCF">
                        <w:rPr>
                          <w:rFonts w:ascii="メイリオ" w:eastAsia="メイリオ" w:hAnsi="メイリオ"/>
                          <w:sz w:val="20"/>
                          <w:szCs w:val="20"/>
                        </w:rPr>
                        <w:t>平成25</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r w:rsidRPr="00FD2DCF">
                        <w:rPr>
                          <w:rFonts w:ascii="メイリオ" w:eastAsia="メイリオ" w:hAnsi="メイリオ"/>
                          <w:sz w:val="20"/>
                          <w:szCs w:val="20"/>
                        </w:rPr>
                        <w:t>2013</w:t>
                      </w:r>
                      <w:r w:rsidR="00AE7D8A">
                        <w:rPr>
                          <w:rFonts w:ascii="メイリオ" w:eastAsia="メイリオ" w:hAnsi="メイリオ"/>
                          <w:sz w:val="20"/>
                          <w:szCs w:val="20"/>
                        </w:rPr>
                        <w:t>年度</w:t>
                      </w:r>
                      <w:r w:rsidR="00AE7D8A">
                        <w:rPr>
                          <w:rFonts w:ascii="メイリオ" w:eastAsia="メイリオ" w:hAnsi="メイリオ" w:hint="eastAsia"/>
                          <w:sz w:val="20"/>
                          <w:szCs w:val="20"/>
                        </w:rPr>
                        <w:t>)</w:t>
                      </w:r>
                    </w:p>
                    <w:p w:rsidR="00FD2DCF" w:rsidRPr="00FD2DCF" w:rsidRDefault="00FD2DCF" w:rsidP="00FD2DCF">
                      <w:pPr>
                        <w:spacing w:line="300" w:lineRule="exact"/>
                        <w:ind w:firstLineChars="100" w:firstLine="200"/>
                        <w:rPr>
                          <w:rFonts w:ascii="メイリオ" w:eastAsia="メイリオ" w:hAnsi="メイリオ"/>
                          <w:sz w:val="20"/>
                          <w:szCs w:val="20"/>
                        </w:rPr>
                      </w:pPr>
                    </w:p>
                    <w:p w:rsidR="00FD2DCF" w:rsidRPr="00FD2DCF" w:rsidRDefault="00FD2DCF" w:rsidP="00FD2DCF">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計画の対象範囲 </w:t>
                      </w:r>
                    </w:p>
                    <w:p w:rsidR="00EC0AB6" w:rsidRDefault="009735AA" w:rsidP="009735AA">
                      <w:pPr>
                        <w:spacing w:line="300" w:lineRule="exact"/>
                        <w:ind w:leftChars="95" w:left="2155" w:hangingChars="978" w:hanging="1956"/>
                        <w:rPr>
                          <w:rFonts w:ascii="メイリオ" w:eastAsia="メイリオ" w:hAnsi="メイリオ"/>
                          <w:sz w:val="20"/>
                          <w:szCs w:val="20"/>
                        </w:rPr>
                      </w:pPr>
                      <w:r w:rsidRPr="009735AA">
                        <w:rPr>
                          <w:rFonts w:ascii="メイリオ" w:eastAsia="メイリオ" w:hAnsi="メイリオ" w:hint="eastAsia"/>
                          <w:color w:val="2F5496" w:themeColor="accent5" w:themeShade="BF"/>
                          <w:sz w:val="20"/>
                          <w:szCs w:val="20"/>
                          <w:u w:val="single"/>
                        </w:rPr>
                        <w:t>◆</w:t>
                      </w:r>
                      <w:r w:rsidR="00FD2DCF" w:rsidRPr="009735AA">
                        <w:rPr>
                          <w:rFonts w:ascii="メイリオ" w:eastAsia="メイリオ" w:hAnsi="メイリオ"/>
                          <w:color w:val="2F5496" w:themeColor="accent5" w:themeShade="BF"/>
                          <w:sz w:val="20"/>
                          <w:szCs w:val="20"/>
                          <w:u w:val="single"/>
                        </w:rPr>
                        <w:t>事務</w:t>
                      </w:r>
                      <w:r w:rsidR="00FD2DCF" w:rsidRPr="009735AA">
                        <w:rPr>
                          <w:rFonts w:ascii="メイリオ" w:eastAsia="メイリオ" w:hAnsi="メイリオ" w:hint="eastAsia"/>
                          <w:color w:val="2F5496" w:themeColor="accent5" w:themeShade="BF"/>
                          <w:sz w:val="20"/>
                          <w:szCs w:val="20"/>
                          <w:u w:val="single"/>
                        </w:rPr>
                        <w:t>・</w:t>
                      </w:r>
                      <w:r w:rsidR="00FD2DCF" w:rsidRPr="009735AA">
                        <w:rPr>
                          <w:rFonts w:ascii="メイリオ" w:eastAsia="メイリオ" w:hAnsi="メイリオ"/>
                          <w:color w:val="2F5496" w:themeColor="accent5" w:themeShade="BF"/>
                          <w:sz w:val="20"/>
                          <w:szCs w:val="20"/>
                          <w:u w:val="single"/>
                        </w:rPr>
                        <w:t>事業の範囲</w:t>
                      </w:r>
                    </w:p>
                    <w:p w:rsidR="00FD2DCF" w:rsidRDefault="00251892" w:rsidP="00EC0AB6">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本</w:t>
                      </w:r>
                      <w:r w:rsidR="00FD2DCF" w:rsidRPr="00FD2DCF">
                        <w:rPr>
                          <w:rFonts w:ascii="メイリオ" w:eastAsia="メイリオ" w:hAnsi="メイリオ" w:hint="eastAsia"/>
                          <w:sz w:val="20"/>
                          <w:szCs w:val="20"/>
                        </w:rPr>
                        <w:t>市の事務・事業の全て。</w:t>
                      </w:r>
                      <w:r w:rsidR="009735AA">
                        <w:rPr>
                          <w:rFonts w:ascii="メイリオ" w:eastAsia="メイリオ" w:hAnsi="メイリオ" w:hint="eastAsia"/>
                          <w:sz w:val="20"/>
                          <w:szCs w:val="20"/>
                        </w:rPr>
                        <w:t>（豊中市伊丹市クリーンランド</w:t>
                      </w:r>
                      <w:r w:rsidR="009735AA">
                        <w:rPr>
                          <w:rFonts w:ascii="メイリオ" w:eastAsia="メイリオ" w:hAnsi="メイリオ"/>
                          <w:sz w:val="20"/>
                          <w:szCs w:val="20"/>
                        </w:rPr>
                        <w:t>、</w:t>
                      </w:r>
                      <w:r w:rsidR="009735AA">
                        <w:rPr>
                          <w:rFonts w:ascii="メイリオ" w:eastAsia="メイリオ" w:hAnsi="メイリオ" w:hint="eastAsia"/>
                          <w:sz w:val="20"/>
                          <w:szCs w:val="20"/>
                        </w:rPr>
                        <w:t>猪名川流域</w:t>
                      </w:r>
                      <w:r w:rsidR="009735AA">
                        <w:rPr>
                          <w:rFonts w:ascii="メイリオ" w:eastAsia="メイリオ" w:hAnsi="メイリオ"/>
                          <w:sz w:val="20"/>
                          <w:szCs w:val="20"/>
                        </w:rPr>
                        <w:t>下水道事務所は対象外）</w:t>
                      </w:r>
                    </w:p>
                    <w:p w:rsidR="00EC0AB6" w:rsidRDefault="009735AA" w:rsidP="009735AA">
                      <w:pPr>
                        <w:spacing w:line="300" w:lineRule="exact"/>
                        <w:ind w:leftChars="95" w:left="2155" w:hangingChars="978" w:hanging="1956"/>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対象とする温室効果ガス</w:t>
                      </w:r>
                    </w:p>
                    <w:p w:rsidR="00FD2DCF" w:rsidRPr="00FD2DCF" w:rsidRDefault="009735AA" w:rsidP="00EC0AB6">
                      <w:pPr>
                        <w:spacing w:line="300" w:lineRule="exact"/>
                        <w:ind w:leftChars="200" w:left="420" w:rightChars="50" w:right="105" w:firstLineChars="100" w:firstLine="200"/>
                        <w:rPr>
                          <w:rFonts w:ascii="メイリオ" w:eastAsia="メイリオ" w:hAnsi="メイリオ"/>
                          <w:sz w:val="20"/>
                          <w:szCs w:val="20"/>
                        </w:rPr>
                      </w:pPr>
                      <w:r>
                        <w:rPr>
                          <w:rFonts w:ascii="メイリオ" w:eastAsia="メイリオ" w:hAnsi="メイリオ" w:hint="eastAsia"/>
                          <w:sz w:val="20"/>
                          <w:szCs w:val="20"/>
                        </w:rPr>
                        <w:t>二酸化炭素</w:t>
                      </w:r>
                      <w:r>
                        <w:rPr>
                          <w:rFonts w:ascii="メイリオ" w:eastAsia="メイリオ" w:hAnsi="メイリオ"/>
                          <w:sz w:val="20"/>
                          <w:szCs w:val="20"/>
                        </w:rPr>
                        <w:t>（</w:t>
                      </w:r>
                      <w:r>
                        <w:rPr>
                          <w:rFonts w:ascii="メイリオ" w:eastAsia="メイリオ" w:hAnsi="メイリオ" w:hint="eastAsia"/>
                          <w:sz w:val="20"/>
                          <w:szCs w:val="20"/>
                        </w:rPr>
                        <w:t>CO</w:t>
                      </w:r>
                      <w:r w:rsidRPr="00EC0AB6">
                        <w:rPr>
                          <w:rFonts w:ascii="メイリオ" w:eastAsia="メイリオ" w:hAnsi="メイリオ" w:hint="eastAsia"/>
                          <w:sz w:val="20"/>
                          <w:szCs w:val="20"/>
                          <w:vertAlign w:val="subscript"/>
                        </w:rPr>
                        <w:t>2</w:t>
                      </w:r>
                      <w:r>
                        <w:rPr>
                          <w:rFonts w:ascii="メイリオ" w:eastAsia="メイリオ" w:hAnsi="メイリオ"/>
                          <w:sz w:val="20"/>
                          <w:szCs w:val="20"/>
                        </w:rPr>
                        <w:t>）、メタン（CH</w:t>
                      </w:r>
                      <w:r w:rsidRPr="00EC0AB6">
                        <w:rPr>
                          <w:rFonts w:ascii="メイリオ" w:eastAsia="メイリオ" w:hAnsi="メイリオ"/>
                          <w:sz w:val="20"/>
                          <w:szCs w:val="20"/>
                          <w:vertAlign w:val="subscript"/>
                        </w:rPr>
                        <w:t>4</w:t>
                      </w:r>
                      <w:r>
                        <w:rPr>
                          <w:rFonts w:ascii="メイリオ" w:eastAsia="メイリオ" w:hAnsi="メイリオ"/>
                          <w:sz w:val="20"/>
                          <w:szCs w:val="20"/>
                        </w:rPr>
                        <w:t>）</w:t>
                      </w:r>
                      <w:r>
                        <w:rPr>
                          <w:rFonts w:ascii="メイリオ" w:eastAsia="メイリオ" w:hAnsi="メイリオ" w:hint="eastAsia"/>
                          <w:sz w:val="20"/>
                          <w:szCs w:val="20"/>
                        </w:rPr>
                        <w:t>、</w:t>
                      </w:r>
                      <w:r>
                        <w:rPr>
                          <w:rFonts w:ascii="メイリオ" w:eastAsia="メイリオ" w:hAnsi="メイリオ"/>
                          <w:sz w:val="20"/>
                          <w:szCs w:val="20"/>
                        </w:rPr>
                        <w:t>一酸化二窒素（N</w:t>
                      </w:r>
                      <w:r w:rsidRPr="00EC0AB6">
                        <w:rPr>
                          <w:rFonts w:ascii="メイリオ" w:eastAsia="メイリオ" w:hAnsi="メイリオ"/>
                          <w:sz w:val="20"/>
                          <w:szCs w:val="20"/>
                          <w:vertAlign w:val="subscript"/>
                        </w:rPr>
                        <w:t>2</w:t>
                      </w:r>
                      <w:r>
                        <w:rPr>
                          <w:rFonts w:ascii="メイリオ" w:eastAsia="メイリオ" w:hAnsi="メイリオ"/>
                          <w:sz w:val="20"/>
                          <w:szCs w:val="20"/>
                        </w:rPr>
                        <w:t>O</w:t>
                      </w:r>
                      <w:r>
                        <w:rPr>
                          <w:rFonts w:ascii="メイリオ" w:eastAsia="メイリオ" w:hAnsi="メイリオ" w:hint="eastAsia"/>
                          <w:sz w:val="20"/>
                          <w:szCs w:val="20"/>
                        </w:rPr>
                        <w:t>）</w:t>
                      </w:r>
                      <w:r>
                        <w:rPr>
                          <w:rFonts w:ascii="メイリオ" w:eastAsia="メイリオ" w:hAnsi="メイリオ"/>
                          <w:sz w:val="20"/>
                          <w:szCs w:val="20"/>
                        </w:rPr>
                        <w:t>、</w:t>
                      </w:r>
                      <w:r>
                        <w:rPr>
                          <w:rFonts w:ascii="メイリオ" w:eastAsia="メイリオ" w:hAnsi="メイリオ" w:hint="eastAsia"/>
                          <w:sz w:val="20"/>
                          <w:szCs w:val="20"/>
                        </w:rPr>
                        <w:t>ハイドロフルオロカーボン</w:t>
                      </w:r>
                      <w:r>
                        <w:rPr>
                          <w:rFonts w:ascii="メイリオ" w:eastAsia="メイリオ" w:hAnsi="メイリオ"/>
                          <w:sz w:val="20"/>
                          <w:szCs w:val="20"/>
                        </w:rPr>
                        <w:t>（HFC）</w:t>
                      </w:r>
                    </w:p>
                  </w:txbxContent>
                </v:textbox>
              </v:roundrect>
            </w:pict>
          </mc:Fallback>
        </mc:AlternateContent>
      </w: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EC0AB6" w:rsidRDefault="00EC0AB6">
      <w:pPr>
        <w:rPr>
          <w:rFonts w:ascii="Meiryo UI" w:eastAsia="Meiryo UI" w:hAnsi="Meiryo UI"/>
          <w:sz w:val="20"/>
          <w:szCs w:val="20"/>
        </w:rPr>
      </w:pPr>
    </w:p>
    <w:p w:rsidR="006A5787" w:rsidRDefault="006A5787">
      <w:pPr>
        <w:rPr>
          <w:rFonts w:ascii="Meiryo UI" w:eastAsia="Meiryo UI" w:hAnsi="Meiryo UI"/>
          <w:sz w:val="20"/>
          <w:szCs w:val="20"/>
        </w:rPr>
      </w:pPr>
    </w:p>
    <w:p w:rsidR="00F72630" w:rsidRDefault="009735AA">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660288" behindDoc="0" locked="0" layoutInCell="1" allowOverlap="1" wp14:anchorId="7CA07867" wp14:editId="33380B38">
                <wp:simplePos x="0" y="0"/>
                <wp:positionH relativeFrom="column">
                  <wp:posOffset>80010</wp:posOffset>
                </wp:positionH>
                <wp:positionV relativeFrom="paragraph">
                  <wp:posOffset>222250</wp:posOffset>
                </wp:positionV>
                <wp:extent cx="6043930" cy="5715000"/>
                <wp:effectExtent l="0" t="0" r="13970" b="19050"/>
                <wp:wrapNone/>
                <wp:docPr id="14" name="テキスト ボックス 14"/>
                <wp:cNvGraphicFramePr/>
                <a:graphic xmlns:a="http://schemas.openxmlformats.org/drawingml/2006/main">
                  <a:graphicData uri="http://schemas.microsoft.com/office/word/2010/wordprocessingShape">
                    <wps:wsp>
                      <wps:cNvSpPr txBox="1"/>
                      <wps:spPr>
                        <a:xfrm>
                          <a:off x="0" y="0"/>
                          <a:ext cx="6043930" cy="5715000"/>
                        </a:xfrm>
                        <a:prstGeom prst="roundRect">
                          <a:avLst>
                            <a:gd name="adj" fmla="val 1856"/>
                          </a:avLst>
                        </a:prstGeom>
                        <a:solidFill>
                          <a:schemeClr val="lt1"/>
                        </a:solidFill>
                        <a:ln w="6350">
                          <a:solidFill>
                            <a:prstClr val="black"/>
                          </a:solidFill>
                        </a:ln>
                      </wps:spPr>
                      <wps:txbx>
                        <w:txbxContent>
                          <w:p w:rsidR="009735AA" w:rsidRPr="00B64DF7"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b/>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sidRPr="00B64DF7">
                              <w:rPr>
                                <w:rFonts w:ascii="ＭＳ ゴシック" w:eastAsia="ＭＳ ゴシック" w:hAnsi="ＭＳ ゴシック" w:hint="eastAsia"/>
                                <w:b/>
                                <w:color w:val="2F5496" w:themeColor="accent5" w:themeShade="BF"/>
                                <w:sz w:val="22"/>
                              </w:rPr>
                              <w:t>３．計画の基本方針及び</w:t>
                            </w:r>
                            <w:r w:rsidRPr="00B64DF7">
                              <w:rPr>
                                <w:rFonts w:ascii="ＭＳ ゴシック" w:eastAsia="ＭＳ ゴシック" w:hAnsi="ＭＳ ゴシック"/>
                                <w:b/>
                                <w:color w:val="2F5496" w:themeColor="accent5" w:themeShade="BF"/>
                                <w:sz w:val="22"/>
                              </w:rPr>
                              <w:t>目標</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C074A2">
                              <w:rPr>
                                <w:rFonts w:ascii="ＭＳ ゴシック" w:eastAsia="ＭＳ ゴシック" w:hAnsi="ＭＳ ゴシック" w:hint="eastAsia"/>
                                <w:color w:val="FFFFFF" w:themeColor="background1"/>
                                <w:sz w:val="22"/>
                                <w:shd w:val="clear" w:color="auto" w:fill="2F5496" w:themeFill="accent5" w:themeFillShade="BF"/>
                              </w:rPr>
                              <w:t>2050年度</w:t>
                            </w:r>
                            <w:r w:rsidR="00C074A2">
                              <w:rPr>
                                <w:rFonts w:ascii="ＭＳ ゴシック" w:eastAsia="ＭＳ ゴシック" w:hAnsi="ＭＳ ゴシック"/>
                                <w:color w:val="FFFFFF" w:themeColor="background1"/>
                                <w:sz w:val="22"/>
                                <w:shd w:val="clear" w:color="auto" w:fill="2F5496" w:themeFill="accent5" w:themeFillShade="BF"/>
                              </w:rPr>
                              <w:t>までのロードマップ</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6E1BF7" w:rsidRPr="006E1BF7" w:rsidRDefault="006E1BF7" w:rsidP="003F47FD">
                            <w:pPr>
                              <w:spacing w:line="300" w:lineRule="exact"/>
                              <w:ind w:rightChars="2886" w:right="6061" w:firstLineChars="100" w:firstLine="200"/>
                              <w:rPr>
                                <w:rFonts w:ascii="メイリオ" w:eastAsia="メイリオ" w:hAnsi="メイリオ"/>
                                <w:sz w:val="20"/>
                                <w:szCs w:val="20"/>
                              </w:rPr>
                            </w:pPr>
                            <w:r w:rsidRPr="006E1BF7">
                              <w:rPr>
                                <w:rFonts w:ascii="メイリオ" w:eastAsia="メイリオ" w:hAnsi="メイリオ"/>
                                <w:sz w:val="20"/>
                                <w:szCs w:val="20"/>
                              </w:rPr>
                              <w:t>2050年度カーボンニュートラルを達成するためには、徹底した省エネルギー対策や再生可能エネルギー等の最大限の活用が不可欠です。そのため、2030年度までに公用車の電動化100％達成、市役所本庁舎のカーボンニュートラルの達成などをめざします。</w:t>
                            </w:r>
                          </w:p>
                          <w:p w:rsidR="009735AA" w:rsidRPr="00FD2DCF" w:rsidRDefault="006E1BF7" w:rsidP="00251892">
                            <w:pPr>
                              <w:spacing w:line="300" w:lineRule="exact"/>
                              <w:ind w:firstLineChars="100" w:firstLine="200"/>
                              <w:rPr>
                                <w:rFonts w:ascii="メイリオ" w:eastAsia="メイリオ" w:hAnsi="メイリオ"/>
                                <w:sz w:val="20"/>
                                <w:szCs w:val="20"/>
                              </w:rPr>
                            </w:pPr>
                            <w:r w:rsidRPr="006E1BF7">
                              <w:rPr>
                                <w:rFonts w:ascii="メイリオ" w:eastAsia="メイリオ" w:hAnsi="メイリオ" w:hint="eastAsia"/>
                                <w:sz w:val="20"/>
                                <w:szCs w:val="20"/>
                              </w:rPr>
                              <w:t>さらに、</w:t>
                            </w:r>
                            <w:r w:rsidRPr="006E1BF7">
                              <w:rPr>
                                <w:rFonts w:ascii="メイリオ" w:eastAsia="メイリオ" w:hAnsi="メイリオ"/>
                                <w:sz w:val="20"/>
                                <w:szCs w:val="20"/>
                              </w:rPr>
                              <w:t>2030年度以降も取組みを継続的に推進することにより、2050年度のカーボンニュートラルの達成をめざします。</w:t>
                            </w:r>
                          </w:p>
                          <w:p w:rsidR="009735AA" w:rsidRPr="006E1BF7" w:rsidRDefault="009735AA"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6E1BF7">
                              <w:rPr>
                                <w:rFonts w:ascii="ＭＳ ゴシック" w:eastAsia="ＭＳ ゴシック" w:hAnsi="ＭＳ ゴシック" w:hint="eastAsia"/>
                                <w:color w:val="FFFFFF" w:themeColor="background1"/>
                                <w:sz w:val="22"/>
                                <w:shd w:val="clear" w:color="auto" w:fill="2F5496" w:themeFill="accent5" w:themeFillShade="BF"/>
                              </w:rPr>
                              <w:t>温室効果ガスの削減目標</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Default="009735AA"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6E1BF7">
                              <w:rPr>
                                <w:rFonts w:ascii="ＭＳ ゴシック" w:eastAsia="ＭＳ ゴシック" w:hAnsi="ＭＳ ゴシック" w:hint="eastAsia"/>
                                <w:color w:val="FFFFFF" w:themeColor="background1"/>
                                <w:sz w:val="22"/>
                                <w:shd w:val="clear" w:color="auto" w:fill="2F5496" w:themeFill="accent5" w:themeFillShade="BF"/>
                              </w:rPr>
                              <w:t>基本方針</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41682" w:rsidRPr="00FD2DCF" w:rsidRDefault="00B41682" w:rsidP="00B41682">
                            <w:pPr>
                              <w:spacing w:line="300" w:lineRule="exact"/>
                              <w:ind w:firstLineChars="100" w:firstLine="200"/>
                              <w:rPr>
                                <w:rFonts w:ascii="メイリオ" w:eastAsia="メイリオ" w:hAnsi="メイリオ"/>
                                <w:sz w:val="20"/>
                                <w:szCs w:val="20"/>
                              </w:rPr>
                            </w:pP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基本方針１　設備導入・更新に関する取組み（ハード対策）</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基本方針２　日常業務において実施する取組み（ソフト対策）</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基本方針３　その他環境負荷の低減に関する取組み</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基本方針４　事務局の取組み</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CA07867" id="テキスト ボックス 14" o:spid="_x0000_s1035" style="position:absolute;left:0;text-align:left;margin-left:6.3pt;margin-top:17.5pt;width:475.9pt;height:4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" fillcolor="white [3201]" strokeweight=".5pt">
                <v:textbox inset="2mm,1mm,2mm,1mm">
                  <w:txbxContent>
                    <w:p w:rsidR="009735AA" w:rsidRPr="00B64DF7"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hint="eastAsia"/>
                          <w:b/>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sidRPr="00B64DF7">
                        <w:rPr>
                          <w:rFonts w:ascii="ＭＳ ゴシック" w:eastAsia="ＭＳ ゴシック" w:hAnsi="ＭＳ ゴシック" w:hint="eastAsia"/>
                          <w:b/>
                          <w:color w:val="2F5496" w:themeColor="accent5" w:themeShade="BF"/>
                          <w:sz w:val="22"/>
                        </w:rPr>
                        <w:t>３．計画の基本方針及び</w:t>
                      </w:r>
                      <w:r w:rsidRPr="00B64DF7">
                        <w:rPr>
                          <w:rFonts w:ascii="ＭＳ ゴシック" w:eastAsia="ＭＳ ゴシック" w:hAnsi="ＭＳ ゴシック"/>
                          <w:b/>
                          <w:color w:val="2F5496" w:themeColor="accent5" w:themeShade="BF"/>
                          <w:sz w:val="22"/>
                        </w:rPr>
                        <w:t>目標</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C074A2">
                        <w:rPr>
                          <w:rFonts w:ascii="ＭＳ ゴシック" w:eastAsia="ＭＳ ゴシック" w:hAnsi="ＭＳ ゴシック" w:hint="eastAsia"/>
                          <w:color w:val="FFFFFF" w:themeColor="background1"/>
                          <w:sz w:val="22"/>
                          <w:shd w:val="clear" w:color="auto" w:fill="2F5496" w:themeFill="accent5" w:themeFillShade="BF"/>
                        </w:rPr>
                        <w:t>2050年度</w:t>
                      </w:r>
                      <w:r w:rsidR="00C074A2">
                        <w:rPr>
                          <w:rFonts w:ascii="ＭＳ ゴシック" w:eastAsia="ＭＳ ゴシック" w:hAnsi="ＭＳ ゴシック"/>
                          <w:color w:val="FFFFFF" w:themeColor="background1"/>
                          <w:sz w:val="22"/>
                          <w:shd w:val="clear" w:color="auto" w:fill="2F5496" w:themeFill="accent5" w:themeFillShade="BF"/>
                        </w:rPr>
                        <w:t>までのロードマップ</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6E1BF7" w:rsidRPr="006E1BF7" w:rsidRDefault="006E1BF7" w:rsidP="003F47FD">
                      <w:pPr>
                        <w:spacing w:line="300" w:lineRule="exact"/>
                        <w:ind w:rightChars="2886" w:right="6061" w:firstLineChars="100" w:firstLine="200"/>
                        <w:rPr>
                          <w:rFonts w:ascii="メイリオ" w:eastAsia="メイリオ" w:hAnsi="メイリオ"/>
                          <w:sz w:val="20"/>
                          <w:szCs w:val="20"/>
                        </w:rPr>
                      </w:pPr>
                      <w:r w:rsidRPr="006E1BF7">
                        <w:rPr>
                          <w:rFonts w:ascii="メイリオ" w:eastAsia="メイリオ" w:hAnsi="メイリオ"/>
                          <w:sz w:val="20"/>
                          <w:szCs w:val="20"/>
                        </w:rPr>
                        <w:t>2050年度カーボンニュートラルを達成するためには、徹底した省エネルギー対策や再生可能エネルギー等の最大限の活用が不可欠です。そのため、2030年度までに公用車の電動化100％達成、市役所本庁舎のカーボンニュートラルの達成などをめざします。</w:t>
                      </w:r>
                    </w:p>
                    <w:p w:rsidR="009735AA" w:rsidRPr="00FD2DCF" w:rsidRDefault="006E1BF7" w:rsidP="00251892">
                      <w:pPr>
                        <w:spacing w:line="300" w:lineRule="exact"/>
                        <w:ind w:firstLineChars="100" w:firstLine="200"/>
                        <w:rPr>
                          <w:rFonts w:ascii="メイリオ" w:eastAsia="メイリオ" w:hAnsi="メイリオ"/>
                          <w:sz w:val="20"/>
                          <w:szCs w:val="20"/>
                        </w:rPr>
                      </w:pPr>
                      <w:r w:rsidRPr="006E1BF7">
                        <w:rPr>
                          <w:rFonts w:ascii="メイリオ" w:eastAsia="メイリオ" w:hAnsi="メイリオ" w:hint="eastAsia"/>
                          <w:sz w:val="20"/>
                          <w:szCs w:val="20"/>
                        </w:rPr>
                        <w:t>さらに、</w:t>
                      </w:r>
                      <w:r w:rsidRPr="006E1BF7">
                        <w:rPr>
                          <w:rFonts w:ascii="メイリオ" w:eastAsia="メイリオ" w:hAnsi="メイリオ"/>
                          <w:sz w:val="20"/>
                          <w:szCs w:val="20"/>
                        </w:rPr>
                        <w:t>2030年度以降も取組みを継続的に推進することにより、2050年度のカーボンニュートラルの達成をめざします。</w:t>
                      </w:r>
                    </w:p>
                    <w:p w:rsidR="009735AA" w:rsidRPr="006E1BF7" w:rsidRDefault="009735AA"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6E1BF7">
                        <w:rPr>
                          <w:rFonts w:ascii="ＭＳ ゴシック" w:eastAsia="ＭＳ ゴシック" w:hAnsi="ＭＳ ゴシック" w:hint="eastAsia"/>
                          <w:color w:val="FFFFFF" w:themeColor="background1"/>
                          <w:sz w:val="22"/>
                          <w:shd w:val="clear" w:color="auto" w:fill="2F5496" w:themeFill="accent5" w:themeFillShade="BF"/>
                        </w:rPr>
                        <w:t>温室効果ガスの削減目標</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Default="009735AA"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6E1BF7" w:rsidRDefault="006E1BF7"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6E1BF7">
                        <w:rPr>
                          <w:rFonts w:ascii="ＭＳ ゴシック" w:eastAsia="ＭＳ ゴシック" w:hAnsi="ＭＳ ゴシック" w:hint="eastAsia"/>
                          <w:color w:val="FFFFFF" w:themeColor="background1"/>
                          <w:sz w:val="22"/>
                          <w:shd w:val="clear" w:color="auto" w:fill="2F5496" w:themeFill="accent5" w:themeFillShade="BF"/>
                        </w:rPr>
                        <w:t>基本方針</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41682" w:rsidRPr="00FD2DCF" w:rsidRDefault="00B41682" w:rsidP="00B41682">
                      <w:pPr>
                        <w:spacing w:line="300" w:lineRule="exact"/>
                        <w:ind w:firstLineChars="100" w:firstLine="200"/>
                        <w:rPr>
                          <w:rFonts w:ascii="メイリオ" w:eastAsia="メイリオ" w:hAnsi="メイリオ" w:hint="eastAsia"/>
                          <w:sz w:val="20"/>
                          <w:szCs w:val="20"/>
                        </w:rPr>
                      </w:pP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基本方針１　設備導入・更新に関する取組み（ハード対策）</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基本方針２　日常業務において実施する取組み（ソフト対策）</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基本方針３　その他環境負荷の低減に関する取組み</w:t>
                      </w:r>
                    </w:p>
                    <w:p w:rsidR="00B41682" w:rsidRPr="00F2332C" w:rsidRDefault="00B41682" w:rsidP="00B41682">
                      <w:pPr>
                        <w:snapToGrid w:val="0"/>
                        <w:ind w:leftChars="150" w:left="315"/>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基本方針４　事務局の取組み</w:t>
                      </w:r>
                    </w:p>
                  </w:txbxContent>
                </v:textbox>
              </v:roundrect>
            </w:pict>
          </mc:Fallback>
        </mc:AlternateContent>
      </w:r>
    </w:p>
    <w:p w:rsidR="00F72630" w:rsidRDefault="00F72630">
      <w:pPr>
        <w:rPr>
          <w:rFonts w:ascii="Meiryo UI" w:eastAsia="Meiryo UI" w:hAnsi="Meiryo UI"/>
          <w:sz w:val="20"/>
          <w:szCs w:val="20"/>
        </w:rPr>
      </w:pPr>
    </w:p>
    <w:p w:rsidR="00F72630" w:rsidRDefault="00251892">
      <w:pPr>
        <w:rPr>
          <w:rFonts w:ascii="Meiryo UI" w:eastAsia="Meiryo UI" w:hAnsi="Meiryo UI"/>
          <w:sz w:val="20"/>
          <w:szCs w:val="20"/>
        </w:rPr>
      </w:pPr>
      <w:r>
        <w:rPr>
          <w:rFonts w:ascii="Meiryo UI" w:eastAsia="Meiryo UI" w:hAnsi="Meiryo UI"/>
          <w:noProof/>
          <w:sz w:val="20"/>
          <w:szCs w:val="20"/>
        </w:rPr>
        <mc:AlternateContent>
          <mc:Choice Requires="wpg">
            <w:drawing>
              <wp:anchor distT="0" distB="0" distL="114300" distR="114300" simplePos="0" relativeHeight="251687936" behindDoc="0" locked="0" layoutInCell="1" allowOverlap="1">
                <wp:simplePos x="0" y="0"/>
                <wp:positionH relativeFrom="column">
                  <wp:posOffset>2423160</wp:posOffset>
                </wp:positionH>
                <wp:positionV relativeFrom="paragraph">
                  <wp:posOffset>106680</wp:posOffset>
                </wp:positionV>
                <wp:extent cx="3597275" cy="1752215"/>
                <wp:effectExtent l="0" t="0" r="0" b="635"/>
                <wp:wrapNone/>
                <wp:docPr id="61" name="グループ化 61"/>
                <wp:cNvGraphicFramePr/>
                <a:graphic xmlns:a="http://schemas.openxmlformats.org/drawingml/2006/main">
                  <a:graphicData uri="http://schemas.microsoft.com/office/word/2010/wordprocessingGroup">
                    <wpg:wgp>
                      <wpg:cNvGrpSpPr/>
                      <wpg:grpSpPr>
                        <a:xfrm>
                          <a:off x="0" y="0"/>
                          <a:ext cx="3597275" cy="1752215"/>
                          <a:chOff x="133350" y="130671"/>
                          <a:chExt cx="3597275" cy="1916574"/>
                        </a:xfrm>
                      </wpg:grpSpPr>
                      <pic:pic xmlns:pic="http://schemas.openxmlformats.org/drawingml/2006/picture">
                        <pic:nvPicPr>
                          <pic:cNvPr id="106" name="図 10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33350" y="130671"/>
                            <a:ext cx="3597275" cy="1740527"/>
                          </a:xfrm>
                          <a:prstGeom prst="rect">
                            <a:avLst/>
                          </a:prstGeom>
                          <a:noFill/>
                          <a:ln>
                            <a:noFill/>
                          </a:ln>
                        </pic:spPr>
                      </pic:pic>
                      <wps:wsp>
                        <wps:cNvPr id="60" name="テキスト ボックス 60"/>
                        <wps:cNvSpPr txBox="1"/>
                        <wps:spPr>
                          <a:xfrm>
                            <a:off x="885140" y="1769268"/>
                            <a:ext cx="2077517" cy="277977"/>
                          </a:xfrm>
                          <a:prstGeom prst="rect">
                            <a:avLst/>
                          </a:prstGeom>
                          <a:noFill/>
                          <a:ln w="6350">
                            <a:noFill/>
                          </a:ln>
                        </wps:spPr>
                        <wps:txbx>
                          <w:txbxContent>
                            <w:p w:rsidR="006E1BF7" w:rsidRPr="006E1BF7" w:rsidRDefault="006E1BF7">
                              <w:pPr>
                                <w:rPr>
                                  <w:rFonts w:ascii="ＭＳ ゴシック" w:eastAsia="ＭＳ ゴシック" w:hAnsi="ＭＳ ゴシック"/>
                                  <w:szCs w:val="20"/>
                                </w:rPr>
                              </w:pPr>
                              <w:r w:rsidRPr="006E1BF7">
                                <w:rPr>
                                  <w:rFonts w:ascii="ＭＳ ゴシック" w:eastAsia="ＭＳ ゴシック" w:hAnsi="ＭＳ ゴシック" w:hint="eastAsia"/>
                                  <w:szCs w:val="20"/>
                                </w:rPr>
                                <w:t>2050年度までの</w:t>
                              </w:r>
                              <w:r w:rsidRPr="006E1BF7">
                                <w:rPr>
                                  <w:rFonts w:ascii="ＭＳ ゴシック" w:eastAsia="ＭＳ ゴシック" w:hAnsi="ＭＳ ゴシック"/>
                                  <w:szCs w:val="20"/>
                                </w:rPr>
                                <w:t>ロードマップ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1" o:spid="_x0000_s1036" style="position:absolute;left:0;text-align:left;margin-left:190.8pt;margin-top:8.4pt;width:283.25pt;height:137.95pt;z-index:251687936;mso-width-relative:margin;mso-height-relative:margin" coordorigin="1333,1306" coordsize="35972,191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">
                <v:shape id="図 106" o:spid="_x0000_s1037" type="#_x0000_t75" style="position:absolute;left:1333;top:1306;width:35973;height:1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">
                  <v:imagedata r:id="rId14" o:title=""/>
                  <v:path arrowok="t"/>
                </v:shape>
                <v:shapetype id="_x0000_t202" coordsize="21600,21600" o:spt="202" path="m,l,21600r21600,l21600,xe">
                  <v:stroke joinstyle="miter"/>
                  <v:path gradientshapeok="t" o:connecttype="rect"/>
                </v:shapetype>
                <v:shape id="テキスト ボックス 60" o:spid="_x0000_s1038" type="#_x0000_t202" style="position:absolute;left:8851;top:17692;width:20775;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6E1BF7" w:rsidRPr="006E1BF7" w:rsidRDefault="006E1BF7">
                        <w:pPr>
                          <w:rPr>
                            <w:rFonts w:ascii="ＭＳ ゴシック" w:eastAsia="ＭＳ ゴシック" w:hAnsi="ＭＳ ゴシック" w:hint="eastAsia"/>
                            <w:szCs w:val="20"/>
                          </w:rPr>
                        </w:pPr>
                        <w:r w:rsidRPr="006E1BF7">
                          <w:rPr>
                            <w:rFonts w:ascii="ＭＳ ゴシック" w:eastAsia="ＭＳ ゴシック" w:hAnsi="ＭＳ ゴシック" w:hint="eastAsia"/>
                            <w:szCs w:val="20"/>
                          </w:rPr>
                          <w:t>2050</w:t>
                        </w:r>
                        <w:r w:rsidRPr="006E1BF7">
                          <w:rPr>
                            <w:rFonts w:ascii="ＭＳ ゴシック" w:eastAsia="ＭＳ ゴシック" w:hAnsi="ＭＳ ゴシック" w:hint="eastAsia"/>
                            <w:szCs w:val="20"/>
                          </w:rPr>
                          <w:t>年度までの</w:t>
                        </w:r>
                        <w:r w:rsidRPr="006E1BF7">
                          <w:rPr>
                            <w:rFonts w:ascii="ＭＳ ゴシック" w:eastAsia="ＭＳ ゴシック" w:hAnsi="ＭＳ ゴシック"/>
                            <w:szCs w:val="20"/>
                          </w:rPr>
                          <w:t>ロードマップ</w:t>
                        </w:r>
                      </w:p>
                    </w:txbxContent>
                  </v:textbox>
                </v:shape>
              </v:group>
            </w:pict>
          </mc:Fallback>
        </mc:AlternateContent>
      </w: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6A5787">
      <w:pPr>
        <w:rPr>
          <w:rFonts w:ascii="Meiryo UI" w:eastAsia="Meiryo UI" w:hAnsi="Meiryo UI"/>
          <w:sz w:val="20"/>
          <w:szCs w:val="20"/>
        </w:rPr>
      </w:pPr>
      <w:r w:rsidRPr="00763462">
        <w:rPr>
          <w:noProof/>
        </w:rPr>
        <w:drawing>
          <wp:anchor distT="0" distB="0" distL="114300" distR="114300" simplePos="0" relativeHeight="251689984" behindDoc="0" locked="0" layoutInCell="1" allowOverlap="1">
            <wp:simplePos x="0" y="0"/>
            <wp:positionH relativeFrom="column">
              <wp:posOffset>2879725</wp:posOffset>
            </wp:positionH>
            <wp:positionV relativeFrom="paragraph">
              <wp:posOffset>58420</wp:posOffset>
            </wp:positionV>
            <wp:extent cx="2886786" cy="1728442"/>
            <wp:effectExtent l="0" t="0" r="0" b="571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786" cy="1728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630" w:rsidRDefault="006A5787">
      <w:pPr>
        <w:rPr>
          <w:rFonts w:ascii="Meiryo UI" w:eastAsia="Meiryo UI" w:hAnsi="Meiryo UI"/>
          <w:sz w:val="20"/>
          <w:szCs w:val="20"/>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337185</wp:posOffset>
                </wp:positionH>
                <wp:positionV relativeFrom="paragraph">
                  <wp:posOffset>22225</wp:posOffset>
                </wp:positionV>
                <wp:extent cx="2486025" cy="1390650"/>
                <wp:effectExtent l="19050" t="19050" r="47625" b="38100"/>
                <wp:wrapNone/>
                <wp:docPr id="63" name="テキスト ボックス 63"/>
                <wp:cNvGraphicFramePr/>
                <a:graphic xmlns:a="http://schemas.openxmlformats.org/drawingml/2006/main">
                  <a:graphicData uri="http://schemas.microsoft.com/office/word/2010/wordprocessingShape">
                    <wps:wsp>
                      <wps:cNvSpPr txBox="1"/>
                      <wps:spPr>
                        <a:xfrm>
                          <a:off x="0" y="0"/>
                          <a:ext cx="2486025" cy="1390650"/>
                        </a:xfrm>
                        <a:prstGeom prst="roundRect">
                          <a:avLst>
                            <a:gd name="adj" fmla="val 10110"/>
                          </a:avLst>
                        </a:prstGeom>
                        <a:solidFill>
                          <a:schemeClr val="lt1"/>
                        </a:solidFill>
                        <a:ln w="47625" cmpd="dbl">
                          <a:solidFill>
                            <a:schemeClr val="accent5">
                              <a:lumMod val="75000"/>
                            </a:schemeClr>
                          </a:solidFill>
                        </a:ln>
                      </wps:spPr>
                      <wps:txbx>
                        <w:txbxContent>
                          <w:p w:rsidR="006E1BF7" w:rsidRPr="00F2332C" w:rsidRDefault="006E1BF7" w:rsidP="006E1BF7">
                            <w:pPr>
                              <w:jc w:val="center"/>
                              <w:rPr>
                                <w:rFonts w:ascii="ＭＳ ゴシック" w:eastAsia="ＭＳ ゴシック" w:hAnsi="ＭＳ ゴシック"/>
                                <w:sz w:val="24"/>
                                <w:szCs w:val="24"/>
                              </w:rPr>
                            </w:pPr>
                            <w:r w:rsidRPr="00F2332C">
                              <w:rPr>
                                <w:rFonts w:ascii="ＭＳ ゴシック" w:eastAsia="ＭＳ ゴシック" w:hAnsi="ＭＳ ゴシック"/>
                                <w:sz w:val="24"/>
                                <w:szCs w:val="24"/>
                              </w:rPr>
                              <w:t>令和9</w:t>
                            </w:r>
                            <w:r w:rsidRPr="00F2332C">
                              <w:rPr>
                                <w:rFonts w:ascii="ＭＳ ゴシック" w:eastAsia="ＭＳ ゴシック" w:hAnsi="ＭＳ ゴシック" w:hint="eastAsia"/>
                                <w:sz w:val="24"/>
                                <w:szCs w:val="24"/>
                              </w:rPr>
                              <w:t>年度</w:t>
                            </w:r>
                            <w:r w:rsidRPr="00F2332C">
                              <w:rPr>
                                <w:rFonts w:ascii="ＭＳ ゴシック" w:eastAsia="ＭＳ ゴシック" w:hAnsi="ＭＳ ゴシック"/>
                                <w:sz w:val="24"/>
                                <w:szCs w:val="24"/>
                              </w:rPr>
                              <w:t>（2027年度）における温室効果ガス排出量を</w:t>
                            </w:r>
                          </w:p>
                          <w:p w:rsidR="006E1BF7" w:rsidRPr="00F2332C" w:rsidRDefault="006E1BF7" w:rsidP="006A5787">
                            <w:pPr>
                              <w:spacing w:beforeLines="50" w:before="173"/>
                              <w:jc w:val="center"/>
                              <w:rPr>
                                <w:rFonts w:ascii="ＭＳ ゴシック" w:eastAsia="ＭＳ ゴシック" w:hAnsi="ＭＳ ゴシック"/>
                                <w:b/>
                                <w:sz w:val="32"/>
                                <w:szCs w:val="32"/>
                                <w:u w:val="wave"/>
                              </w:rPr>
                            </w:pPr>
                            <w:r w:rsidRPr="00F2332C">
                              <w:rPr>
                                <w:rFonts w:ascii="ＭＳ ゴシック" w:eastAsia="ＭＳ ゴシック" w:hAnsi="ＭＳ ゴシック" w:hint="eastAsia"/>
                                <w:sz w:val="24"/>
                                <w:szCs w:val="24"/>
                              </w:rPr>
                              <w:t>平成</w:t>
                            </w:r>
                            <w:r w:rsidRPr="00F2332C">
                              <w:rPr>
                                <w:rFonts w:ascii="ＭＳ ゴシック" w:eastAsia="ＭＳ ゴシック" w:hAnsi="ＭＳ ゴシック"/>
                                <w:sz w:val="24"/>
                                <w:szCs w:val="24"/>
                              </w:rPr>
                              <w:t>25年度（2013年度）比で</w:t>
                            </w:r>
                            <w:r w:rsidRPr="00F2332C">
                              <w:rPr>
                                <w:rFonts w:ascii="ＭＳ ゴシック" w:eastAsia="ＭＳ ゴシック" w:hAnsi="ＭＳ ゴシック" w:hint="eastAsia"/>
                                <w:b/>
                                <w:sz w:val="32"/>
                                <w:szCs w:val="32"/>
                                <w:u w:val="wave"/>
                              </w:rPr>
                              <w:t>42％</w:t>
                            </w:r>
                            <w:r w:rsidRPr="00F2332C">
                              <w:rPr>
                                <w:rFonts w:ascii="ＭＳ ゴシック" w:eastAsia="ＭＳ ゴシック" w:hAnsi="ＭＳ ゴシック"/>
                                <w:b/>
                                <w:sz w:val="32"/>
                                <w:szCs w:val="32"/>
                                <w:u w:val="wave"/>
                              </w:rPr>
                              <w:t>削減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63" o:spid="_x0000_s1039" style="position:absolute;left:0;text-align:left;margin-left:26.55pt;margin-top:1.75pt;width:195.7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" fillcolor="white [3201]" strokecolor="#2f5496 [2408]" strokeweight="3.75pt">
                <v:stroke linestyle="thinThin"/>
                <v:textbox>
                  <w:txbxContent>
                    <w:p w:rsidR="006E1BF7" w:rsidRPr="00F2332C" w:rsidRDefault="006E1BF7" w:rsidP="006E1BF7">
                      <w:pPr>
                        <w:jc w:val="center"/>
                        <w:rPr>
                          <w:rFonts w:ascii="ＭＳ ゴシック" w:eastAsia="ＭＳ ゴシック" w:hAnsi="ＭＳ ゴシック"/>
                          <w:sz w:val="24"/>
                          <w:szCs w:val="24"/>
                        </w:rPr>
                      </w:pPr>
                      <w:r w:rsidRPr="00F2332C">
                        <w:rPr>
                          <w:rFonts w:ascii="ＭＳ ゴシック" w:eastAsia="ＭＳ ゴシック" w:hAnsi="ＭＳ ゴシック"/>
                          <w:sz w:val="24"/>
                          <w:szCs w:val="24"/>
                        </w:rPr>
                        <w:t>令和9</w:t>
                      </w:r>
                      <w:r w:rsidRPr="00F2332C">
                        <w:rPr>
                          <w:rFonts w:ascii="ＭＳ ゴシック" w:eastAsia="ＭＳ ゴシック" w:hAnsi="ＭＳ ゴシック" w:hint="eastAsia"/>
                          <w:sz w:val="24"/>
                          <w:szCs w:val="24"/>
                        </w:rPr>
                        <w:t>年度</w:t>
                      </w:r>
                      <w:r w:rsidRPr="00F2332C">
                        <w:rPr>
                          <w:rFonts w:ascii="ＭＳ ゴシック" w:eastAsia="ＭＳ ゴシック" w:hAnsi="ＭＳ ゴシック"/>
                          <w:sz w:val="24"/>
                          <w:szCs w:val="24"/>
                        </w:rPr>
                        <w:t>（2027年度）における温室効果ガス排出量を</w:t>
                      </w:r>
                    </w:p>
                    <w:p w:rsidR="006E1BF7" w:rsidRPr="00F2332C" w:rsidRDefault="006E1BF7" w:rsidP="006A5787">
                      <w:pPr>
                        <w:spacing w:beforeLines="50" w:before="173"/>
                        <w:jc w:val="center"/>
                        <w:rPr>
                          <w:rFonts w:ascii="ＭＳ ゴシック" w:eastAsia="ＭＳ ゴシック" w:hAnsi="ＭＳ ゴシック"/>
                          <w:b/>
                          <w:sz w:val="32"/>
                          <w:szCs w:val="32"/>
                          <w:u w:val="wave"/>
                        </w:rPr>
                      </w:pPr>
                      <w:r w:rsidRPr="00F2332C">
                        <w:rPr>
                          <w:rFonts w:ascii="ＭＳ ゴシック" w:eastAsia="ＭＳ ゴシック" w:hAnsi="ＭＳ ゴシック" w:hint="eastAsia"/>
                          <w:sz w:val="24"/>
                          <w:szCs w:val="24"/>
                        </w:rPr>
                        <w:t>平成</w:t>
                      </w:r>
                      <w:r w:rsidRPr="00F2332C">
                        <w:rPr>
                          <w:rFonts w:ascii="ＭＳ ゴシック" w:eastAsia="ＭＳ ゴシック" w:hAnsi="ＭＳ ゴシック"/>
                          <w:sz w:val="24"/>
                          <w:szCs w:val="24"/>
                        </w:rPr>
                        <w:t>25年度（2013年度）比で</w:t>
                      </w:r>
                      <w:r w:rsidRPr="00F2332C">
                        <w:rPr>
                          <w:rFonts w:ascii="ＭＳ ゴシック" w:eastAsia="ＭＳ ゴシック" w:hAnsi="ＭＳ ゴシック" w:hint="eastAsia"/>
                          <w:b/>
                          <w:sz w:val="32"/>
                          <w:szCs w:val="32"/>
                          <w:u w:val="wave"/>
                        </w:rPr>
                        <w:t>42％</w:t>
                      </w:r>
                      <w:r w:rsidRPr="00F2332C">
                        <w:rPr>
                          <w:rFonts w:ascii="ＭＳ ゴシック" w:eastAsia="ＭＳ ゴシック" w:hAnsi="ＭＳ ゴシック"/>
                          <w:b/>
                          <w:sz w:val="32"/>
                          <w:szCs w:val="32"/>
                          <w:u w:val="wave"/>
                        </w:rPr>
                        <w:t>削減</w:t>
                      </w:r>
                    </w:p>
                  </w:txbxContent>
                </v:textbox>
              </v:roundrect>
            </w:pict>
          </mc:Fallback>
        </mc:AlternateContent>
      </w: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EC596F" w:rsidRDefault="007176B2">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706368" behindDoc="0" locked="0" layoutInCell="1" allowOverlap="1">
                <wp:simplePos x="0" y="0"/>
                <wp:positionH relativeFrom="column">
                  <wp:posOffset>2881580</wp:posOffset>
                </wp:positionH>
                <wp:positionV relativeFrom="paragraph">
                  <wp:posOffset>231140</wp:posOffset>
                </wp:positionV>
                <wp:extent cx="297180" cy="28956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97180" cy="289560"/>
                        </a:xfrm>
                        <a:prstGeom prst="rect">
                          <a:avLst/>
                        </a:prstGeom>
                        <a:solidFill>
                          <a:schemeClr val="lt1"/>
                        </a:solidFill>
                        <a:ln w="6350">
                          <a:noFill/>
                        </a:ln>
                      </wps:spPr>
                      <wps:txbx>
                        <w:txbxContent>
                          <w:p w:rsidR="007176B2" w:rsidRPr="007176B2" w:rsidRDefault="007176B2">
                            <w:pPr>
                              <w:rPr>
                                <w:b/>
                                <w:sz w:val="24"/>
                                <w:szCs w:val="24"/>
                              </w:rPr>
                            </w:pPr>
                            <w:r w:rsidRPr="007176B2">
                              <w:rPr>
                                <w:rFonts w:hint="eastAsia"/>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left:0;text-align:left;margin-left:226.9pt;margin-top:18.2pt;width:23.4pt;height:2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" fillcolor="white [3201]" stroked="f" strokeweight=".5pt">
                <v:textbox>
                  <w:txbxContent>
                    <w:p w:rsidR="007176B2" w:rsidRPr="007176B2" w:rsidRDefault="007176B2">
                      <w:pPr>
                        <w:rPr>
                          <w:b/>
                          <w:sz w:val="24"/>
                          <w:szCs w:val="24"/>
                        </w:rPr>
                      </w:pPr>
                      <w:r w:rsidRPr="007176B2">
                        <w:rPr>
                          <w:rFonts w:hint="eastAsia"/>
                          <w:b/>
                          <w:sz w:val="24"/>
                          <w:szCs w:val="24"/>
                        </w:rPr>
                        <w:t>3</w:t>
                      </w:r>
                    </w:p>
                  </w:txbxContent>
                </v:textbox>
              </v:shape>
            </w:pict>
          </mc:Fallback>
        </mc:AlternateContent>
      </w:r>
    </w:p>
    <w:p w:rsidR="00F72630" w:rsidRDefault="009735AA">
      <w:pPr>
        <w:rPr>
          <w:rFonts w:ascii="Meiryo UI" w:eastAsia="Meiryo UI" w:hAnsi="Meiryo UI"/>
          <w:sz w:val="20"/>
          <w:szCs w:val="20"/>
        </w:rPr>
      </w:pPr>
      <w:r>
        <w:rPr>
          <w:rFonts w:ascii="Meiryo UI" w:eastAsia="Meiryo UI" w:hAnsi="Meiryo UI"/>
          <w:noProof/>
          <w:sz w:val="20"/>
          <w:szCs w:val="20"/>
        </w:rPr>
        <w:lastRenderedPageBreak/>
        <mc:AlternateContent>
          <mc:Choice Requires="wps">
            <w:drawing>
              <wp:anchor distT="0" distB="0" distL="114300" distR="114300" simplePos="0" relativeHeight="251662336" behindDoc="0" locked="0" layoutInCell="1" allowOverlap="1" wp14:anchorId="560CFD05" wp14:editId="4B538E0B">
                <wp:simplePos x="0" y="0"/>
                <wp:positionH relativeFrom="column">
                  <wp:posOffset>80010</wp:posOffset>
                </wp:positionH>
                <wp:positionV relativeFrom="paragraph">
                  <wp:posOffset>26670</wp:posOffset>
                </wp:positionV>
                <wp:extent cx="6043930" cy="5364480"/>
                <wp:effectExtent l="0" t="0" r="13970" b="26670"/>
                <wp:wrapNone/>
                <wp:docPr id="15" name="テキスト ボックス 15"/>
                <wp:cNvGraphicFramePr/>
                <a:graphic xmlns:a="http://schemas.openxmlformats.org/drawingml/2006/main">
                  <a:graphicData uri="http://schemas.microsoft.com/office/word/2010/wordprocessingShape">
                    <wps:wsp>
                      <wps:cNvSpPr txBox="1"/>
                      <wps:spPr>
                        <a:xfrm>
                          <a:off x="0" y="0"/>
                          <a:ext cx="6043930" cy="5364480"/>
                        </a:xfrm>
                        <a:prstGeom prst="roundRect">
                          <a:avLst>
                            <a:gd name="adj" fmla="val 2582"/>
                          </a:avLst>
                        </a:prstGeom>
                        <a:solidFill>
                          <a:schemeClr val="lt1"/>
                        </a:solidFill>
                        <a:ln w="6350">
                          <a:solidFill>
                            <a:prstClr val="black"/>
                          </a:solidFill>
                        </a:ln>
                      </wps:spPr>
                      <wps:txbx>
                        <w:txbxContent>
                          <w:p w:rsidR="009735AA" w:rsidRPr="00B64DF7"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b/>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sidRPr="00B64DF7">
                              <w:rPr>
                                <w:rFonts w:ascii="ＭＳ ゴシック" w:eastAsia="ＭＳ ゴシック" w:hAnsi="ＭＳ ゴシック" w:hint="eastAsia"/>
                                <w:b/>
                                <w:color w:val="2F5496" w:themeColor="accent5" w:themeShade="BF"/>
                                <w:sz w:val="22"/>
                              </w:rPr>
                              <w:t>４．目標達成に向けた取組み</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C074A2">
                              <w:rPr>
                                <w:rFonts w:ascii="ＭＳ ゴシック" w:eastAsia="ＭＳ ゴシック" w:hAnsi="ＭＳ ゴシック" w:hint="eastAsia"/>
                                <w:color w:val="FFFFFF" w:themeColor="background1"/>
                                <w:sz w:val="22"/>
                                <w:shd w:val="clear" w:color="auto" w:fill="2F5496" w:themeFill="accent5" w:themeFillShade="BF"/>
                              </w:rPr>
                              <w:t>１</w:t>
                            </w:r>
                            <w:r w:rsidR="004A17BF">
                              <w:rPr>
                                <w:rFonts w:ascii="ＭＳ ゴシック" w:eastAsia="ＭＳ ゴシック" w:hAnsi="ＭＳ ゴシック"/>
                                <w:color w:val="FFFFFF" w:themeColor="background1"/>
                                <w:sz w:val="22"/>
                                <w:shd w:val="clear" w:color="auto" w:fill="2F5496" w:themeFill="accent5" w:themeFillShade="BF"/>
                              </w:rPr>
                              <w:t xml:space="preserve"> </w:t>
                            </w:r>
                            <w:r w:rsidR="004A17BF">
                              <w:rPr>
                                <w:rFonts w:ascii="ＭＳ ゴシック" w:eastAsia="ＭＳ ゴシック" w:hAnsi="ＭＳ ゴシック" w:hint="eastAsia"/>
                                <w:color w:val="FFFFFF" w:themeColor="background1"/>
                                <w:sz w:val="22"/>
                                <w:shd w:val="clear" w:color="auto" w:fill="2F5496" w:themeFill="accent5" w:themeFillShade="BF"/>
                              </w:rPr>
                              <w:t>設備導入</w:t>
                            </w:r>
                            <w:r w:rsidR="004A17BF">
                              <w:rPr>
                                <w:rFonts w:ascii="ＭＳ ゴシック" w:eastAsia="ＭＳ ゴシック" w:hAnsi="ＭＳ ゴシック"/>
                                <w:color w:val="FFFFFF" w:themeColor="background1"/>
                                <w:sz w:val="22"/>
                                <w:shd w:val="clear" w:color="auto" w:fill="2F5496" w:themeFill="accent5" w:themeFillShade="BF"/>
                              </w:rPr>
                              <w:t>・</w:t>
                            </w:r>
                            <w:r w:rsidR="004A17BF">
                              <w:rPr>
                                <w:rFonts w:ascii="ＭＳ ゴシック" w:eastAsia="ＭＳ ゴシック" w:hAnsi="ＭＳ ゴシック" w:hint="eastAsia"/>
                                <w:color w:val="FFFFFF" w:themeColor="background1"/>
                                <w:sz w:val="22"/>
                                <w:shd w:val="clear" w:color="auto" w:fill="2F5496" w:themeFill="accent5" w:themeFillShade="BF"/>
                              </w:rPr>
                              <w:t>更新に関する取組み</w:t>
                            </w:r>
                            <w:r w:rsidR="004A17BF">
                              <w:rPr>
                                <w:rFonts w:ascii="ＭＳ ゴシック" w:eastAsia="ＭＳ ゴシック" w:hAnsi="ＭＳ ゴシック"/>
                                <w:color w:val="FFFFFF" w:themeColor="background1"/>
                                <w:sz w:val="22"/>
                                <w:shd w:val="clear" w:color="auto" w:fill="2F5496" w:themeFill="accent5" w:themeFillShade="BF"/>
                              </w:rPr>
                              <w:t>（ハード対策）</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Pr="00FD2DCF" w:rsidRDefault="004A17BF" w:rsidP="009735AA">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（1）公共施設における省エネルギー化</w:t>
                            </w:r>
                          </w:p>
                          <w:p w:rsidR="004A17BF" w:rsidRDefault="004A17BF" w:rsidP="009735AA">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●省エネ設備の導入</w:t>
                            </w:r>
                            <w:r w:rsidR="00C074A2">
                              <w:rPr>
                                <w:rFonts w:ascii="メイリオ" w:eastAsia="メイリオ" w:hAnsi="メイリオ" w:hint="eastAsia"/>
                                <w:sz w:val="20"/>
                                <w:szCs w:val="20"/>
                              </w:rPr>
                              <w:t xml:space="preserve">　</w:t>
                            </w:r>
                            <w:r w:rsidR="00C074A2">
                              <w:rPr>
                                <w:rFonts w:ascii="メイリオ" w:eastAsia="メイリオ" w:hAnsi="メイリオ"/>
                                <w:sz w:val="20"/>
                                <w:szCs w:val="20"/>
                              </w:rPr>
                              <w:t xml:space="preserve">　　　</w:t>
                            </w:r>
                            <w:r>
                              <w:rPr>
                                <w:rFonts w:ascii="メイリオ" w:eastAsia="メイリオ" w:hAnsi="メイリオ" w:hint="eastAsia"/>
                                <w:sz w:val="20"/>
                                <w:szCs w:val="20"/>
                              </w:rPr>
                              <w:t xml:space="preserve">　</w:t>
                            </w:r>
                            <w:r w:rsidR="00C074A2">
                              <w:rPr>
                                <w:rFonts w:ascii="メイリオ" w:eastAsia="メイリオ" w:hAnsi="メイリオ" w:hint="eastAsia"/>
                                <w:sz w:val="20"/>
                                <w:szCs w:val="20"/>
                              </w:rPr>
                              <w:t xml:space="preserve">　</w:t>
                            </w:r>
                            <w:r w:rsidR="00C074A2">
                              <w:rPr>
                                <w:rFonts w:ascii="メイリオ" w:eastAsia="メイリオ" w:hAnsi="メイリオ"/>
                                <w:sz w:val="20"/>
                                <w:szCs w:val="20"/>
                              </w:rPr>
                              <w:t xml:space="preserve">　　　　　　　</w:t>
                            </w:r>
                            <w:r>
                              <w:rPr>
                                <w:rFonts w:ascii="メイリオ" w:eastAsia="メイリオ" w:hAnsi="メイリオ"/>
                                <w:sz w:val="20"/>
                                <w:szCs w:val="20"/>
                              </w:rPr>
                              <w:t>●建物の省エネ化</w:t>
                            </w:r>
                          </w:p>
                          <w:p w:rsidR="004A17BF" w:rsidRDefault="004A17BF" w:rsidP="004A17BF">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公用車の</w:t>
                            </w:r>
                            <w:r w:rsidR="00094014">
                              <w:rPr>
                                <w:rFonts w:ascii="メイリオ" w:eastAsia="メイリオ" w:hAnsi="メイリオ" w:hint="eastAsia"/>
                                <w:color w:val="2F5496" w:themeColor="accent5" w:themeShade="BF"/>
                                <w:sz w:val="20"/>
                                <w:szCs w:val="20"/>
                                <w:u w:val="single"/>
                              </w:rPr>
                              <w:t>電動車</w:t>
                            </w:r>
                            <w:r w:rsidR="00094014">
                              <w:rPr>
                                <w:rFonts w:ascii="メイリオ" w:eastAsia="メイリオ" w:hAnsi="メイリオ"/>
                                <w:color w:val="2F5496" w:themeColor="accent5" w:themeShade="BF"/>
                                <w:sz w:val="20"/>
                                <w:szCs w:val="20"/>
                                <w:u w:val="single"/>
                              </w:rPr>
                              <w:t>導入</w:t>
                            </w:r>
                          </w:p>
                          <w:p w:rsidR="004A17BF" w:rsidRDefault="00AB504A"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●公用車更新時等におけるゼロエミッション車</w:t>
                            </w:r>
                            <w:r w:rsidR="004A17BF">
                              <w:rPr>
                                <w:rFonts w:ascii="メイリオ" w:eastAsia="メイリオ" w:hAnsi="メイリオ" w:hint="eastAsia"/>
                                <w:sz w:val="20"/>
                                <w:szCs w:val="20"/>
                              </w:rPr>
                              <w:t>の率先導入</w:t>
                            </w:r>
                          </w:p>
                          <w:p w:rsidR="004A17BF" w:rsidRP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sidRPr="00C074A2">
                              <w:rPr>
                                <w:rFonts w:ascii="メイリオ" w:eastAsia="メイリオ" w:hAnsi="メイリオ" w:hint="eastAsia"/>
                                <w:color w:val="2F5496" w:themeColor="accent5" w:themeShade="BF"/>
                                <w:sz w:val="20"/>
                                <w:szCs w:val="20"/>
                                <w:u w:val="single"/>
                              </w:rPr>
                              <w:t>（</w:t>
                            </w:r>
                            <w:r w:rsidRPr="00C074A2">
                              <w:rPr>
                                <w:rFonts w:ascii="メイリオ" w:eastAsia="メイリオ" w:hAnsi="メイリオ"/>
                                <w:color w:val="2F5496" w:themeColor="accent5" w:themeShade="BF"/>
                                <w:sz w:val="20"/>
                                <w:szCs w:val="20"/>
                                <w:u w:val="single"/>
                              </w:rPr>
                              <w:t>3）</w:t>
                            </w:r>
                            <w:r w:rsidRPr="00C074A2">
                              <w:rPr>
                                <w:rFonts w:ascii="メイリオ" w:eastAsia="メイリオ" w:hAnsi="メイリオ" w:hint="eastAsia"/>
                                <w:color w:val="2F5496" w:themeColor="accent5" w:themeShade="BF"/>
                                <w:sz w:val="20"/>
                                <w:szCs w:val="20"/>
                                <w:u w:val="single"/>
                              </w:rPr>
                              <w:t>カーボンニュートラルなエネルギーの活用</w:t>
                            </w:r>
                          </w:p>
                          <w:p w:rsidR="00C074A2" w:rsidRDefault="00C074A2"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●再生可能</w:t>
                            </w:r>
                            <w:r>
                              <w:rPr>
                                <w:rFonts w:ascii="メイリオ" w:eastAsia="メイリオ" w:hAnsi="メイリオ" w:hint="eastAsia"/>
                                <w:sz w:val="20"/>
                                <w:szCs w:val="20"/>
                              </w:rPr>
                              <w:t xml:space="preserve">エネルギーの導入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カーボンニュートラルな</w:t>
                            </w:r>
                            <w:r>
                              <w:rPr>
                                <w:rFonts w:ascii="メイリオ" w:eastAsia="メイリオ" w:hAnsi="メイリオ"/>
                                <w:sz w:val="20"/>
                                <w:szCs w:val="20"/>
                              </w:rPr>
                              <w:t>エネルギーの活用</w:t>
                            </w:r>
                          </w:p>
                          <w:p w:rsidR="00C074A2" w:rsidRP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sidRPr="00C074A2">
                              <w:rPr>
                                <w:rFonts w:ascii="メイリオ" w:eastAsia="メイリオ" w:hAnsi="メイリオ" w:hint="eastAsia"/>
                                <w:color w:val="2F5496" w:themeColor="accent5" w:themeShade="BF"/>
                                <w:sz w:val="20"/>
                                <w:szCs w:val="20"/>
                                <w:u w:val="single"/>
                              </w:rPr>
                              <w:t>（4</w:t>
                            </w:r>
                            <w:r w:rsidRPr="00C074A2">
                              <w:rPr>
                                <w:rFonts w:ascii="メイリオ" w:eastAsia="メイリオ" w:hAnsi="メイリオ"/>
                                <w:color w:val="2F5496" w:themeColor="accent5" w:themeShade="BF"/>
                                <w:sz w:val="20"/>
                                <w:szCs w:val="20"/>
                                <w:u w:val="single"/>
                              </w:rPr>
                              <w:t>）施設管理の適正化</w:t>
                            </w:r>
                          </w:p>
                          <w:p w:rsidR="00C074A2" w:rsidRDefault="00C074A2"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公共施設の最適化の推進</w:t>
                            </w:r>
                          </w:p>
                          <w:p w:rsidR="00C074A2" w:rsidRDefault="00C074A2" w:rsidP="004A17BF">
                            <w:pPr>
                              <w:spacing w:line="300" w:lineRule="exact"/>
                              <w:ind w:firstLineChars="100" w:firstLine="200"/>
                              <w:rPr>
                                <w:rFonts w:ascii="メイリオ" w:eastAsia="メイリオ" w:hAnsi="メイリオ"/>
                                <w:sz w:val="20"/>
                                <w:szCs w:val="20"/>
                              </w:rPr>
                            </w:pPr>
                          </w:p>
                          <w:p w:rsidR="00C074A2" w:rsidRPr="00FD2DCF"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２</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日常業務において実施する取組み（</w:t>
                            </w:r>
                            <w:r>
                              <w:rPr>
                                <w:rFonts w:ascii="ＭＳ ゴシック" w:eastAsia="ＭＳ ゴシック" w:hAnsi="ＭＳ ゴシック"/>
                                <w:color w:val="FFFFFF" w:themeColor="background1"/>
                                <w:sz w:val="22"/>
                                <w:shd w:val="clear" w:color="auto" w:fill="2F5496" w:themeFill="accent5" w:themeFillShade="BF"/>
                              </w:rPr>
                              <w:t>ソフト対策）</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C074A2" w:rsidRPr="00FD2DCF"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（1）省エネ行動の実践</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●照明</w:t>
                            </w:r>
                            <w:r>
                              <w:rPr>
                                <w:rFonts w:ascii="メイリオ" w:eastAsia="メイリオ" w:hAnsi="メイリオ"/>
                                <w:sz w:val="20"/>
                                <w:szCs w:val="20"/>
                              </w:rPr>
                              <w:t>使用の適正化</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空調使用の適正化</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事務機器や</w:t>
                            </w:r>
                            <w:r>
                              <w:rPr>
                                <w:rFonts w:ascii="メイリオ" w:eastAsia="メイリオ" w:hAnsi="メイリオ"/>
                                <w:sz w:val="20"/>
                                <w:szCs w:val="20"/>
                              </w:rPr>
                              <w:t>エレベーター等の使用の適正化</w:t>
                            </w:r>
                            <w:r>
                              <w:rPr>
                                <w:rFonts w:ascii="メイリオ" w:eastAsia="メイリオ" w:hAnsi="メイリオ" w:hint="eastAsia"/>
                                <w:sz w:val="20"/>
                                <w:szCs w:val="20"/>
                              </w:rPr>
                              <w:t xml:space="preserve">　　●</w:t>
                            </w:r>
                            <w:r>
                              <w:rPr>
                                <w:rFonts w:ascii="メイリオ" w:eastAsia="メイリオ" w:hAnsi="メイリオ"/>
                                <w:sz w:val="20"/>
                                <w:szCs w:val="20"/>
                              </w:rPr>
                              <w:t>公用車使用の適正化</w:t>
                            </w:r>
                          </w:p>
                          <w:p w:rsidR="00C074A2" w:rsidRP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エネルギー（電気・ガス等）</w:t>
                            </w:r>
                            <w:r>
                              <w:rPr>
                                <w:rFonts w:ascii="メイリオ" w:eastAsia="メイリオ" w:hAnsi="メイリオ" w:hint="eastAsia"/>
                                <w:sz w:val="20"/>
                                <w:szCs w:val="20"/>
                              </w:rPr>
                              <w:t>使用の管理</w:t>
                            </w:r>
                          </w:p>
                          <w:p w:rsidR="00C074A2" w:rsidRDefault="00C074A2" w:rsidP="00C074A2">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廃棄物の減量とリサイクルの推進</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●ごみ排出量の削減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●分別の徹底</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●デジタル化の推進</w:t>
                            </w:r>
                          </w:p>
                          <w:p w:rsidR="00C074A2" w:rsidRDefault="00C074A2" w:rsidP="00C074A2">
                            <w:pPr>
                              <w:spacing w:line="300" w:lineRule="exact"/>
                              <w:ind w:firstLineChars="100" w:firstLine="200"/>
                              <w:rPr>
                                <w:rFonts w:ascii="メイリオ" w:eastAsia="メイリオ" w:hAnsi="メイリオ"/>
                                <w:sz w:val="20"/>
                                <w:szCs w:val="20"/>
                              </w:rPr>
                            </w:pPr>
                          </w:p>
                          <w:p w:rsidR="00C074A2" w:rsidRPr="00FD2DCF"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３</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その他環境負荷の</w:t>
                            </w:r>
                            <w:r>
                              <w:rPr>
                                <w:rFonts w:ascii="ＭＳ ゴシック" w:eastAsia="ＭＳ ゴシック" w:hAnsi="ＭＳ ゴシック"/>
                                <w:color w:val="FFFFFF" w:themeColor="background1"/>
                                <w:sz w:val="22"/>
                                <w:shd w:val="clear" w:color="auto" w:fill="2F5496" w:themeFill="accent5" w:themeFillShade="BF"/>
                              </w:rPr>
                              <w:t>低減に関する取組み</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C074A2" w:rsidRPr="00FD2DCF"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（1）グリーン契約（</w:t>
                            </w:r>
                            <w:r>
                              <w:rPr>
                                <w:rFonts w:ascii="メイリオ" w:eastAsia="メイリオ" w:hAnsi="メイリオ"/>
                                <w:color w:val="2F5496" w:themeColor="accent5" w:themeShade="BF"/>
                                <w:sz w:val="20"/>
                                <w:szCs w:val="20"/>
                                <w:u w:val="single"/>
                              </w:rPr>
                              <w:t>環境配慮契約）・グリーン購入の推進</w:t>
                            </w:r>
                          </w:p>
                          <w:p w:rsid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木材利用の推進</w:t>
                            </w:r>
                          </w:p>
                          <w:p w:rsidR="00C074A2" w:rsidRDefault="00C074A2" w:rsidP="00C074A2">
                            <w:pPr>
                              <w:spacing w:line="300" w:lineRule="exact"/>
                              <w:ind w:firstLineChars="100" w:firstLine="200"/>
                              <w:rPr>
                                <w:rFonts w:ascii="メイリオ" w:eastAsia="メイリオ" w:hAnsi="メイリオ"/>
                                <w:sz w:val="20"/>
                                <w:szCs w:val="20"/>
                              </w:rPr>
                            </w:pPr>
                          </w:p>
                          <w:p w:rsidR="00C074A2"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４</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事務局の取組み</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5622E" w:rsidRPr="00FD2DCF" w:rsidRDefault="00B5622E" w:rsidP="00B5622E">
                            <w:pPr>
                              <w:spacing w:line="300" w:lineRule="exact"/>
                              <w:ind w:firstLineChars="200" w:firstLine="400"/>
                              <w:rPr>
                                <w:rFonts w:ascii="ＭＳ ゴシック" w:eastAsia="ＭＳ ゴシック" w:hAnsi="ＭＳ ゴシック"/>
                                <w:color w:val="FFFFFF" w:themeColor="background1"/>
                                <w:sz w:val="22"/>
                                <w:shd w:val="clear" w:color="auto" w:fill="2F5496" w:themeFill="accent5" w:themeFillShade="BF"/>
                              </w:rPr>
                            </w:pPr>
                            <w:r>
                              <w:rPr>
                                <w:rFonts w:ascii="メイリオ" w:eastAsia="メイリオ" w:hAnsi="メイリオ"/>
                                <w:sz w:val="20"/>
                                <w:szCs w:val="20"/>
                              </w:rPr>
                              <w:t>地球温暖化等に係る情報の収集・提供</w:t>
                            </w:r>
                            <w:r>
                              <w:rPr>
                                <w:rFonts w:ascii="メイリオ" w:eastAsia="メイリオ" w:hAnsi="メイリオ" w:hint="eastAsia"/>
                                <w:sz w:val="20"/>
                                <w:szCs w:val="20"/>
                              </w:rPr>
                              <w:t xml:space="preserve">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60CFD05" id="テキスト ボックス 15" o:spid="_x0000_s1043" style="position:absolute;left:0;text-align:left;margin-left:6.3pt;margin-top:2.1pt;width:475.9pt;height:4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" fillcolor="white [3201]" strokeweight=".5pt">
                <v:textbox inset="2mm,1mm,2mm,1mm">
                  <w:txbxContent>
                    <w:p w:rsidR="009735AA" w:rsidRPr="00B64DF7"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b/>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sidRPr="00B64DF7">
                        <w:rPr>
                          <w:rFonts w:ascii="ＭＳ ゴシック" w:eastAsia="ＭＳ ゴシック" w:hAnsi="ＭＳ ゴシック" w:hint="eastAsia"/>
                          <w:b/>
                          <w:color w:val="2F5496" w:themeColor="accent5" w:themeShade="BF"/>
                          <w:sz w:val="22"/>
                        </w:rPr>
                        <w:t>４．目標達成に向けた取組み</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sidR="00C074A2">
                        <w:rPr>
                          <w:rFonts w:ascii="ＭＳ ゴシック" w:eastAsia="ＭＳ ゴシック" w:hAnsi="ＭＳ ゴシック" w:hint="eastAsia"/>
                          <w:color w:val="FFFFFF" w:themeColor="background1"/>
                          <w:sz w:val="22"/>
                          <w:shd w:val="clear" w:color="auto" w:fill="2F5496" w:themeFill="accent5" w:themeFillShade="BF"/>
                        </w:rPr>
                        <w:t>１</w:t>
                      </w:r>
                      <w:r w:rsidR="004A17BF">
                        <w:rPr>
                          <w:rFonts w:ascii="ＭＳ ゴシック" w:eastAsia="ＭＳ ゴシック" w:hAnsi="ＭＳ ゴシック"/>
                          <w:color w:val="FFFFFF" w:themeColor="background1"/>
                          <w:sz w:val="22"/>
                          <w:shd w:val="clear" w:color="auto" w:fill="2F5496" w:themeFill="accent5" w:themeFillShade="BF"/>
                        </w:rPr>
                        <w:t xml:space="preserve"> </w:t>
                      </w:r>
                      <w:r w:rsidR="004A17BF">
                        <w:rPr>
                          <w:rFonts w:ascii="ＭＳ ゴシック" w:eastAsia="ＭＳ ゴシック" w:hAnsi="ＭＳ ゴシック" w:hint="eastAsia"/>
                          <w:color w:val="FFFFFF" w:themeColor="background1"/>
                          <w:sz w:val="22"/>
                          <w:shd w:val="clear" w:color="auto" w:fill="2F5496" w:themeFill="accent5" w:themeFillShade="BF"/>
                        </w:rPr>
                        <w:t>設備導入</w:t>
                      </w:r>
                      <w:r w:rsidR="004A17BF">
                        <w:rPr>
                          <w:rFonts w:ascii="ＭＳ ゴシック" w:eastAsia="ＭＳ ゴシック" w:hAnsi="ＭＳ ゴシック"/>
                          <w:color w:val="FFFFFF" w:themeColor="background1"/>
                          <w:sz w:val="22"/>
                          <w:shd w:val="clear" w:color="auto" w:fill="2F5496" w:themeFill="accent5" w:themeFillShade="BF"/>
                        </w:rPr>
                        <w:t>・</w:t>
                      </w:r>
                      <w:r w:rsidR="004A17BF">
                        <w:rPr>
                          <w:rFonts w:ascii="ＭＳ ゴシック" w:eastAsia="ＭＳ ゴシック" w:hAnsi="ＭＳ ゴシック" w:hint="eastAsia"/>
                          <w:color w:val="FFFFFF" w:themeColor="background1"/>
                          <w:sz w:val="22"/>
                          <w:shd w:val="clear" w:color="auto" w:fill="2F5496" w:themeFill="accent5" w:themeFillShade="BF"/>
                        </w:rPr>
                        <w:t>更新に関する取組み</w:t>
                      </w:r>
                      <w:r w:rsidR="004A17BF">
                        <w:rPr>
                          <w:rFonts w:ascii="ＭＳ ゴシック" w:eastAsia="ＭＳ ゴシック" w:hAnsi="ＭＳ ゴシック"/>
                          <w:color w:val="FFFFFF" w:themeColor="background1"/>
                          <w:sz w:val="22"/>
                          <w:shd w:val="clear" w:color="auto" w:fill="2F5496" w:themeFill="accent5" w:themeFillShade="BF"/>
                        </w:rPr>
                        <w:t>（ハード対策）</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Pr="00FD2DCF" w:rsidRDefault="004A17BF" w:rsidP="009735AA">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（1）公共施設における省エネルギー化</w:t>
                      </w:r>
                    </w:p>
                    <w:p w:rsidR="004A17BF" w:rsidRDefault="004A17BF" w:rsidP="009735AA">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●省エネ設備の導入</w:t>
                      </w:r>
                      <w:r w:rsidR="00C074A2">
                        <w:rPr>
                          <w:rFonts w:ascii="メイリオ" w:eastAsia="メイリオ" w:hAnsi="メイリオ" w:hint="eastAsia"/>
                          <w:sz w:val="20"/>
                          <w:szCs w:val="20"/>
                        </w:rPr>
                        <w:t xml:space="preserve">　</w:t>
                      </w:r>
                      <w:r w:rsidR="00C074A2">
                        <w:rPr>
                          <w:rFonts w:ascii="メイリオ" w:eastAsia="メイリオ" w:hAnsi="メイリオ"/>
                          <w:sz w:val="20"/>
                          <w:szCs w:val="20"/>
                        </w:rPr>
                        <w:t xml:space="preserve">　　　</w:t>
                      </w:r>
                      <w:r>
                        <w:rPr>
                          <w:rFonts w:ascii="メイリオ" w:eastAsia="メイリオ" w:hAnsi="メイリオ" w:hint="eastAsia"/>
                          <w:sz w:val="20"/>
                          <w:szCs w:val="20"/>
                        </w:rPr>
                        <w:t xml:space="preserve">　</w:t>
                      </w:r>
                      <w:r w:rsidR="00C074A2">
                        <w:rPr>
                          <w:rFonts w:ascii="メイリオ" w:eastAsia="メイリオ" w:hAnsi="メイリオ" w:hint="eastAsia"/>
                          <w:sz w:val="20"/>
                          <w:szCs w:val="20"/>
                        </w:rPr>
                        <w:t xml:space="preserve">　</w:t>
                      </w:r>
                      <w:r w:rsidR="00C074A2">
                        <w:rPr>
                          <w:rFonts w:ascii="メイリオ" w:eastAsia="メイリオ" w:hAnsi="メイリオ"/>
                          <w:sz w:val="20"/>
                          <w:szCs w:val="20"/>
                        </w:rPr>
                        <w:t xml:space="preserve">　　　　　　　</w:t>
                      </w:r>
                      <w:r>
                        <w:rPr>
                          <w:rFonts w:ascii="メイリオ" w:eastAsia="メイリオ" w:hAnsi="メイリオ"/>
                          <w:sz w:val="20"/>
                          <w:szCs w:val="20"/>
                        </w:rPr>
                        <w:t>●建物の省エネ化</w:t>
                      </w:r>
                    </w:p>
                    <w:p w:rsidR="004A17BF" w:rsidRDefault="004A17BF" w:rsidP="004A17BF">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公用車の</w:t>
                      </w:r>
                      <w:r w:rsidR="00094014">
                        <w:rPr>
                          <w:rFonts w:ascii="メイリオ" w:eastAsia="メイリオ" w:hAnsi="メイリオ" w:hint="eastAsia"/>
                          <w:color w:val="2F5496" w:themeColor="accent5" w:themeShade="BF"/>
                          <w:sz w:val="20"/>
                          <w:szCs w:val="20"/>
                          <w:u w:val="single"/>
                        </w:rPr>
                        <w:t>電動車</w:t>
                      </w:r>
                      <w:r w:rsidR="00094014">
                        <w:rPr>
                          <w:rFonts w:ascii="メイリオ" w:eastAsia="メイリオ" w:hAnsi="メイリオ"/>
                          <w:color w:val="2F5496" w:themeColor="accent5" w:themeShade="BF"/>
                          <w:sz w:val="20"/>
                          <w:szCs w:val="20"/>
                          <w:u w:val="single"/>
                        </w:rPr>
                        <w:t>導入</w:t>
                      </w:r>
                    </w:p>
                    <w:p w:rsidR="004A17BF" w:rsidRDefault="00AB504A"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●公用車更新時等におけるゼロエミッション車</w:t>
                      </w:r>
                      <w:bookmarkStart w:id="1" w:name="_GoBack"/>
                      <w:bookmarkEnd w:id="1"/>
                      <w:r w:rsidR="004A17BF">
                        <w:rPr>
                          <w:rFonts w:ascii="メイリオ" w:eastAsia="メイリオ" w:hAnsi="メイリオ" w:hint="eastAsia"/>
                          <w:sz w:val="20"/>
                          <w:szCs w:val="20"/>
                        </w:rPr>
                        <w:t>の率先導入</w:t>
                      </w:r>
                    </w:p>
                    <w:p w:rsidR="004A17BF" w:rsidRP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sidRPr="00C074A2">
                        <w:rPr>
                          <w:rFonts w:ascii="メイリオ" w:eastAsia="メイリオ" w:hAnsi="メイリオ" w:hint="eastAsia"/>
                          <w:color w:val="2F5496" w:themeColor="accent5" w:themeShade="BF"/>
                          <w:sz w:val="20"/>
                          <w:szCs w:val="20"/>
                          <w:u w:val="single"/>
                        </w:rPr>
                        <w:t>（</w:t>
                      </w:r>
                      <w:r w:rsidRPr="00C074A2">
                        <w:rPr>
                          <w:rFonts w:ascii="メイリオ" w:eastAsia="メイリオ" w:hAnsi="メイリオ"/>
                          <w:color w:val="2F5496" w:themeColor="accent5" w:themeShade="BF"/>
                          <w:sz w:val="20"/>
                          <w:szCs w:val="20"/>
                          <w:u w:val="single"/>
                        </w:rPr>
                        <w:t>3）</w:t>
                      </w:r>
                      <w:r w:rsidRPr="00C074A2">
                        <w:rPr>
                          <w:rFonts w:ascii="メイリオ" w:eastAsia="メイリオ" w:hAnsi="メイリオ" w:hint="eastAsia"/>
                          <w:color w:val="2F5496" w:themeColor="accent5" w:themeShade="BF"/>
                          <w:sz w:val="20"/>
                          <w:szCs w:val="20"/>
                          <w:u w:val="single"/>
                        </w:rPr>
                        <w:t>カーボンニュートラルなエネルギーの活用</w:t>
                      </w:r>
                    </w:p>
                    <w:p w:rsidR="00C074A2" w:rsidRDefault="00C074A2"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●再生可能</w:t>
                      </w:r>
                      <w:r>
                        <w:rPr>
                          <w:rFonts w:ascii="メイリオ" w:eastAsia="メイリオ" w:hAnsi="メイリオ" w:hint="eastAsia"/>
                          <w:sz w:val="20"/>
                          <w:szCs w:val="20"/>
                        </w:rPr>
                        <w:t xml:space="preserve">エネルギーの導入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カーボンニュートラルな</w:t>
                      </w:r>
                      <w:r>
                        <w:rPr>
                          <w:rFonts w:ascii="メイリオ" w:eastAsia="メイリオ" w:hAnsi="メイリオ"/>
                          <w:sz w:val="20"/>
                          <w:szCs w:val="20"/>
                        </w:rPr>
                        <w:t>エネルギーの活用</w:t>
                      </w:r>
                    </w:p>
                    <w:p w:rsidR="00C074A2" w:rsidRP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sidRPr="00C074A2">
                        <w:rPr>
                          <w:rFonts w:ascii="メイリオ" w:eastAsia="メイリオ" w:hAnsi="メイリオ" w:hint="eastAsia"/>
                          <w:color w:val="2F5496" w:themeColor="accent5" w:themeShade="BF"/>
                          <w:sz w:val="20"/>
                          <w:szCs w:val="20"/>
                          <w:u w:val="single"/>
                        </w:rPr>
                        <w:t>（4</w:t>
                      </w:r>
                      <w:r w:rsidRPr="00C074A2">
                        <w:rPr>
                          <w:rFonts w:ascii="メイリオ" w:eastAsia="メイリオ" w:hAnsi="メイリオ"/>
                          <w:color w:val="2F5496" w:themeColor="accent5" w:themeShade="BF"/>
                          <w:sz w:val="20"/>
                          <w:szCs w:val="20"/>
                          <w:u w:val="single"/>
                        </w:rPr>
                        <w:t>）施設管理の適正化</w:t>
                      </w:r>
                    </w:p>
                    <w:p w:rsidR="00C074A2" w:rsidRDefault="00C074A2" w:rsidP="004A17BF">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公共施設の最適化の推進</w:t>
                      </w:r>
                    </w:p>
                    <w:p w:rsidR="00C074A2" w:rsidRDefault="00C074A2" w:rsidP="004A17BF">
                      <w:pPr>
                        <w:spacing w:line="300" w:lineRule="exact"/>
                        <w:ind w:firstLineChars="100" w:firstLine="200"/>
                        <w:rPr>
                          <w:rFonts w:ascii="メイリオ" w:eastAsia="メイリオ" w:hAnsi="メイリオ"/>
                          <w:sz w:val="20"/>
                          <w:szCs w:val="20"/>
                        </w:rPr>
                      </w:pPr>
                    </w:p>
                    <w:p w:rsidR="00C074A2" w:rsidRPr="00FD2DCF"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２</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日常業務において実施する取組み（</w:t>
                      </w:r>
                      <w:r>
                        <w:rPr>
                          <w:rFonts w:ascii="ＭＳ ゴシック" w:eastAsia="ＭＳ ゴシック" w:hAnsi="ＭＳ ゴシック"/>
                          <w:color w:val="FFFFFF" w:themeColor="background1"/>
                          <w:sz w:val="22"/>
                          <w:shd w:val="clear" w:color="auto" w:fill="2F5496" w:themeFill="accent5" w:themeFillShade="BF"/>
                        </w:rPr>
                        <w:t>ソフト対策）</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C074A2" w:rsidRPr="00FD2DCF"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（1）省エネ行動の実践</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●照明</w:t>
                      </w:r>
                      <w:r>
                        <w:rPr>
                          <w:rFonts w:ascii="メイリオ" w:eastAsia="メイリオ" w:hAnsi="メイリオ"/>
                          <w:sz w:val="20"/>
                          <w:szCs w:val="20"/>
                        </w:rPr>
                        <w:t>使用の適正化</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空調使用の適正化</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t>
                      </w:r>
                      <w:r>
                        <w:rPr>
                          <w:rFonts w:ascii="メイリオ" w:eastAsia="メイリオ" w:hAnsi="メイリオ" w:hint="eastAsia"/>
                          <w:sz w:val="20"/>
                          <w:szCs w:val="20"/>
                        </w:rPr>
                        <w:t>事務機器や</w:t>
                      </w:r>
                      <w:r>
                        <w:rPr>
                          <w:rFonts w:ascii="メイリオ" w:eastAsia="メイリオ" w:hAnsi="メイリオ"/>
                          <w:sz w:val="20"/>
                          <w:szCs w:val="20"/>
                        </w:rPr>
                        <w:t>エレベーター等の使用の適正化</w:t>
                      </w:r>
                      <w:r>
                        <w:rPr>
                          <w:rFonts w:ascii="メイリオ" w:eastAsia="メイリオ" w:hAnsi="メイリオ" w:hint="eastAsia"/>
                          <w:sz w:val="20"/>
                          <w:szCs w:val="20"/>
                        </w:rPr>
                        <w:t xml:space="preserve">　　●</w:t>
                      </w:r>
                      <w:r>
                        <w:rPr>
                          <w:rFonts w:ascii="メイリオ" w:eastAsia="メイリオ" w:hAnsi="メイリオ"/>
                          <w:sz w:val="20"/>
                          <w:szCs w:val="20"/>
                        </w:rPr>
                        <w:t>公用車使用の適正化</w:t>
                      </w:r>
                    </w:p>
                    <w:p w:rsidR="00C074A2" w:rsidRP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エネルギー（電気・ガス等）</w:t>
                      </w:r>
                      <w:r>
                        <w:rPr>
                          <w:rFonts w:ascii="メイリオ" w:eastAsia="メイリオ" w:hAnsi="メイリオ" w:hint="eastAsia"/>
                          <w:sz w:val="20"/>
                          <w:szCs w:val="20"/>
                        </w:rPr>
                        <w:t>使用の管理</w:t>
                      </w:r>
                    </w:p>
                    <w:p w:rsidR="00C074A2" w:rsidRDefault="00C074A2" w:rsidP="00C074A2">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廃棄物の減量とリサイクルの推進</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●ごみ排出量の削減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●分別の徹底</w:t>
                      </w:r>
                    </w:p>
                    <w:p w:rsidR="00C074A2"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●デジタル化の推進</w:t>
                      </w:r>
                    </w:p>
                    <w:p w:rsidR="00C074A2" w:rsidRDefault="00C074A2" w:rsidP="00C074A2">
                      <w:pPr>
                        <w:spacing w:line="300" w:lineRule="exact"/>
                        <w:ind w:firstLineChars="100" w:firstLine="200"/>
                        <w:rPr>
                          <w:rFonts w:ascii="メイリオ" w:eastAsia="メイリオ" w:hAnsi="メイリオ"/>
                          <w:sz w:val="20"/>
                          <w:szCs w:val="20"/>
                        </w:rPr>
                      </w:pPr>
                    </w:p>
                    <w:p w:rsidR="00C074A2" w:rsidRPr="00FD2DCF"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３</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その他環境負荷の</w:t>
                      </w:r>
                      <w:r>
                        <w:rPr>
                          <w:rFonts w:ascii="ＭＳ ゴシック" w:eastAsia="ＭＳ ゴシック" w:hAnsi="ＭＳ ゴシック"/>
                          <w:color w:val="FFFFFF" w:themeColor="background1"/>
                          <w:sz w:val="22"/>
                          <w:shd w:val="clear" w:color="auto" w:fill="2F5496" w:themeFill="accent5" w:themeFillShade="BF"/>
                        </w:rPr>
                        <w:t>低減に関する取組み</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C074A2" w:rsidRPr="00FD2DCF" w:rsidRDefault="00C074A2" w:rsidP="00C074A2">
                      <w:pPr>
                        <w:spacing w:line="300" w:lineRule="exact"/>
                        <w:ind w:firstLineChars="100" w:firstLine="200"/>
                        <w:rPr>
                          <w:rFonts w:ascii="メイリオ" w:eastAsia="メイリオ" w:hAnsi="メイリオ"/>
                          <w:sz w:val="20"/>
                          <w:szCs w:val="20"/>
                        </w:rPr>
                      </w:pPr>
                      <w:r>
                        <w:rPr>
                          <w:rFonts w:ascii="メイリオ" w:eastAsia="メイリオ" w:hAnsi="メイリオ" w:hint="eastAsia"/>
                          <w:color w:val="2F5496" w:themeColor="accent5" w:themeShade="BF"/>
                          <w:sz w:val="20"/>
                          <w:szCs w:val="20"/>
                          <w:u w:val="single"/>
                        </w:rPr>
                        <w:t>（1）グリーン契約（</w:t>
                      </w:r>
                      <w:r>
                        <w:rPr>
                          <w:rFonts w:ascii="メイリオ" w:eastAsia="メイリオ" w:hAnsi="メイリオ"/>
                          <w:color w:val="2F5496" w:themeColor="accent5" w:themeShade="BF"/>
                          <w:sz w:val="20"/>
                          <w:szCs w:val="20"/>
                          <w:u w:val="single"/>
                        </w:rPr>
                        <w:t>環境配慮契約）・グリーン購入の推進</w:t>
                      </w:r>
                    </w:p>
                    <w:p w:rsidR="00C074A2" w:rsidRDefault="00C074A2" w:rsidP="004A17BF">
                      <w:pPr>
                        <w:spacing w:line="300" w:lineRule="exact"/>
                        <w:ind w:firstLineChars="100" w:firstLine="200"/>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Pr>
                          <w:rFonts w:ascii="メイリオ" w:eastAsia="メイリオ" w:hAnsi="メイリオ"/>
                          <w:color w:val="2F5496" w:themeColor="accent5" w:themeShade="BF"/>
                          <w:sz w:val="20"/>
                          <w:szCs w:val="20"/>
                          <w:u w:val="single"/>
                        </w:rPr>
                        <w:t>2）</w:t>
                      </w:r>
                      <w:r>
                        <w:rPr>
                          <w:rFonts w:ascii="メイリオ" w:eastAsia="メイリオ" w:hAnsi="メイリオ" w:hint="eastAsia"/>
                          <w:color w:val="2F5496" w:themeColor="accent5" w:themeShade="BF"/>
                          <w:sz w:val="20"/>
                          <w:szCs w:val="20"/>
                          <w:u w:val="single"/>
                        </w:rPr>
                        <w:t>木材利用の推進</w:t>
                      </w:r>
                    </w:p>
                    <w:p w:rsidR="00C074A2" w:rsidRDefault="00C074A2" w:rsidP="00C074A2">
                      <w:pPr>
                        <w:spacing w:line="300" w:lineRule="exact"/>
                        <w:ind w:firstLineChars="100" w:firstLine="200"/>
                        <w:rPr>
                          <w:rFonts w:ascii="メイリオ" w:eastAsia="メイリオ" w:hAnsi="メイリオ"/>
                          <w:sz w:val="20"/>
                          <w:szCs w:val="20"/>
                        </w:rPr>
                      </w:pPr>
                    </w:p>
                    <w:p w:rsidR="00C074A2" w:rsidRDefault="00C074A2" w:rsidP="00C074A2">
                      <w:pPr>
                        <w:spacing w:line="300" w:lineRule="exact"/>
                        <w:rPr>
                          <w:rFonts w:ascii="ＭＳ ゴシック" w:eastAsia="ＭＳ ゴシック" w:hAnsi="ＭＳ ゴシック"/>
                          <w:color w:val="FFFFFF" w:themeColor="background1"/>
                          <w:sz w:val="22"/>
                          <w:shd w:val="clear" w:color="auto" w:fill="2F5496" w:themeFill="accent5" w:themeFillShade="BF"/>
                        </w:rPr>
                      </w:pP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４</w:t>
                      </w:r>
                      <w:r>
                        <w:rPr>
                          <w:rFonts w:ascii="ＭＳ ゴシック" w:eastAsia="ＭＳ ゴシック" w:hAnsi="ＭＳ ゴシック"/>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事務局の取組み</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B5622E" w:rsidRPr="00FD2DCF" w:rsidRDefault="00B5622E" w:rsidP="00B5622E">
                      <w:pPr>
                        <w:spacing w:line="300" w:lineRule="exact"/>
                        <w:ind w:firstLineChars="200" w:firstLine="400"/>
                        <w:rPr>
                          <w:rFonts w:ascii="ＭＳ ゴシック" w:eastAsia="ＭＳ ゴシック" w:hAnsi="ＭＳ ゴシック"/>
                          <w:color w:val="FFFFFF" w:themeColor="background1"/>
                          <w:sz w:val="22"/>
                          <w:shd w:val="clear" w:color="auto" w:fill="2F5496" w:themeFill="accent5" w:themeFillShade="BF"/>
                        </w:rPr>
                      </w:pPr>
                      <w:r>
                        <w:rPr>
                          <w:rFonts w:ascii="メイリオ" w:eastAsia="メイリオ" w:hAnsi="メイリオ"/>
                          <w:sz w:val="20"/>
                          <w:szCs w:val="20"/>
                        </w:rPr>
                        <w:t>地球温暖化等に係る情報の収集・提供</w:t>
                      </w:r>
                      <w:r>
                        <w:rPr>
                          <w:rFonts w:ascii="メイリオ" w:eastAsia="メイリオ" w:hAnsi="メイリオ" w:hint="eastAsia"/>
                          <w:sz w:val="20"/>
                          <w:szCs w:val="20"/>
                        </w:rPr>
                        <w:t xml:space="preserve">　　</w:t>
                      </w:r>
                    </w:p>
                  </w:txbxContent>
                </v:textbox>
              </v:roundrect>
            </w:pict>
          </mc:Fallback>
        </mc:AlternateContent>
      </w: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F72630" w:rsidRDefault="00F72630">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6E1BF7" w:rsidRDefault="006E1BF7">
      <w:pPr>
        <w:rPr>
          <w:rFonts w:ascii="Meiryo UI" w:eastAsia="Meiryo UI" w:hAnsi="Meiryo UI"/>
          <w:sz w:val="20"/>
          <w:szCs w:val="20"/>
        </w:rPr>
      </w:pPr>
    </w:p>
    <w:p w:rsidR="00F72630" w:rsidRDefault="00094014">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654142" behindDoc="0" locked="0" layoutInCell="1" allowOverlap="1" wp14:anchorId="33645878" wp14:editId="2BA2CA4A">
                <wp:simplePos x="0" y="0"/>
                <wp:positionH relativeFrom="column">
                  <wp:posOffset>76835</wp:posOffset>
                </wp:positionH>
                <wp:positionV relativeFrom="paragraph">
                  <wp:posOffset>191770</wp:posOffset>
                </wp:positionV>
                <wp:extent cx="6043930" cy="3701492"/>
                <wp:effectExtent l="0" t="0" r="13970" b="13335"/>
                <wp:wrapNone/>
                <wp:docPr id="16" name="テキスト ボックス 16"/>
                <wp:cNvGraphicFramePr/>
                <a:graphic xmlns:a="http://schemas.openxmlformats.org/drawingml/2006/main">
                  <a:graphicData uri="http://schemas.microsoft.com/office/word/2010/wordprocessingShape">
                    <wps:wsp>
                      <wps:cNvSpPr txBox="1"/>
                      <wps:spPr>
                        <a:xfrm>
                          <a:off x="0" y="0"/>
                          <a:ext cx="6043930" cy="3701492"/>
                        </a:xfrm>
                        <a:prstGeom prst="roundRect">
                          <a:avLst>
                            <a:gd name="adj" fmla="val 2582"/>
                          </a:avLst>
                        </a:prstGeom>
                        <a:solidFill>
                          <a:schemeClr val="lt1"/>
                        </a:solidFill>
                        <a:ln w="6350">
                          <a:solidFill>
                            <a:prstClr val="black"/>
                          </a:solidFill>
                        </a:ln>
                      </wps:spPr>
                      <wps:txbx>
                        <w:txbxContent>
                          <w:p w:rsidR="009735AA" w:rsidRPr="009735AA"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Pr>
                                <w:rFonts w:ascii="ＭＳ ゴシック" w:eastAsia="ＭＳ ゴシック" w:hAnsi="ＭＳ ゴシック" w:hint="eastAsia"/>
                                <w:color w:val="2F5496" w:themeColor="accent5" w:themeShade="BF"/>
                                <w:sz w:val="22"/>
                              </w:rPr>
                              <w:t>５</w:t>
                            </w:r>
                            <w:r w:rsidRPr="009735AA">
                              <w:rPr>
                                <w:rFonts w:ascii="ＭＳ ゴシック" w:eastAsia="ＭＳ ゴシック" w:hAnsi="ＭＳ ゴシック" w:hint="eastAsia"/>
                                <w:color w:val="2F5496" w:themeColor="accent5" w:themeShade="BF"/>
                                <w:sz w:val="22"/>
                              </w:rPr>
                              <w:t>．</w:t>
                            </w:r>
                            <w:r>
                              <w:rPr>
                                <w:rFonts w:ascii="ＭＳ ゴシック" w:eastAsia="ＭＳ ゴシック" w:hAnsi="ＭＳ ゴシック" w:hint="eastAsia"/>
                                <w:color w:val="2F5496" w:themeColor="accent5" w:themeShade="BF"/>
                                <w:sz w:val="22"/>
                              </w:rPr>
                              <w:t>計画の推進と進行管理</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推進体制</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Pr="00FD2DCF" w:rsidRDefault="009735AA" w:rsidP="00AB6473">
                            <w:pPr>
                              <w:spacing w:line="300" w:lineRule="exact"/>
                              <w:ind w:rightChars="2280" w:right="4788" w:firstLineChars="100" w:firstLine="200"/>
                              <w:rPr>
                                <w:rFonts w:ascii="メイリオ" w:eastAsia="メイリオ" w:hAnsi="メイリオ"/>
                                <w:sz w:val="20"/>
                                <w:szCs w:val="20"/>
                              </w:rPr>
                            </w:pPr>
                            <w:r w:rsidRPr="009735AA">
                              <w:rPr>
                                <w:rFonts w:ascii="メイリオ" w:eastAsia="メイリオ" w:hAnsi="メイリオ" w:hint="eastAsia"/>
                                <w:sz w:val="20"/>
                                <w:szCs w:val="20"/>
                              </w:rPr>
                              <w:t>本計画の推進に当たり、各部局に「環境委員」を配置し、取組みを進めます。</w:t>
                            </w:r>
                          </w:p>
                          <w:p w:rsidR="009735AA" w:rsidRPr="00FD2DCF" w:rsidRDefault="009735AA"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進行管理</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Default="009735AA" w:rsidP="004A17BF">
                            <w:pPr>
                              <w:spacing w:line="300" w:lineRule="exact"/>
                              <w:ind w:leftChars="95" w:left="2155" w:rightChars="2280" w:right="4788" w:hangingChars="978" w:hanging="1956"/>
                              <w:rPr>
                                <w:rFonts w:ascii="メイリオ" w:eastAsia="メイリオ" w:hAnsi="メイリオ"/>
                                <w:color w:val="2F5496" w:themeColor="accent5" w:themeShade="BF"/>
                                <w:sz w:val="20"/>
                                <w:szCs w:val="20"/>
                                <w:u w:val="single"/>
                              </w:rPr>
                            </w:pPr>
                            <w:r w:rsidRPr="009735AA">
                              <w:rPr>
                                <w:rFonts w:ascii="メイリオ" w:eastAsia="メイリオ" w:hAnsi="メイリオ" w:hint="eastAsia"/>
                                <w:color w:val="2F5496" w:themeColor="accent5" w:themeShade="BF"/>
                                <w:sz w:val="20"/>
                                <w:szCs w:val="20"/>
                                <w:u w:val="single"/>
                              </w:rPr>
                              <w:t>◆</w:t>
                            </w:r>
                            <w:r>
                              <w:rPr>
                                <w:rFonts w:ascii="メイリオ" w:eastAsia="メイリオ" w:hAnsi="メイリオ" w:hint="eastAsia"/>
                                <w:color w:val="2F5496" w:themeColor="accent5" w:themeShade="BF"/>
                                <w:sz w:val="20"/>
                                <w:szCs w:val="20"/>
                                <w:u w:val="single"/>
                              </w:rPr>
                              <w:t>進行管理</w:t>
                            </w:r>
                          </w:p>
                          <w:p w:rsidR="00AB6473" w:rsidRPr="00AB6473" w:rsidRDefault="006442D1" w:rsidP="004A17BF">
                            <w:pPr>
                              <w:spacing w:line="300" w:lineRule="exact"/>
                              <w:ind w:leftChars="200" w:left="420" w:rightChars="2280" w:right="4788" w:firstLineChars="100" w:firstLine="200"/>
                              <w:rPr>
                                <w:rFonts w:ascii="メイリオ" w:eastAsia="メイリオ" w:hAnsi="メイリオ"/>
                                <w:sz w:val="20"/>
                                <w:szCs w:val="20"/>
                              </w:rPr>
                            </w:pPr>
                            <w:r>
                              <w:rPr>
                                <w:rFonts w:ascii="メイリオ" w:eastAsia="メイリオ" w:hAnsi="メイリオ" w:hint="eastAsia"/>
                                <w:sz w:val="20"/>
                                <w:szCs w:val="20"/>
                              </w:rPr>
                              <w:t>各部局において、年度当初に</w:t>
                            </w:r>
                            <w:r w:rsidR="00AB6473" w:rsidRPr="00AB6473">
                              <w:rPr>
                                <w:rFonts w:ascii="メイリオ" w:eastAsia="メイリオ" w:hAnsi="メイリオ" w:hint="eastAsia"/>
                                <w:sz w:val="20"/>
                                <w:szCs w:val="20"/>
                              </w:rPr>
                              <w:t>部局ごとの取組み方針を策定し、年度末に進捗状況を確認し、事務局に報告を行います。</w:t>
                            </w:r>
                          </w:p>
                          <w:p w:rsidR="00AB6473" w:rsidRDefault="00AB6473" w:rsidP="004A17BF">
                            <w:pPr>
                              <w:spacing w:line="300" w:lineRule="exact"/>
                              <w:ind w:leftChars="200" w:left="420" w:rightChars="2280" w:right="4788" w:firstLineChars="100" w:firstLine="200"/>
                              <w:rPr>
                                <w:rFonts w:ascii="メイリオ" w:eastAsia="メイリオ" w:hAnsi="メイリオ"/>
                                <w:sz w:val="20"/>
                                <w:szCs w:val="20"/>
                              </w:rPr>
                            </w:pPr>
                            <w:r w:rsidRPr="00AB6473">
                              <w:rPr>
                                <w:rFonts w:ascii="メイリオ" w:eastAsia="メイリオ" w:hAnsi="メイリオ" w:hint="eastAsia"/>
                                <w:sz w:val="20"/>
                                <w:szCs w:val="20"/>
                              </w:rPr>
                              <w:t>取組みの実施状況やエネルギー等の使用状況及び温室効果ガス排出量のデータに基づき、環境委員会において計画の進捗について点検・評価、指示を行います。</w:t>
                            </w:r>
                          </w:p>
                          <w:p w:rsidR="00AB6473" w:rsidRDefault="00AB6473" w:rsidP="004A17BF">
                            <w:pPr>
                              <w:spacing w:line="300" w:lineRule="exact"/>
                              <w:ind w:leftChars="200" w:left="420" w:rightChars="2280" w:right="4788" w:firstLineChars="100" w:firstLine="200"/>
                              <w:rPr>
                                <w:rFonts w:ascii="メイリオ" w:eastAsia="メイリオ" w:hAnsi="メイリオ"/>
                                <w:sz w:val="20"/>
                                <w:szCs w:val="20"/>
                              </w:rPr>
                            </w:pPr>
                          </w:p>
                          <w:p w:rsidR="00AB6473" w:rsidRDefault="009735AA" w:rsidP="009735AA">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sidR="00AB6473">
                              <w:rPr>
                                <w:rFonts w:ascii="メイリオ" w:eastAsia="メイリオ" w:hAnsi="メイリオ" w:hint="eastAsia"/>
                                <w:color w:val="2F5496" w:themeColor="accent5" w:themeShade="BF"/>
                                <w:sz w:val="20"/>
                                <w:szCs w:val="20"/>
                                <w:u w:val="single"/>
                              </w:rPr>
                              <w:t>結果の公表について</w:t>
                            </w:r>
                          </w:p>
                          <w:p w:rsidR="009735AA" w:rsidRPr="00FD2DCF" w:rsidRDefault="00AB6473" w:rsidP="00AB6473">
                            <w:pPr>
                              <w:spacing w:line="300" w:lineRule="exact"/>
                              <w:ind w:leftChars="200" w:left="420" w:rightChars="50" w:right="105" w:firstLineChars="100" w:firstLine="200"/>
                              <w:rPr>
                                <w:rFonts w:ascii="メイリオ" w:eastAsia="メイリオ" w:hAnsi="メイリオ"/>
                                <w:sz w:val="20"/>
                                <w:szCs w:val="20"/>
                              </w:rPr>
                            </w:pPr>
                            <w:r w:rsidRPr="00AB6473">
                              <w:rPr>
                                <w:rFonts w:ascii="メイリオ" w:eastAsia="メイリオ" w:hAnsi="メイリオ" w:hint="eastAsia"/>
                                <w:sz w:val="20"/>
                                <w:szCs w:val="20"/>
                              </w:rPr>
                              <w:t>算定した温室効果ガス排出量は、市ホームページ等にて公表するとともに、庁内</w:t>
                            </w:r>
                            <w:r w:rsidRPr="00AB6473">
                              <w:rPr>
                                <w:rFonts w:ascii="メイリオ" w:eastAsia="メイリオ" w:hAnsi="メイリオ"/>
                                <w:sz w:val="20"/>
                                <w:szCs w:val="20"/>
                              </w:rPr>
                              <w:t>LANへ掲載し、全職員が閲覧できるようにします。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3645878" id="テキスト ボックス 16" o:spid="_x0000_s1044" style="position:absolute;left:0;text-align:left;margin-left:6.05pt;margin-top:15.1pt;width:475.9pt;height:291.45pt;z-index:2516541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" fillcolor="white [3201]" strokeweight=".5pt">
                <v:textbox inset="2mm,1mm,2mm,1mm">
                  <w:txbxContent>
                    <w:p w:rsidR="009735AA" w:rsidRPr="009735AA" w:rsidRDefault="009735AA" w:rsidP="009735AA">
                      <w:pPr>
                        <w:pBdr>
                          <w:bottom w:val="dotted" w:sz="18" w:space="1" w:color="2F5496" w:themeColor="accent5" w:themeShade="BF"/>
                        </w:pBdr>
                        <w:spacing w:afterLines="30" w:after="103" w:line="300" w:lineRule="exact"/>
                        <w:rPr>
                          <w:rFonts w:ascii="ＭＳ ゴシック" w:eastAsia="ＭＳ ゴシック" w:hAnsi="ＭＳ ゴシック"/>
                          <w:color w:val="2F5496" w:themeColor="accent5" w:themeShade="BF"/>
                          <w:sz w:val="22"/>
                        </w:rPr>
                      </w:pPr>
                      <w:r w:rsidRPr="009735AA">
                        <w:rPr>
                          <w:rFonts w:ascii="ＭＳ ゴシック" w:eastAsia="ＭＳ ゴシック" w:hAnsi="ＭＳ ゴシック" w:hint="eastAsia"/>
                          <w:color w:val="2F5496" w:themeColor="accent5" w:themeShade="BF"/>
                          <w:sz w:val="22"/>
                        </w:rPr>
                        <w:t xml:space="preserve"> </w:t>
                      </w:r>
                      <w:r>
                        <w:rPr>
                          <w:rFonts w:ascii="ＭＳ ゴシック" w:eastAsia="ＭＳ ゴシック" w:hAnsi="ＭＳ ゴシック" w:hint="eastAsia"/>
                          <w:color w:val="2F5496" w:themeColor="accent5" w:themeShade="BF"/>
                          <w:sz w:val="22"/>
                        </w:rPr>
                        <w:t>５</w:t>
                      </w:r>
                      <w:r w:rsidRPr="009735AA">
                        <w:rPr>
                          <w:rFonts w:ascii="ＭＳ ゴシック" w:eastAsia="ＭＳ ゴシック" w:hAnsi="ＭＳ ゴシック" w:hint="eastAsia"/>
                          <w:color w:val="2F5496" w:themeColor="accent5" w:themeShade="BF"/>
                          <w:sz w:val="22"/>
                        </w:rPr>
                        <w:t>．</w:t>
                      </w:r>
                      <w:r>
                        <w:rPr>
                          <w:rFonts w:ascii="ＭＳ ゴシック" w:eastAsia="ＭＳ ゴシック" w:hAnsi="ＭＳ ゴシック" w:hint="eastAsia"/>
                          <w:color w:val="2F5496" w:themeColor="accent5" w:themeShade="BF"/>
                          <w:sz w:val="22"/>
                        </w:rPr>
                        <w:t>計画の推進と進行管理</w:t>
                      </w: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推進体制</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Pr="00FD2DCF" w:rsidRDefault="009735AA" w:rsidP="00AB6473">
                      <w:pPr>
                        <w:spacing w:line="300" w:lineRule="exact"/>
                        <w:ind w:rightChars="2280" w:right="4788" w:firstLineChars="100" w:firstLine="200"/>
                        <w:rPr>
                          <w:rFonts w:ascii="メイリオ" w:eastAsia="メイリオ" w:hAnsi="メイリオ"/>
                          <w:sz w:val="20"/>
                          <w:szCs w:val="20"/>
                        </w:rPr>
                      </w:pPr>
                      <w:r w:rsidRPr="009735AA">
                        <w:rPr>
                          <w:rFonts w:ascii="メイリオ" w:eastAsia="メイリオ" w:hAnsi="メイリオ" w:hint="eastAsia"/>
                          <w:sz w:val="20"/>
                          <w:szCs w:val="20"/>
                        </w:rPr>
                        <w:t>本計画の推進に当たり、各部局に「環境委員」を配置し、取組みを進めます。</w:t>
                      </w:r>
                    </w:p>
                    <w:p w:rsidR="009735AA" w:rsidRPr="00FD2DCF" w:rsidRDefault="009735AA" w:rsidP="009735AA">
                      <w:pPr>
                        <w:spacing w:line="300" w:lineRule="exact"/>
                        <w:ind w:firstLineChars="100" w:firstLine="200"/>
                        <w:rPr>
                          <w:rFonts w:ascii="メイリオ" w:eastAsia="メイリオ" w:hAnsi="メイリオ"/>
                          <w:sz w:val="20"/>
                          <w:szCs w:val="20"/>
                        </w:rPr>
                      </w:pPr>
                    </w:p>
                    <w:p w:rsidR="009735AA" w:rsidRPr="00FD2DCF" w:rsidRDefault="009735AA" w:rsidP="009735AA">
                      <w:pPr>
                        <w:spacing w:line="300" w:lineRule="exact"/>
                        <w:rPr>
                          <w:rFonts w:ascii="ＭＳ ゴシック" w:eastAsia="ＭＳ ゴシック" w:hAnsi="ＭＳ ゴシック"/>
                          <w:color w:val="FFFFFF" w:themeColor="background1"/>
                          <w:sz w:val="22"/>
                          <w:shd w:val="clear" w:color="auto" w:fill="2F5496" w:themeFill="accent5" w:themeFillShade="BF"/>
                        </w:rPr>
                      </w:pP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r>
                        <w:rPr>
                          <w:rFonts w:ascii="ＭＳ ゴシック" w:eastAsia="ＭＳ ゴシック" w:hAnsi="ＭＳ ゴシック" w:hint="eastAsia"/>
                          <w:color w:val="FFFFFF" w:themeColor="background1"/>
                          <w:sz w:val="22"/>
                          <w:shd w:val="clear" w:color="auto" w:fill="2F5496" w:themeFill="accent5" w:themeFillShade="BF"/>
                        </w:rPr>
                        <w:t>進行管理</w:t>
                      </w:r>
                      <w:r w:rsidRPr="00FD2DCF">
                        <w:rPr>
                          <w:rFonts w:ascii="ＭＳ ゴシック" w:eastAsia="ＭＳ ゴシック" w:hAnsi="ＭＳ ゴシック" w:hint="eastAsia"/>
                          <w:color w:val="FFFFFF" w:themeColor="background1"/>
                          <w:sz w:val="22"/>
                          <w:shd w:val="clear" w:color="auto" w:fill="2F5496" w:themeFill="accent5" w:themeFillShade="BF"/>
                        </w:rPr>
                        <w:t xml:space="preserve"> </w:t>
                      </w:r>
                    </w:p>
                    <w:p w:rsidR="009735AA" w:rsidRDefault="009735AA" w:rsidP="004A17BF">
                      <w:pPr>
                        <w:spacing w:line="300" w:lineRule="exact"/>
                        <w:ind w:leftChars="95" w:left="2155" w:rightChars="2280" w:right="4788" w:hangingChars="978" w:hanging="1956"/>
                        <w:rPr>
                          <w:rFonts w:ascii="メイリオ" w:eastAsia="メイリオ" w:hAnsi="メイリオ"/>
                          <w:color w:val="2F5496" w:themeColor="accent5" w:themeShade="BF"/>
                          <w:sz w:val="20"/>
                          <w:szCs w:val="20"/>
                          <w:u w:val="single"/>
                        </w:rPr>
                      </w:pPr>
                      <w:r w:rsidRPr="009735AA">
                        <w:rPr>
                          <w:rFonts w:ascii="メイリオ" w:eastAsia="メイリオ" w:hAnsi="メイリオ" w:hint="eastAsia"/>
                          <w:color w:val="2F5496" w:themeColor="accent5" w:themeShade="BF"/>
                          <w:sz w:val="20"/>
                          <w:szCs w:val="20"/>
                          <w:u w:val="single"/>
                        </w:rPr>
                        <w:t>◆</w:t>
                      </w:r>
                      <w:r>
                        <w:rPr>
                          <w:rFonts w:ascii="メイリオ" w:eastAsia="メイリオ" w:hAnsi="メイリオ" w:hint="eastAsia"/>
                          <w:color w:val="2F5496" w:themeColor="accent5" w:themeShade="BF"/>
                          <w:sz w:val="20"/>
                          <w:szCs w:val="20"/>
                          <w:u w:val="single"/>
                        </w:rPr>
                        <w:t>進行管理</w:t>
                      </w:r>
                    </w:p>
                    <w:p w:rsidR="00AB6473" w:rsidRPr="00AB6473" w:rsidRDefault="006442D1" w:rsidP="004A17BF">
                      <w:pPr>
                        <w:spacing w:line="300" w:lineRule="exact"/>
                        <w:ind w:leftChars="200" w:left="420" w:rightChars="2280" w:right="4788" w:firstLineChars="100" w:firstLine="200"/>
                        <w:rPr>
                          <w:rFonts w:ascii="メイリオ" w:eastAsia="メイリオ" w:hAnsi="メイリオ"/>
                          <w:sz w:val="20"/>
                          <w:szCs w:val="20"/>
                        </w:rPr>
                      </w:pPr>
                      <w:r>
                        <w:rPr>
                          <w:rFonts w:ascii="メイリオ" w:eastAsia="メイリオ" w:hAnsi="メイリオ" w:hint="eastAsia"/>
                          <w:sz w:val="20"/>
                          <w:szCs w:val="20"/>
                        </w:rPr>
                        <w:t>各部局において、年度当初に</w:t>
                      </w:r>
                      <w:r w:rsidR="00AB6473" w:rsidRPr="00AB6473">
                        <w:rPr>
                          <w:rFonts w:ascii="メイリオ" w:eastAsia="メイリオ" w:hAnsi="メイリオ" w:hint="eastAsia"/>
                          <w:sz w:val="20"/>
                          <w:szCs w:val="20"/>
                        </w:rPr>
                        <w:t>部局ごとの取組み方針を策定し、年度末に進捗状況を確認し、事務局に報告を行います。</w:t>
                      </w:r>
                    </w:p>
                    <w:p w:rsidR="00AB6473" w:rsidRDefault="00AB6473" w:rsidP="004A17BF">
                      <w:pPr>
                        <w:spacing w:line="300" w:lineRule="exact"/>
                        <w:ind w:leftChars="200" w:left="420" w:rightChars="2280" w:right="4788" w:firstLineChars="100" w:firstLine="200"/>
                        <w:rPr>
                          <w:rFonts w:ascii="メイリオ" w:eastAsia="メイリオ" w:hAnsi="メイリオ"/>
                          <w:sz w:val="20"/>
                          <w:szCs w:val="20"/>
                        </w:rPr>
                      </w:pPr>
                      <w:r w:rsidRPr="00AB6473">
                        <w:rPr>
                          <w:rFonts w:ascii="メイリオ" w:eastAsia="メイリオ" w:hAnsi="メイリオ" w:hint="eastAsia"/>
                          <w:sz w:val="20"/>
                          <w:szCs w:val="20"/>
                        </w:rPr>
                        <w:t>取組みの実施状況やエネルギー等の使用状況及び温室効果ガス排出量のデータに基づき、環境委員会において計画の進捗について点検・評価、指示を行います。</w:t>
                      </w:r>
                    </w:p>
                    <w:p w:rsidR="00AB6473" w:rsidRDefault="00AB6473" w:rsidP="004A17BF">
                      <w:pPr>
                        <w:spacing w:line="300" w:lineRule="exact"/>
                        <w:ind w:leftChars="200" w:left="420" w:rightChars="2280" w:right="4788" w:firstLineChars="100" w:firstLine="200"/>
                        <w:rPr>
                          <w:rFonts w:ascii="メイリオ" w:eastAsia="メイリオ" w:hAnsi="メイリオ"/>
                          <w:sz w:val="20"/>
                          <w:szCs w:val="20"/>
                        </w:rPr>
                      </w:pPr>
                    </w:p>
                    <w:p w:rsidR="00AB6473" w:rsidRDefault="009735AA" w:rsidP="009735AA">
                      <w:pPr>
                        <w:spacing w:line="300" w:lineRule="exact"/>
                        <w:ind w:leftChars="95" w:left="2155" w:hangingChars="978" w:hanging="1956"/>
                        <w:rPr>
                          <w:rFonts w:ascii="メイリオ" w:eastAsia="メイリオ" w:hAnsi="メイリオ"/>
                          <w:color w:val="2F5496" w:themeColor="accent5" w:themeShade="BF"/>
                          <w:sz w:val="20"/>
                          <w:szCs w:val="20"/>
                          <w:u w:val="single"/>
                        </w:rPr>
                      </w:pPr>
                      <w:r>
                        <w:rPr>
                          <w:rFonts w:ascii="メイリオ" w:eastAsia="メイリオ" w:hAnsi="メイリオ" w:hint="eastAsia"/>
                          <w:color w:val="2F5496" w:themeColor="accent5" w:themeShade="BF"/>
                          <w:sz w:val="20"/>
                          <w:szCs w:val="20"/>
                          <w:u w:val="single"/>
                        </w:rPr>
                        <w:t>◆</w:t>
                      </w:r>
                      <w:r w:rsidR="00AB6473">
                        <w:rPr>
                          <w:rFonts w:ascii="メイリオ" w:eastAsia="メイリオ" w:hAnsi="メイリオ" w:hint="eastAsia"/>
                          <w:color w:val="2F5496" w:themeColor="accent5" w:themeShade="BF"/>
                          <w:sz w:val="20"/>
                          <w:szCs w:val="20"/>
                          <w:u w:val="single"/>
                        </w:rPr>
                        <w:t>結果の公表について</w:t>
                      </w:r>
                    </w:p>
                    <w:p w:rsidR="009735AA" w:rsidRPr="00FD2DCF" w:rsidRDefault="00AB6473" w:rsidP="00AB6473">
                      <w:pPr>
                        <w:spacing w:line="300" w:lineRule="exact"/>
                        <w:ind w:leftChars="200" w:left="420" w:rightChars="50" w:right="105" w:firstLineChars="100" w:firstLine="200"/>
                        <w:rPr>
                          <w:rFonts w:ascii="メイリオ" w:eastAsia="メイリオ" w:hAnsi="メイリオ"/>
                          <w:sz w:val="20"/>
                          <w:szCs w:val="20"/>
                        </w:rPr>
                      </w:pPr>
                      <w:r w:rsidRPr="00AB6473">
                        <w:rPr>
                          <w:rFonts w:ascii="メイリオ" w:eastAsia="メイリオ" w:hAnsi="メイリオ" w:hint="eastAsia"/>
                          <w:sz w:val="20"/>
                          <w:szCs w:val="20"/>
                        </w:rPr>
                        <w:t>算定した温室効果ガス排出量は、市ホームページ等にて公表するとともに、庁内</w:t>
                      </w:r>
                      <w:r w:rsidRPr="00AB6473">
                        <w:rPr>
                          <w:rFonts w:ascii="メイリオ" w:eastAsia="メイリオ" w:hAnsi="メイリオ"/>
                          <w:sz w:val="20"/>
                          <w:szCs w:val="20"/>
                        </w:rPr>
                        <w:t>LANへ掲載し、全職員が閲覧できるようにします。</w:t>
                      </w:r>
                    </w:p>
                  </w:txbxContent>
                </v:textbox>
              </v:roundrect>
            </w:pict>
          </mc:Fallback>
        </mc:AlternateContent>
      </w: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4A17BF">
      <w:pPr>
        <w:rPr>
          <w:rFonts w:ascii="Meiryo UI" w:eastAsia="Meiryo UI" w:hAnsi="Meiryo UI"/>
          <w:sz w:val="20"/>
          <w:szCs w:val="20"/>
        </w:rPr>
      </w:pPr>
      <w:r>
        <w:rPr>
          <w:rFonts w:ascii="Meiryo UI" w:eastAsia="Meiryo UI" w:hAnsi="Meiryo UI"/>
          <w:noProof/>
          <w:sz w:val="20"/>
          <w:szCs w:val="20"/>
        </w:rPr>
        <mc:AlternateContent>
          <mc:Choice Requires="wpg">
            <w:drawing>
              <wp:anchor distT="0" distB="0" distL="114300" distR="114300" simplePos="0" relativeHeight="251684864" behindDoc="0" locked="0" layoutInCell="1" allowOverlap="1">
                <wp:simplePos x="0" y="0"/>
                <wp:positionH relativeFrom="column">
                  <wp:posOffset>3232785</wp:posOffset>
                </wp:positionH>
                <wp:positionV relativeFrom="paragraph">
                  <wp:posOffset>184785</wp:posOffset>
                </wp:positionV>
                <wp:extent cx="2686050" cy="1872209"/>
                <wp:effectExtent l="19050" t="38100" r="95250" b="13970"/>
                <wp:wrapNone/>
                <wp:docPr id="59" name="グループ化 59"/>
                <wp:cNvGraphicFramePr/>
                <a:graphic xmlns:a="http://schemas.openxmlformats.org/drawingml/2006/main">
                  <a:graphicData uri="http://schemas.microsoft.com/office/word/2010/wordprocessingGroup">
                    <wpg:wgp>
                      <wpg:cNvGrpSpPr/>
                      <wpg:grpSpPr>
                        <a:xfrm>
                          <a:off x="0" y="0"/>
                          <a:ext cx="2686050" cy="1872209"/>
                          <a:chOff x="0" y="0"/>
                          <a:chExt cx="5482590" cy="3821430"/>
                        </a:xfrm>
                      </wpg:grpSpPr>
                      <wps:wsp>
                        <wps:cNvPr id="7" name="角丸四角形 7"/>
                        <wps:cNvSpPr/>
                        <wps:spPr>
                          <a:xfrm>
                            <a:off x="0" y="704850"/>
                            <a:ext cx="3825240" cy="3116580"/>
                          </a:xfrm>
                          <a:prstGeom prst="roundRect">
                            <a:avLst>
                              <a:gd name="adj" fmla="val 5145"/>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857250" y="2000250"/>
                            <a:ext cx="1828800" cy="1600200"/>
                          </a:xfrm>
                          <a:prstGeom prst="roundRect">
                            <a:avLst>
                              <a:gd name="adj" fmla="val 7685"/>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角丸四角形 123"/>
                        <wps:cNvSpPr/>
                        <wps:spPr>
                          <a:xfrm>
                            <a:off x="3981450" y="0"/>
                            <a:ext cx="1501140" cy="472440"/>
                          </a:xfrm>
                          <a:prstGeom prst="roundRect">
                            <a:avLst>
                              <a:gd name="adj" fmla="val 22727"/>
                            </a:avLst>
                          </a:prstGeom>
                          <a:gradFill>
                            <a:gsLst>
                              <a:gs pos="0">
                                <a:schemeClr val="accent2"/>
                              </a:gs>
                              <a:gs pos="41000">
                                <a:schemeClr val="accent2">
                                  <a:lumMod val="60000"/>
                                  <a:lumOff val="40000"/>
                                </a:schemeClr>
                              </a:gs>
                              <a:gs pos="100000">
                                <a:schemeClr val="accent2">
                                  <a:lumMod val="20000"/>
                                  <a:lumOff val="80000"/>
                                </a:schemeClr>
                              </a:gs>
                            </a:gsLst>
                            <a:lin ang="16200000" scaled="1"/>
                          </a:gra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事務局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角丸四角形 124"/>
                        <wps:cNvSpPr/>
                        <wps:spPr>
                          <a:xfrm>
                            <a:off x="590550" y="1838325"/>
                            <a:ext cx="785252" cy="365760"/>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2F5496" w:themeColor="accent5" w:themeShade="BF"/>
                                  <w:sz w:val="16"/>
                                  <w:szCs w:val="16"/>
                                </w:rPr>
                              </w:pPr>
                              <w:r w:rsidRPr="004A17BF">
                                <w:rPr>
                                  <w:rFonts w:ascii="メイリオ" w:eastAsia="メイリオ" w:hAnsi="メイリオ" w:hint="eastAsia"/>
                                  <w:b/>
                                  <w:color w:val="2F5496" w:themeColor="accent5" w:themeShade="BF"/>
                                  <w:sz w:val="16"/>
                                  <w:szCs w:val="16"/>
                                </w:rPr>
                                <w:t>各所属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角丸四角形 125"/>
                        <wps:cNvSpPr/>
                        <wps:spPr>
                          <a:xfrm>
                            <a:off x="209550" y="485775"/>
                            <a:ext cx="979805" cy="414398"/>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2F5496" w:themeColor="accent5" w:themeShade="BF"/>
                                  <w:sz w:val="16"/>
                                  <w:szCs w:val="16"/>
                                </w:rPr>
                              </w:pPr>
                              <w:r w:rsidRPr="004A17BF">
                                <w:rPr>
                                  <w:rFonts w:ascii="メイリオ" w:eastAsia="メイリオ" w:hAnsi="メイリオ" w:hint="eastAsia"/>
                                  <w:b/>
                                  <w:color w:val="2F5496" w:themeColor="accent5" w:themeShade="BF"/>
                                  <w:sz w:val="16"/>
                                  <w:szCs w:val="16"/>
                                </w:rPr>
                                <w:t>各部局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7" name="直線矢印コネクタ 127"/>
                        <wps:cNvCnPr/>
                        <wps:spPr>
                          <a:xfrm>
                            <a:off x="1781175" y="438150"/>
                            <a:ext cx="0" cy="468000"/>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角丸四角形 122"/>
                        <wps:cNvSpPr/>
                        <wps:spPr>
                          <a:xfrm>
                            <a:off x="638175" y="28575"/>
                            <a:ext cx="2346960" cy="411480"/>
                          </a:xfrm>
                          <a:prstGeom prst="roundRect">
                            <a:avLst/>
                          </a:prstGeom>
                          <a:gradFill>
                            <a:gsLst>
                              <a:gs pos="0">
                                <a:schemeClr val="accent6"/>
                              </a:gs>
                              <a:gs pos="25000">
                                <a:schemeClr val="accent6">
                                  <a:lumMod val="60000"/>
                                  <a:lumOff val="40000"/>
                                </a:schemeClr>
                              </a:gs>
                              <a:gs pos="100000">
                                <a:schemeClr val="accent6">
                                  <a:lumMod val="20000"/>
                                  <a:lumOff val="80000"/>
                                </a:schemeClr>
                              </a:gs>
                            </a:gsLst>
                            <a:lin ang="16200000" scaled="1"/>
                          </a:gradFill>
                          <a:ln>
                            <a:solidFill>
                              <a:schemeClr val="accent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環境委員</w:t>
                              </w:r>
                              <w:r w:rsidRPr="004A17BF">
                                <w:rPr>
                                  <w:rFonts w:ascii="メイリオ" w:eastAsia="メイリオ" w:hAnsi="メイリオ"/>
                                  <w:b/>
                                  <w:color w:val="000000" w:themeColor="text1"/>
                                  <w:sz w:val="16"/>
                                  <w:szCs w:val="16"/>
                                </w:rPr>
                                <w:t>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 name="角丸四角形 116"/>
                        <wps:cNvSpPr/>
                        <wps:spPr>
                          <a:xfrm>
                            <a:off x="1190625" y="2200275"/>
                            <a:ext cx="1228725" cy="353695"/>
                          </a:xfrm>
                          <a:prstGeom prst="roundRect">
                            <a:avLst/>
                          </a:prstGeom>
                          <a:gradFill>
                            <a:gsLst>
                              <a:gs pos="0">
                                <a:schemeClr val="accent5"/>
                              </a:gs>
                              <a:gs pos="32000">
                                <a:schemeClr val="accent5">
                                  <a:lumMod val="60000"/>
                                  <a:lumOff val="40000"/>
                                </a:schemeClr>
                              </a:gs>
                              <a:gs pos="100000">
                                <a:schemeClr val="accent5">
                                  <a:lumMod val="20000"/>
                                  <a:lumOff val="80000"/>
                                </a:schemeClr>
                              </a:gs>
                            </a:gsLst>
                            <a:lin ang="16200000" scaled="1"/>
                          </a:gradFill>
                          <a:ln>
                            <a:solidFill>
                              <a:schemeClr val="accent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所属長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 name="角丸四角形 115"/>
                        <wps:cNvSpPr/>
                        <wps:spPr>
                          <a:xfrm>
                            <a:off x="314325" y="962025"/>
                            <a:ext cx="3243580" cy="413385"/>
                          </a:xfrm>
                          <a:prstGeom prst="roundRect">
                            <a:avLst/>
                          </a:prstGeom>
                          <a:gradFill>
                            <a:gsLst>
                              <a:gs pos="0">
                                <a:schemeClr val="accent6"/>
                              </a:gs>
                              <a:gs pos="24000">
                                <a:schemeClr val="accent6">
                                  <a:lumMod val="60000"/>
                                  <a:lumOff val="40000"/>
                                </a:schemeClr>
                              </a:gs>
                              <a:gs pos="100000">
                                <a:schemeClr val="accent6">
                                  <a:lumMod val="20000"/>
                                  <a:lumOff val="80000"/>
                                </a:schemeClr>
                              </a:gs>
                            </a:gsLst>
                            <a:lin ang="16200000" scaled="1"/>
                          </a:gradFill>
                          <a:ln>
                            <a:solidFill>
                              <a:schemeClr val="accent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環境</w:t>
                              </w:r>
                              <w:r w:rsidRPr="004A17BF">
                                <w:rPr>
                                  <w:rFonts w:ascii="メイリオ" w:eastAsia="メイリオ" w:hAnsi="メイリオ"/>
                                  <w:b/>
                                  <w:color w:val="000000" w:themeColor="text1"/>
                                  <w:sz w:val="16"/>
                                  <w:szCs w:val="16"/>
                                </w:rPr>
                                <w:t>委員（</w:t>
                              </w:r>
                              <w:r w:rsidRPr="004A17BF">
                                <w:rPr>
                                  <w:rFonts w:ascii="メイリオ" w:eastAsia="メイリオ" w:hAnsi="メイリオ" w:hint="eastAsia"/>
                                  <w:b/>
                                  <w:color w:val="000000" w:themeColor="text1"/>
                                  <w:sz w:val="16"/>
                                  <w:szCs w:val="16"/>
                                </w:rPr>
                                <w:t>部局</w:t>
                              </w:r>
                              <w:r w:rsidRPr="004A17BF">
                                <w:rPr>
                                  <w:rFonts w:ascii="メイリオ" w:eastAsia="メイリオ" w:hAnsi="メイリオ"/>
                                  <w:b/>
                                  <w:color w:val="000000" w:themeColor="text1"/>
                                  <w:sz w:val="16"/>
                                  <w:szCs w:val="16"/>
                                </w:rPr>
                                <w:t>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直線矢印コネクタ 4"/>
                        <wps:cNvCnPr/>
                        <wps:spPr>
                          <a:xfrm>
                            <a:off x="1552575" y="1447800"/>
                            <a:ext cx="0" cy="468000"/>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矢印コネクタ 3"/>
                        <wps:cNvCnPr/>
                        <wps:spPr>
                          <a:xfrm>
                            <a:off x="2057400" y="1476375"/>
                            <a:ext cx="0" cy="467995"/>
                          </a:xfrm>
                          <a:prstGeom prst="straightConnector1">
                            <a:avLst/>
                          </a:prstGeom>
                          <a:ln w="38100" cap="flat">
                            <a:solidFill>
                              <a:schemeClr val="accent5">
                                <a:lumMod val="50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6" name="角丸四角形 56"/>
                        <wps:cNvSpPr/>
                        <wps:spPr>
                          <a:xfrm>
                            <a:off x="1209675" y="3124200"/>
                            <a:ext cx="1228725" cy="353695"/>
                          </a:xfrm>
                          <a:prstGeom prst="roundRect">
                            <a:avLst/>
                          </a:prstGeom>
                          <a:gradFill>
                            <a:gsLst>
                              <a:gs pos="0">
                                <a:srgbClr val="4472C4"/>
                              </a:gs>
                              <a:gs pos="32000">
                                <a:srgbClr val="4472C4">
                                  <a:lumMod val="60000"/>
                                  <a:lumOff val="40000"/>
                                </a:srgbClr>
                              </a:gs>
                              <a:gs pos="100000">
                                <a:srgbClr val="4472C4">
                                  <a:lumMod val="20000"/>
                                  <a:lumOff val="80000"/>
                                </a:srgbClr>
                              </a:gs>
                            </a:gsLst>
                            <a:lin ang="16200000" scaled="1"/>
                          </a:gradFill>
                          <a:ln w="12700" cap="flat" cmpd="sng" algn="ctr">
                            <a:solidFill>
                              <a:srgbClr val="4472C4"/>
                            </a:solidFill>
                            <a:prstDash val="solid"/>
                            <a:miter lim="800000"/>
                          </a:ln>
                          <a:effectLst>
                            <a:outerShdw blurRad="50800" dist="38100" dir="2700000" algn="tl" rotWithShape="0">
                              <a:prstClr val="black">
                                <a:alpha val="40000"/>
                              </a:prstClr>
                            </a:outerShdw>
                          </a:effectLst>
                        </wps:spPr>
                        <wps:txbx>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職員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直線矢印コネクタ 55"/>
                        <wps:cNvCnPr/>
                        <wps:spPr>
                          <a:xfrm>
                            <a:off x="1571625" y="2552700"/>
                            <a:ext cx="0" cy="467995"/>
                          </a:xfrm>
                          <a:prstGeom prst="straightConnector1">
                            <a:avLst/>
                          </a:prstGeom>
                          <a:noFill/>
                          <a:ln w="38100" cap="flat" cmpd="sng" algn="ctr">
                            <a:solidFill>
                              <a:srgbClr val="4472C4">
                                <a:lumMod val="50000"/>
                              </a:srgbClr>
                            </a:solidFill>
                            <a:prstDash val="solid"/>
                            <a:miter lim="800000"/>
                            <a:tailEnd type="triangle"/>
                          </a:ln>
                          <a:effectLst/>
                        </wps:spPr>
                        <wps:bodyPr/>
                      </wps:wsp>
                      <wps:wsp>
                        <wps:cNvPr id="52" name="直線矢印コネクタ 52"/>
                        <wps:cNvCnPr/>
                        <wps:spPr>
                          <a:xfrm>
                            <a:off x="2076450" y="2581275"/>
                            <a:ext cx="0" cy="467995"/>
                          </a:xfrm>
                          <a:prstGeom prst="straightConnector1">
                            <a:avLst/>
                          </a:prstGeom>
                          <a:noFill/>
                          <a:ln w="38100" cap="flat" cmpd="sng" algn="ctr">
                            <a:solidFill>
                              <a:srgbClr val="4472C4">
                                <a:lumMod val="50000"/>
                              </a:srgbClr>
                            </a:solidFill>
                            <a:prstDash val="solid"/>
                            <a:miter lim="800000"/>
                            <a:headEnd type="triangle"/>
                            <a:tailEnd type="none"/>
                          </a:ln>
                          <a:effectLst/>
                        </wps:spPr>
                        <wps:bodyPr/>
                      </wps:wsp>
                      <wps:wsp>
                        <wps:cNvPr id="148" name="フリーフォーム 148"/>
                        <wps:cNvSpPr/>
                        <wps:spPr>
                          <a:xfrm>
                            <a:off x="3895725" y="504825"/>
                            <a:ext cx="668020" cy="1530985"/>
                          </a:xfrm>
                          <a:custGeom>
                            <a:avLst/>
                            <a:gdLst>
                              <a:gd name="connsiteX0" fmla="*/ 606056 w 606056"/>
                              <a:gd name="connsiteY0" fmla="*/ 0 h 1531088"/>
                              <a:gd name="connsiteX1" fmla="*/ 606056 w 606056"/>
                              <a:gd name="connsiteY1" fmla="*/ 1531088 h 1531088"/>
                              <a:gd name="connsiteX2" fmla="*/ 0 w 606056"/>
                              <a:gd name="connsiteY2" fmla="*/ 1531088 h 1531088"/>
                            </a:gdLst>
                            <a:ahLst/>
                            <a:cxnLst>
                              <a:cxn ang="0">
                                <a:pos x="connsiteX0" y="connsiteY0"/>
                              </a:cxn>
                              <a:cxn ang="0">
                                <a:pos x="connsiteX1" y="connsiteY1"/>
                              </a:cxn>
                              <a:cxn ang="0">
                                <a:pos x="connsiteX2" y="connsiteY2"/>
                              </a:cxn>
                            </a:cxnLst>
                            <a:rect l="l" t="t" r="r" b="b"/>
                            <a:pathLst>
                              <a:path w="606056" h="1531088">
                                <a:moveTo>
                                  <a:pt x="606056" y="0"/>
                                </a:moveTo>
                                <a:lnTo>
                                  <a:pt x="606056" y="1531088"/>
                                </a:lnTo>
                                <a:lnTo>
                                  <a:pt x="0" y="1531088"/>
                                </a:lnTo>
                              </a:path>
                            </a:pathLst>
                          </a:custGeom>
                          <a:noFill/>
                          <a:ln w="38100">
                            <a:solidFill>
                              <a:srgbClr val="203864"/>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直線矢印コネクタ 149"/>
                        <wps:cNvCnPr/>
                        <wps:spPr>
                          <a:xfrm rot="5400000">
                            <a:off x="3524250" y="-180975"/>
                            <a:ext cx="1" cy="853063"/>
                          </a:xfrm>
                          <a:prstGeom prst="straightConnector1">
                            <a:avLst/>
                          </a:prstGeom>
                          <a:noFill/>
                          <a:ln w="38100" cap="flat" cmpd="sng" algn="ctr">
                            <a:solidFill>
                              <a:srgbClr val="4472C4">
                                <a:lumMod val="50000"/>
                              </a:srgbClr>
                            </a:solidFill>
                            <a:prstDash val="solid"/>
                            <a:miter lim="800000"/>
                            <a:headEnd type="triangle"/>
                            <a:tailEnd type="none"/>
                          </a:ln>
                          <a:effectLst/>
                        </wps:spPr>
                        <wps:bodyPr/>
                      </wps:wsp>
                      <wps:wsp>
                        <wps:cNvPr id="150" name="直線矢印コネクタ 150"/>
                        <wps:cNvCnPr/>
                        <wps:spPr>
                          <a:xfrm rot="16200000" flipH="1">
                            <a:off x="3495675" y="0"/>
                            <a:ext cx="1" cy="853063"/>
                          </a:xfrm>
                          <a:prstGeom prst="straightConnector1">
                            <a:avLst/>
                          </a:prstGeom>
                          <a:noFill/>
                          <a:ln w="38100" cap="flat" cmpd="sng" algn="ctr">
                            <a:solidFill>
                              <a:srgbClr val="203864"/>
                            </a:solidFill>
                            <a:prstDash val="solid"/>
                            <a:miter lim="800000"/>
                            <a:headEnd type="triangle"/>
                            <a:tailEnd type="none"/>
                          </a:ln>
                          <a:effectLst/>
                        </wps:spPr>
                        <wps:bodyPr/>
                      </wps:wsp>
                      <wps:wsp>
                        <wps:cNvPr id="151" name="フリーフォーム 151"/>
                        <wps:cNvSpPr/>
                        <wps:spPr>
                          <a:xfrm>
                            <a:off x="3838575" y="495300"/>
                            <a:ext cx="1073785" cy="1786255"/>
                          </a:xfrm>
                          <a:custGeom>
                            <a:avLst/>
                            <a:gdLst>
                              <a:gd name="connsiteX0" fmla="*/ 606056 w 606056"/>
                              <a:gd name="connsiteY0" fmla="*/ 0 h 1531088"/>
                              <a:gd name="connsiteX1" fmla="*/ 606056 w 606056"/>
                              <a:gd name="connsiteY1" fmla="*/ 1531088 h 1531088"/>
                              <a:gd name="connsiteX2" fmla="*/ 0 w 606056"/>
                              <a:gd name="connsiteY2" fmla="*/ 1531088 h 1531088"/>
                            </a:gdLst>
                            <a:ahLst/>
                            <a:cxnLst>
                              <a:cxn ang="0">
                                <a:pos x="connsiteX0" y="connsiteY0"/>
                              </a:cxn>
                              <a:cxn ang="0">
                                <a:pos x="connsiteX1" y="connsiteY1"/>
                              </a:cxn>
                              <a:cxn ang="0">
                                <a:pos x="connsiteX2" y="connsiteY2"/>
                              </a:cxn>
                            </a:cxnLst>
                            <a:rect l="l" t="t" r="r" b="b"/>
                            <a:pathLst>
                              <a:path w="606056" h="1531088">
                                <a:moveTo>
                                  <a:pt x="606056" y="0"/>
                                </a:moveTo>
                                <a:lnTo>
                                  <a:pt x="606056" y="1531088"/>
                                </a:lnTo>
                                <a:lnTo>
                                  <a:pt x="0" y="1531088"/>
                                </a:lnTo>
                              </a:path>
                            </a:pathLst>
                          </a:custGeom>
                          <a:noFill/>
                          <a:ln w="38100">
                            <a:solidFill>
                              <a:srgbClr val="203864"/>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 o:spid="_x0000_s1042" style="position:absolute;left:0;text-align:left;margin-left:254.55pt;margin-top:14.55pt;width:211.5pt;height:147.4pt;z-index:251684864;mso-width-relative:margin;mso-height-relative:margin" coordsize="54825,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">
                <v:roundrect id="角丸四角形 7" o:spid="_x0000_s1043" style="position:absolute;top:7048;width:38252;height:31166;visibility:visible;mso-wrap-style:square;v-text-anchor:middle" arcsize="3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" fillcolor="white [3212]" strokecolor="#5b9bd5 [3204]" strokeweight="3pt">
                  <v:stroke joinstyle="miter"/>
                </v:roundrect>
                <v:roundrect id="角丸四角形 10" o:spid="_x0000_s1044" style="position:absolute;left:8572;top:20002;width:18288;height:16002;visibility:visible;mso-wrap-style:square;v-text-anchor:middle" arcsize="50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" fillcolor="white [3212]" strokecolor="#5b9bd5 [3204]" strokeweight="3pt">
                  <v:stroke joinstyle="miter"/>
                </v:roundrect>
                <v:roundrect id="角丸四角形 123" o:spid="_x0000_s1045" style="position:absolute;left:39814;width:15011;height:4724;visibility:visible;mso-wrap-style:square;v-text-anchor:middle" arcsize="148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" fillcolor="#ed7d31 [3205]" strokecolor="#ed7d31 [3205]" strokeweight="1pt">
                  <v:fill color2="#fbe4d5 [661]" angle="180" colors="0 #ed7d31;26870f #f4b183;1 #fbe5d6" focus="100%" type="gradient"/>
                  <v:stroke joinstyle="miter"/>
                  <v:shadow on="t" color="black" opacity="26214f" origin="-.5,-.5" offset=".74836mm,.74836mm"/>
                  <v:textbox inset="0,0,0,0">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事務局</w:t>
                        </w:r>
                      </w:p>
                    </w:txbxContent>
                  </v:textbox>
                </v:roundrect>
                <v:roundrect id="角丸四角形 124" o:spid="_x0000_s1046" style="position:absolute;left:5905;top:18383;width:7853;height:365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" fillcolor="white [3212]" stroked="f" strokeweight="1pt">
                  <v:stroke joinstyle="miter"/>
                  <v:textbox inset="0,0,0,0">
                    <w:txbxContent>
                      <w:p w:rsidR="004A17BF" w:rsidRPr="004A17BF" w:rsidRDefault="004A17BF" w:rsidP="004A17BF">
                        <w:pPr>
                          <w:spacing w:line="200" w:lineRule="exact"/>
                          <w:jc w:val="center"/>
                          <w:rPr>
                            <w:rFonts w:ascii="メイリオ" w:eastAsia="メイリオ" w:hAnsi="メイリオ"/>
                            <w:b/>
                            <w:color w:val="2F5496" w:themeColor="accent5" w:themeShade="BF"/>
                            <w:sz w:val="16"/>
                            <w:szCs w:val="16"/>
                          </w:rPr>
                        </w:pPr>
                        <w:r w:rsidRPr="004A17BF">
                          <w:rPr>
                            <w:rFonts w:ascii="メイリオ" w:eastAsia="メイリオ" w:hAnsi="メイリオ" w:hint="eastAsia"/>
                            <w:b/>
                            <w:color w:val="2F5496" w:themeColor="accent5" w:themeShade="BF"/>
                            <w:sz w:val="16"/>
                            <w:szCs w:val="16"/>
                          </w:rPr>
                          <w:t>各所属</w:t>
                        </w:r>
                      </w:p>
                    </w:txbxContent>
                  </v:textbox>
                </v:roundrect>
                <v:roundrect id="角丸四角形 125" o:spid="_x0000_s1047" style="position:absolute;left:2095;top:4857;width:9798;height:414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" fillcolor="white [3212]" stroked="f" strokeweight="1pt">
                  <v:stroke joinstyle="miter"/>
                  <v:textbox inset="0,0,0,0">
                    <w:txbxContent>
                      <w:p w:rsidR="004A17BF" w:rsidRPr="004A17BF" w:rsidRDefault="004A17BF" w:rsidP="004A17BF">
                        <w:pPr>
                          <w:spacing w:line="200" w:lineRule="exact"/>
                          <w:jc w:val="center"/>
                          <w:rPr>
                            <w:rFonts w:ascii="メイリオ" w:eastAsia="メイリオ" w:hAnsi="メイリオ"/>
                            <w:b/>
                            <w:color w:val="2F5496" w:themeColor="accent5" w:themeShade="BF"/>
                            <w:sz w:val="16"/>
                            <w:szCs w:val="16"/>
                          </w:rPr>
                        </w:pPr>
                        <w:r w:rsidRPr="004A17BF">
                          <w:rPr>
                            <w:rFonts w:ascii="メイリオ" w:eastAsia="メイリオ" w:hAnsi="メイリオ" w:hint="eastAsia"/>
                            <w:b/>
                            <w:color w:val="2F5496" w:themeColor="accent5" w:themeShade="BF"/>
                            <w:sz w:val="16"/>
                            <w:szCs w:val="16"/>
                          </w:rPr>
                          <w:t>各部局</w:t>
                        </w:r>
                      </w:p>
                    </w:txbxContent>
                  </v:textbox>
                </v:roundrect>
                <v:shapetype id="_x0000_t32" coordsize="21600,21600" o:spt="32" o:oned="t" path="m,l21600,21600e" filled="f">
                  <v:path arrowok="t" fillok="f" o:connecttype="none"/>
                  <o:lock v:ext="edit" shapetype="t"/>
                </v:shapetype>
                <v:shape id="直線矢印コネクタ 127" o:spid="_x0000_s1048" type="#_x0000_t32" style="position:absolute;left:17811;top:4381;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" strokecolor="#1f3763 [1608]" strokeweight="3pt">
                  <v:stroke endarrow="block" joinstyle="miter"/>
                </v:shape>
                <v:roundrect id="角丸四角形 122" o:spid="_x0000_s1049" style="position:absolute;left:6381;top:285;width:23470;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" fillcolor="#70ad47 [3209]" strokecolor="#70ad47 [3209]" strokeweight="1pt">
                  <v:fill color2="#e2efd9 [665]" angle="180" colors="0 #70ad47;.25 #a9d18e;1 #e2f0d9" focus="100%" type="gradient"/>
                  <v:stroke joinstyle="miter"/>
                  <v:shadow on="t" color="black" opacity="26214f" origin="-.5,-.5" offset=".74836mm,.74836mm"/>
                  <v:textbox inset="0,0,0,0">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環境委員</w:t>
                        </w:r>
                        <w:r w:rsidRPr="004A17BF">
                          <w:rPr>
                            <w:rFonts w:ascii="メイリオ" w:eastAsia="メイリオ" w:hAnsi="メイリオ"/>
                            <w:b/>
                            <w:color w:val="000000" w:themeColor="text1"/>
                            <w:sz w:val="16"/>
                            <w:szCs w:val="16"/>
                          </w:rPr>
                          <w:t>会</w:t>
                        </w:r>
                      </w:p>
                    </w:txbxContent>
                  </v:textbox>
                </v:roundrect>
                <v:roundrect id="角丸四角形 116" o:spid="_x0000_s1050" style="position:absolute;left:11906;top:22002;width:12287;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" fillcolor="#4472c4 [3208]" strokecolor="#4472c4 [3208]" strokeweight="1pt">
                  <v:fill color2="#d9e2f3 [664]" angle="180" colors="0 #4472c4;20972f #8faadc;1 #dae3f3" focus="100%" type="gradient"/>
                  <v:stroke joinstyle="miter"/>
                  <v:shadow on="t" color="black" opacity="26214f" origin="-.5,-.5" offset=".74836mm,.74836mm"/>
                  <v:textbox inset="0,0,0,0">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所属長</w:t>
                        </w:r>
                      </w:p>
                    </w:txbxContent>
                  </v:textbox>
                </v:roundrect>
                <v:roundrect id="角丸四角形 115" o:spid="_x0000_s1051" style="position:absolute;left:3143;top:9620;width:32436;height:4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" fillcolor="#70ad47 [3209]" strokecolor="#70ad47 [3209]" strokeweight="1pt">
                  <v:fill color2="#e2efd9 [665]" angle="180" colors="0 #70ad47;15729f #a9d18e;1 #e2f0d9" focus="100%" type="gradient"/>
                  <v:stroke joinstyle="miter"/>
                  <v:shadow on="t" color="black" opacity="26214f" origin="-.5,-.5" offset=".74836mm,.74836mm"/>
                  <v:textbox inset="0,0,0,0">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環境</w:t>
                        </w:r>
                        <w:r w:rsidRPr="004A17BF">
                          <w:rPr>
                            <w:rFonts w:ascii="メイリオ" w:eastAsia="メイリオ" w:hAnsi="メイリオ"/>
                            <w:b/>
                            <w:color w:val="000000" w:themeColor="text1"/>
                            <w:sz w:val="16"/>
                            <w:szCs w:val="16"/>
                          </w:rPr>
                          <w:t>委員（</w:t>
                        </w:r>
                        <w:r w:rsidRPr="004A17BF">
                          <w:rPr>
                            <w:rFonts w:ascii="メイリオ" w:eastAsia="メイリオ" w:hAnsi="メイリオ" w:hint="eastAsia"/>
                            <w:b/>
                            <w:color w:val="000000" w:themeColor="text1"/>
                            <w:sz w:val="16"/>
                            <w:szCs w:val="16"/>
                          </w:rPr>
                          <w:t>部局</w:t>
                        </w:r>
                        <w:r w:rsidRPr="004A17BF">
                          <w:rPr>
                            <w:rFonts w:ascii="メイリオ" w:eastAsia="メイリオ" w:hAnsi="メイリオ"/>
                            <w:b/>
                            <w:color w:val="000000" w:themeColor="text1"/>
                            <w:sz w:val="16"/>
                            <w:szCs w:val="16"/>
                          </w:rPr>
                          <w:t>長）</w:t>
                        </w:r>
                      </w:p>
                    </w:txbxContent>
                  </v:textbox>
                </v:roundrect>
                <v:shape id="直線矢印コネクタ 4" o:spid="_x0000_s1052" type="#_x0000_t32" style="position:absolute;left:15525;top:14478;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" strokecolor="#1f3763 [1608]" strokeweight="3pt">
                  <v:stroke endarrow="block" joinstyle="miter"/>
                </v:shape>
                <v:shape id="直線矢印コネクタ 3" o:spid="_x0000_s1053" type="#_x0000_t32" style="position:absolute;left:20574;top:14763;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" strokecolor="#1f3763 [1608]" strokeweight="3pt">
                  <v:stroke startarrow="block" joinstyle="miter"/>
                </v:shape>
                <v:roundrect id="角丸四角形 56" o:spid="_x0000_s1054" style="position:absolute;left:12096;top:31242;width:12288;height:35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" fillcolor="#4472c4" strokecolor="#4472c4" strokeweight="1pt">
                  <v:fill color2="#dae3f3" angle="180" colors="0 #4472c4;20972f #8faadc;1 #dae3f3" focus="100%" type="gradient"/>
                  <v:stroke joinstyle="miter"/>
                  <v:shadow on="t" color="black" opacity="26214f" origin="-.5,-.5" offset=".74836mm,.74836mm"/>
                  <v:textbox inset="0,0,0,0">
                    <w:txbxContent>
                      <w:p w:rsidR="004A17BF" w:rsidRPr="004A17BF" w:rsidRDefault="004A17BF" w:rsidP="004A17BF">
                        <w:pPr>
                          <w:spacing w:line="200" w:lineRule="exact"/>
                          <w:jc w:val="center"/>
                          <w:rPr>
                            <w:rFonts w:ascii="メイリオ" w:eastAsia="メイリオ" w:hAnsi="メイリオ"/>
                            <w:b/>
                            <w:color w:val="000000" w:themeColor="text1"/>
                            <w:sz w:val="16"/>
                            <w:szCs w:val="16"/>
                          </w:rPr>
                        </w:pPr>
                        <w:r w:rsidRPr="004A17BF">
                          <w:rPr>
                            <w:rFonts w:ascii="メイリオ" w:eastAsia="メイリオ" w:hAnsi="メイリオ" w:hint="eastAsia"/>
                            <w:b/>
                            <w:color w:val="000000" w:themeColor="text1"/>
                            <w:sz w:val="16"/>
                            <w:szCs w:val="16"/>
                          </w:rPr>
                          <w:t>職員</w:t>
                        </w:r>
                      </w:p>
                    </w:txbxContent>
                  </v:textbox>
                </v:roundrect>
                <v:shape id="直線矢印コネクタ 55" o:spid="_x0000_s1055" type="#_x0000_t32" style="position:absolute;left:15716;top:25527;width:0;height:4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" strokecolor="#203864" strokeweight="3pt">
                  <v:stroke endarrow="block" joinstyle="miter"/>
                </v:shape>
                <v:shape id="直線矢印コネクタ 52" o:spid="_x0000_s1056" type="#_x0000_t32" style="position:absolute;left:20764;top:25812;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" strokecolor="#203864" strokeweight="3pt">
                  <v:stroke startarrow="block" joinstyle="miter"/>
                </v:shape>
                <v:shape id="フリーフォーム 148" o:spid="_x0000_s1057" style="position:absolute;left:38957;top:5048;width:6680;height:15310;visibility:visible;mso-wrap-style:square;v-text-anchor:middle" coordsize="606056,15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" path="m606056,r,1531088l,1531088e" filled="f" strokecolor="#203864" strokeweight="3pt">
                  <v:stroke startarrow="block" joinstyle="miter"/>
                  <v:path arrowok="t" o:connecttype="custom" o:connectlocs="668020,0;668020,1530985;0,1530985" o:connectangles="0,0,0"/>
                </v:shape>
                <v:shape id="直線矢印コネクタ 149" o:spid="_x0000_s1058" type="#_x0000_t32" style="position:absolute;left:35242;top:-1810;width:0;height:853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" strokecolor="#203864" strokeweight="3pt">
                  <v:stroke startarrow="block" joinstyle="miter"/>
                </v:shape>
                <v:shape id="直線矢印コネクタ 150" o:spid="_x0000_s1059" type="#_x0000_t32" style="position:absolute;left:34957;top:-1;width:0;height:853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" strokecolor="#203864" strokeweight="3pt">
                  <v:stroke startarrow="block" joinstyle="miter"/>
                </v:shape>
                <v:shape id="フリーフォーム 151" o:spid="_x0000_s1060" style="position:absolute;left:38385;top:4953;width:10738;height:17862;visibility:visible;mso-wrap-style:square;v-text-anchor:middle" coordsize="606056,15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" path="m606056,r,1531088l,1531088e" filled="f" strokecolor="#203864" strokeweight="3pt">
                  <v:stroke endarrow="block" joinstyle="miter"/>
                  <v:path arrowok="t" o:connecttype="custom" o:connectlocs="1073785,0;1073785,1786255;0,1786255" o:connectangles="0,0,0"/>
                </v:shape>
              </v:group>
            </w:pict>
          </mc:Fallback>
        </mc:AlternateContent>
      </w: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pPr>
        <w:rPr>
          <w:rFonts w:ascii="Meiryo UI" w:eastAsia="Meiryo UI" w:hAnsi="Meiryo UI"/>
          <w:sz w:val="20"/>
          <w:szCs w:val="20"/>
        </w:rPr>
      </w:pPr>
    </w:p>
    <w:p w:rsidR="009735AA" w:rsidRDefault="009735AA" w:rsidP="002E64DB">
      <w:pPr>
        <w:tabs>
          <w:tab w:val="left" w:pos="1481"/>
        </w:tabs>
        <w:rPr>
          <w:rFonts w:ascii="Meiryo UI" w:eastAsia="Meiryo UI" w:hAnsi="Meiryo UI"/>
          <w:sz w:val="20"/>
          <w:szCs w:val="20"/>
        </w:rPr>
      </w:pPr>
    </w:p>
    <w:p w:rsidR="00AB6473" w:rsidRPr="00F72630" w:rsidRDefault="007176B2">
      <w:pPr>
        <w:rPr>
          <w:rFonts w:ascii="Meiryo UI" w:eastAsia="Meiryo UI" w:hAnsi="Meiryo UI"/>
          <w:sz w:val="20"/>
          <w:szCs w:val="20"/>
        </w:rPr>
      </w:pPr>
      <w:r>
        <w:rPr>
          <w:rFonts w:ascii="Meiryo UI" w:eastAsia="Meiryo UI" w:hAnsi="Meiryo UI"/>
          <w:noProof/>
          <w:sz w:val="20"/>
          <w:szCs w:val="20"/>
        </w:rPr>
        <mc:AlternateContent>
          <mc:Choice Requires="wps">
            <w:drawing>
              <wp:anchor distT="0" distB="0" distL="114300" distR="114300" simplePos="0" relativeHeight="251653117" behindDoc="0" locked="0" layoutInCell="1" allowOverlap="1" wp14:anchorId="61F7D18E" wp14:editId="7B2F2BDE">
                <wp:simplePos x="0" y="0"/>
                <wp:positionH relativeFrom="column">
                  <wp:posOffset>3177540</wp:posOffset>
                </wp:positionH>
                <wp:positionV relativeFrom="paragraph">
                  <wp:posOffset>157480</wp:posOffset>
                </wp:positionV>
                <wp:extent cx="297180" cy="289560"/>
                <wp:effectExtent l="0" t="0" r="7620" b="0"/>
                <wp:wrapNone/>
                <wp:docPr id="9" name="テキスト ボックス 9"/>
                <wp:cNvGraphicFramePr/>
                <a:graphic xmlns:a="http://schemas.openxmlformats.org/drawingml/2006/main">
                  <a:graphicData uri="http://schemas.microsoft.com/office/word/2010/wordprocessingShape">
                    <wps:wsp>
                      <wps:cNvSpPr txBox="1"/>
                      <wps:spPr>
                        <a:xfrm>
                          <a:off x="0" y="0"/>
                          <a:ext cx="297180" cy="289560"/>
                        </a:xfrm>
                        <a:prstGeom prst="rect">
                          <a:avLst/>
                        </a:prstGeom>
                        <a:solidFill>
                          <a:schemeClr val="lt1"/>
                        </a:solidFill>
                        <a:ln w="6350">
                          <a:noFill/>
                        </a:ln>
                      </wps:spPr>
                      <wps:txbx>
                        <w:txbxContent>
                          <w:p w:rsidR="007176B2" w:rsidRPr="007176B2" w:rsidRDefault="007176B2" w:rsidP="007176B2">
                            <w:pPr>
                              <w:rPr>
                                <w:b/>
                                <w:sz w:val="24"/>
                                <w:szCs w:val="24"/>
                              </w:rPr>
                            </w:pPr>
                            <w:r w:rsidRPr="007176B2">
                              <w:rPr>
                                <w:rFonts w:hint="eastAsia"/>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7D18E" id="_x0000_t202" coordsize="21600,21600" o:spt="202" path="m,l,21600r21600,l21600,xe">
                <v:stroke joinstyle="miter"/>
                <v:path gradientshapeok="t" o:connecttype="rect"/>
              </v:shapetype>
              <v:shape id="テキスト ボックス 9" o:spid="_x0000_s1064" type="#_x0000_t202" style="position:absolute;left:0;text-align:left;margin-left:250.2pt;margin-top:12.4pt;width:23.4pt;height:22.8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" fillcolor="white [3201]" stroked="f" strokeweight=".5pt">
                <v:textbox>
                  <w:txbxContent>
                    <w:p w:rsidR="007176B2" w:rsidRPr="007176B2" w:rsidRDefault="007176B2" w:rsidP="007176B2">
                      <w:pPr>
                        <w:rPr>
                          <w:b/>
                          <w:sz w:val="24"/>
                          <w:szCs w:val="24"/>
                        </w:rPr>
                      </w:pPr>
                      <w:r w:rsidRPr="007176B2">
                        <w:rPr>
                          <w:rFonts w:hint="eastAsia"/>
                          <w:b/>
                          <w:sz w:val="24"/>
                          <w:szCs w:val="24"/>
                        </w:rPr>
                        <w:t>4</w:t>
                      </w:r>
                    </w:p>
                  </w:txbxContent>
                </v:textbox>
              </v:shape>
            </w:pict>
          </mc:Fallback>
        </mc:AlternateContent>
      </w:r>
    </w:p>
    <w:sectPr w:rsidR="00AB6473" w:rsidRPr="00F72630" w:rsidSect="00646C7B">
      <w:pgSz w:w="11906" w:h="16838" w:code="9"/>
      <w:pgMar w:top="1134" w:right="991"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B2" w:rsidRDefault="007176B2" w:rsidP="007176B2">
      <w:r>
        <w:separator/>
      </w:r>
    </w:p>
  </w:endnote>
  <w:endnote w:type="continuationSeparator" w:id="0">
    <w:p w:rsidR="007176B2" w:rsidRDefault="007176B2" w:rsidP="0071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B2" w:rsidRDefault="007176B2" w:rsidP="007176B2">
      <w:r>
        <w:separator/>
      </w:r>
    </w:p>
  </w:footnote>
  <w:footnote w:type="continuationSeparator" w:id="0">
    <w:p w:rsidR="007176B2" w:rsidRDefault="007176B2" w:rsidP="0071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30"/>
    <w:rsid w:val="00000B89"/>
    <w:rsid w:val="0008688E"/>
    <w:rsid w:val="00094014"/>
    <w:rsid w:val="001D72AF"/>
    <w:rsid w:val="001E5EF7"/>
    <w:rsid w:val="00202EEA"/>
    <w:rsid w:val="00224836"/>
    <w:rsid w:val="00251892"/>
    <w:rsid w:val="002D269B"/>
    <w:rsid w:val="002E64DB"/>
    <w:rsid w:val="003B0A96"/>
    <w:rsid w:val="003C4A74"/>
    <w:rsid w:val="003F23FD"/>
    <w:rsid w:val="003F47FD"/>
    <w:rsid w:val="004331E0"/>
    <w:rsid w:val="00484CC1"/>
    <w:rsid w:val="004A17BF"/>
    <w:rsid w:val="004C71A8"/>
    <w:rsid w:val="00550F54"/>
    <w:rsid w:val="0061069D"/>
    <w:rsid w:val="0061711A"/>
    <w:rsid w:val="006442D1"/>
    <w:rsid w:val="00646C7B"/>
    <w:rsid w:val="006A5787"/>
    <w:rsid w:val="006E1BF7"/>
    <w:rsid w:val="007110A2"/>
    <w:rsid w:val="007176B2"/>
    <w:rsid w:val="00756981"/>
    <w:rsid w:val="007760E0"/>
    <w:rsid w:val="00814417"/>
    <w:rsid w:val="0082628E"/>
    <w:rsid w:val="0086795A"/>
    <w:rsid w:val="008F5E9F"/>
    <w:rsid w:val="009735AA"/>
    <w:rsid w:val="00AA5607"/>
    <w:rsid w:val="00AB504A"/>
    <w:rsid w:val="00AB6473"/>
    <w:rsid w:val="00AE7D8A"/>
    <w:rsid w:val="00B25732"/>
    <w:rsid w:val="00B41682"/>
    <w:rsid w:val="00B42983"/>
    <w:rsid w:val="00B50310"/>
    <w:rsid w:val="00B5622E"/>
    <w:rsid w:val="00B64DF7"/>
    <w:rsid w:val="00B75390"/>
    <w:rsid w:val="00B76E33"/>
    <w:rsid w:val="00BD476F"/>
    <w:rsid w:val="00BD6FC1"/>
    <w:rsid w:val="00C074A2"/>
    <w:rsid w:val="00C12A7C"/>
    <w:rsid w:val="00C33412"/>
    <w:rsid w:val="00C57A31"/>
    <w:rsid w:val="00CA23A8"/>
    <w:rsid w:val="00CC687C"/>
    <w:rsid w:val="00D317CF"/>
    <w:rsid w:val="00E04A17"/>
    <w:rsid w:val="00E508E4"/>
    <w:rsid w:val="00EC0AB6"/>
    <w:rsid w:val="00EC596F"/>
    <w:rsid w:val="00EF09E6"/>
    <w:rsid w:val="00EF1105"/>
    <w:rsid w:val="00F32155"/>
    <w:rsid w:val="00F535C4"/>
    <w:rsid w:val="00F72630"/>
    <w:rsid w:val="00FD2DCF"/>
    <w:rsid w:val="00FE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007BDFF"/>
  <w15:chartTrackingRefBased/>
  <w15:docId w15:val="{F827CBAF-240D-46B8-86AA-6298CEC1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4A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行間詰め2"/>
    <w:basedOn w:val="a3"/>
    <w:qFormat/>
    <w:rsid w:val="00000B89"/>
    <w:pPr>
      <w:snapToGrid w:val="0"/>
      <w:ind w:leftChars="150" w:left="150" w:firstLineChars="100" w:firstLine="100"/>
    </w:pPr>
    <w:rPr>
      <w:rFonts w:ascii="メイリオ" w:eastAsia="メイリオ" w:hAnsi="Meiryo UI" w:cs="Meiryo UI"/>
      <w:szCs w:val="21"/>
    </w:rPr>
  </w:style>
  <w:style w:type="table" w:styleId="a4">
    <w:name w:val="Table Grid"/>
    <w:basedOn w:val="a1"/>
    <w:uiPriority w:val="39"/>
    <w:rsid w:val="0000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000B89"/>
    <w:pPr>
      <w:widowControl w:val="0"/>
      <w:jc w:val="both"/>
    </w:pPr>
  </w:style>
  <w:style w:type="paragraph" w:styleId="a5">
    <w:name w:val="Balloon Text"/>
    <w:basedOn w:val="a"/>
    <w:link w:val="a6"/>
    <w:uiPriority w:val="99"/>
    <w:semiHidden/>
    <w:unhideWhenUsed/>
    <w:rsid w:val="000868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688E"/>
    <w:rPr>
      <w:rFonts w:asciiTheme="majorHAnsi" w:eastAsiaTheme="majorEastAsia" w:hAnsiTheme="majorHAnsi" w:cstheme="majorBidi"/>
      <w:sz w:val="18"/>
      <w:szCs w:val="18"/>
    </w:rPr>
  </w:style>
  <w:style w:type="paragraph" w:styleId="a7">
    <w:name w:val="header"/>
    <w:basedOn w:val="a"/>
    <w:link w:val="a8"/>
    <w:uiPriority w:val="99"/>
    <w:unhideWhenUsed/>
    <w:rsid w:val="007176B2"/>
    <w:pPr>
      <w:tabs>
        <w:tab w:val="center" w:pos="4252"/>
        <w:tab w:val="right" w:pos="8504"/>
      </w:tabs>
      <w:snapToGrid w:val="0"/>
    </w:pPr>
  </w:style>
  <w:style w:type="character" w:customStyle="1" w:styleId="a8">
    <w:name w:val="ヘッダー (文字)"/>
    <w:basedOn w:val="a0"/>
    <w:link w:val="a7"/>
    <w:uiPriority w:val="99"/>
    <w:rsid w:val="007176B2"/>
  </w:style>
  <w:style w:type="paragraph" w:styleId="a9">
    <w:name w:val="footer"/>
    <w:basedOn w:val="a"/>
    <w:link w:val="aa"/>
    <w:uiPriority w:val="99"/>
    <w:unhideWhenUsed/>
    <w:rsid w:val="007176B2"/>
    <w:pPr>
      <w:tabs>
        <w:tab w:val="center" w:pos="4252"/>
        <w:tab w:val="right" w:pos="8504"/>
      </w:tabs>
      <w:snapToGrid w:val="0"/>
    </w:pPr>
  </w:style>
  <w:style w:type="character" w:customStyle="1" w:styleId="aa">
    <w:name w:val="フッター (文字)"/>
    <w:basedOn w:val="a0"/>
    <w:link w:val="a9"/>
    <w:uiPriority w:val="99"/>
    <w:rsid w:val="0071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sugano</dc:creator>
  <cp:keywords/>
  <dc:description/>
  <cp:lastModifiedBy>豊中市</cp:lastModifiedBy>
  <cp:revision>20</cp:revision>
  <cp:lastPrinted>2023-01-13T00:40:00Z</cp:lastPrinted>
  <dcterms:created xsi:type="dcterms:W3CDTF">2022-11-18T05:19:00Z</dcterms:created>
  <dcterms:modified xsi:type="dcterms:W3CDTF">2023-01-18T00:24:00Z</dcterms:modified>
</cp:coreProperties>
</file>