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970DAB">
        <w:rPr>
          <w:rFonts w:hint="eastAsia"/>
          <w:b/>
          <w:bCs/>
          <w:sz w:val="24"/>
        </w:rPr>
        <w:t>豊中市環境の保全等の推進に関する条例の一部改正</w:t>
      </w:r>
      <w:bookmarkStart w:id="0" w:name="_GoBack"/>
      <w:bookmarkEnd w:id="0"/>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rsidR="00A4578B" w:rsidRDefault="004C0905" w:rsidP="004851C7">
            <w:pPr>
              <w:rPr>
                <w:sz w:val="22"/>
              </w:rPr>
            </w:pPr>
            <w:r>
              <w:rPr>
                <w:rFonts w:hint="eastAsia"/>
                <w:sz w:val="22"/>
              </w:rPr>
              <w:t>●●●</w:t>
            </w:r>
          </w:p>
        </w:tc>
      </w:tr>
      <w:tr w:rsidR="00A4578B" w:rsidTr="00620C4C">
        <w:trPr>
          <w:trHeight w:val="2535"/>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0DAB"/>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80A4E1B"/>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豊中市</cp:lastModifiedBy>
  <cp:revision>4</cp:revision>
  <cp:lastPrinted>2009-04-23T06:10:00Z</cp:lastPrinted>
  <dcterms:created xsi:type="dcterms:W3CDTF">2021-12-06T07:20:00Z</dcterms:created>
  <dcterms:modified xsi:type="dcterms:W3CDTF">2024-11-20T07:36:00Z</dcterms:modified>
</cp:coreProperties>
</file>