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0D169" w14:textId="7CFC0262" w:rsidR="004733BD" w:rsidRPr="00C74BB1" w:rsidRDefault="004733BD" w:rsidP="001A55F0">
      <w:pPr>
        <w:tabs>
          <w:tab w:val="clear" w:pos="360"/>
          <w:tab w:val="clear" w:pos="720"/>
          <w:tab w:val="clear" w:pos="960"/>
        </w:tabs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  <w:lang w:eastAsia="zh-CN"/>
        </w:rPr>
      </w:pPr>
      <w:bookmarkStart w:id="0" w:name="_GoBack"/>
      <w:bookmarkEnd w:id="0"/>
      <w:r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様式</w:t>
      </w:r>
      <w:r w:rsidR="00CE19B9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７</w:t>
      </w:r>
    </w:p>
    <w:p w14:paraId="239E7AF8" w14:textId="77777777" w:rsidR="00DF4944" w:rsidRPr="00C74BB1" w:rsidRDefault="00DF4944" w:rsidP="00641EAC">
      <w:pPr>
        <w:tabs>
          <w:tab w:val="clear" w:pos="360"/>
          <w:tab w:val="clear" w:pos="720"/>
          <w:tab w:val="clear" w:pos="960"/>
        </w:tabs>
        <w:ind w:left="0" w:right="6" w:firstLine="0"/>
        <w:jc w:val="center"/>
        <w:rPr>
          <w:rFonts w:ascii="游明朝" w:eastAsia="游明朝" w:hAnsi="游明朝"/>
          <w:b/>
          <w:color w:val="000000" w:themeColor="text1"/>
          <w:sz w:val="32"/>
          <w:szCs w:val="32"/>
          <w:lang w:eastAsia="zh-CN"/>
        </w:rPr>
      </w:pPr>
      <w:r w:rsidRPr="00C74BB1">
        <w:rPr>
          <w:rFonts w:ascii="游明朝" w:eastAsia="游明朝" w:hAnsi="游明朝" w:hint="eastAsia"/>
          <w:b/>
          <w:color w:val="000000" w:themeColor="text1"/>
          <w:sz w:val="32"/>
          <w:szCs w:val="32"/>
          <w:lang w:eastAsia="zh-CN"/>
        </w:rPr>
        <w:t>業務協力会社体制（役割分担）予定</w:t>
      </w:r>
    </w:p>
    <w:p w14:paraId="11E03D0F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b/>
          <w:bCs/>
          <w:color w:val="000000" w:themeColor="text1"/>
          <w:sz w:val="24"/>
          <w:szCs w:val="24"/>
          <w:lang w:eastAsia="zh-CN"/>
        </w:rPr>
      </w:pPr>
      <w:r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  <w:lang w:eastAsia="zh-CN"/>
        </w:rPr>
        <w:t>代表体制</w:t>
      </w:r>
    </w:p>
    <w:p w14:paraId="62932E6E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会社名</w:t>
      </w:r>
    </w:p>
    <w:p w14:paraId="436924D3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所在地</w:t>
      </w:r>
    </w:p>
    <w:p w14:paraId="33B69DF3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代表者</w:t>
      </w:r>
    </w:p>
    <w:p w14:paraId="7FD6514F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役割</w:t>
      </w:r>
    </w:p>
    <w:p w14:paraId="5BFA4254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2ACF6975" w14:textId="79C023D4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b/>
          <w:bCs/>
          <w:color w:val="000000" w:themeColor="text1"/>
          <w:sz w:val="24"/>
          <w:szCs w:val="24"/>
        </w:rPr>
      </w:pPr>
      <w:r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構成グループ</w:t>
      </w:r>
      <w:r w:rsidR="00CE19B9"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１</w:t>
      </w:r>
    </w:p>
    <w:p w14:paraId="720D7848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会社名</w:t>
      </w:r>
    </w:p>
    <w:p w14:paraId="09CC46A4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所在地</w:t>
      </w:r>
    </w:p>
    <w:p w14:paraId="7CBEA504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代表者</w:t>
      </w:r>
    </w:p>
    <w:p w14:paraId="38CD876F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役割</w:t>
      </w:r>
    </w:p>
    <w:p w14:paraId="3FD18644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6418A97B" w14:textId="43A3D28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b/>
          <w:bCs/>
          <w:color w:val="000000" w:themeColor="text1"/>
          <w:sz w:val="24"/>
          <w:szCs w:val="24"/>
        </w:rPr>
      </w:pPr>
      <w:r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構成グループ</w:t>
      </w:r>
      <w:r w:rsidR="00CE19B9"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２</w:t>
      </w:r>
    </w:p>
    <w:p w14:paraId="212AB82A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会社名</w:t>
      </w:r>
    </w:p>
    <w:p w14:paraId="7EE7ECFC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所在地</w:t>
      </w:r>
    </w:p>
    <w:p w14:paraId="227B7590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代表者</w:t>
      </w:r>
    </w:p>
    <w:p w14:paraId="7559CC15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役割</w:t>
      </w:r>
    </w:p>
    <w:p w14:paraId="10F7395E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p w14:paraId="776088D0" w14:textId="4E51E4A6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b/>
          <w:bCs/>
          <w:color w:val="000000" w:themeColor="text1"/>
          <w:sz w:val="24"/>
          <w:szCs w:val="24"/>
        </w:rPr>
      </w:pPr>
      <w:r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構成グループ</w:t>
      </w:r>
      <w:r w:rsidR="00CE19B9"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３</w:t>
      </w:r>
    </w:p>
    <w:p w14:paraId="4D6D8035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会社名</w:t>
      </w:r>
    </w:p>
    <w:p w14:paraId="7CDC59C7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所在地</w:t>
      </w:r>
    </w:p>
    <w:p w14:paraId="2C6D100B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代表者</w:t>
      </w:r>
    </w:p>
    <w:p w14:paraId="6F0D4D6F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役割</w:t>
      </w:r>
    </w:p>
    <w:p w14:paraId="6C609A8D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5115FD8C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b/>
          <w:bCs/>
          <w:color w:val="000000" w:themeColor="text1"/>
          <w:sz w:val="24"/>
          <w:szCs w:val="24"/>
        </w:rPr>
      </w:pPr>
      <w:r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構成グループ</w:t>
      </w:r>
      <w:r w:rsidR="001A55F0"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4</w:t>
      </w:r>
    </w:p>
    <w:p w14:paraId="53ACB41B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会社名</w:t>
      </w:r>
    </w:p>
    <w:p w14:paraId="23865E41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所在地</w:t>
      </w:r>
    </w:p>
    <w:p w14:paraId="74DAB369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代表者</w:t>
      </w:r>
    </w:p>
    <w:p w14:paraId="0521AE25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役割</w:t>
      </w:r>
    </w:p>
    <w:p w14:paraId="5F1F93B2" w14:textId="53DCBA2C" w:rsidR="006D7F07" w:rsidRPr="00C74BB1" w:rsidRDefault="006D7F07" w:rsidP="006D7F07">
      <w:pPr>
        <w:tabs>
          <w:tab w:val="clear" w:pos="360"/>
          <w:tab w:val="clear" w:pos="720"/>
          <w:tab w:val="clear" w:pos="960"/>
        </w:tabs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</w:rPr>
        <w:lastRenderedPageBreak/>
        <w:t>様式</w:t>
      </w:r>
      <w:r w:rsidR="00CE19B9">
        <w:rPr>
          <w:rFonts w:ascii="游明朝" w:eastAsia="游明朝" w:hAnsi="游明朝" w:hint="eastAsia"/>
          <w:color w:val="000000" w:themeColor="text1"/>
          <w:sz w:val="24"/>
          <w:szCs w:val="24"/>
        </w:rPr>
        <w:t>７</w:t>
      </w:r>
    </w:p>
    <w:p w14:paraId="025543AD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b/>
          <w:bCs/>
          <w:color w:val="000000" w:themeColor="text1"/>
          <w:sz w:val="24"/>
          <w:szCs w:val="24"/>
        </w:rPr>
      </w:pPr>
      <w:r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構成グループ</w:t>
      </w:r>
      <w:r w:rsidR="001A55F0"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5</w:t>
      </w:r>
    </w:p>
    <w:p w14:paraId="1C1207A9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会社名</w:t>
      </w:r>
    </w:p>
    <w:p w14:paraId="7ABCA0A1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所在地</w:t>
      </w:r>
    </w:p>
    <w:p w14:paraId="316B4736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代表者</w:t>
      </w:r>
    </w:p>
    <w:p w14:paraId="7B97ACDE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役割</w:t>
      </w:r>
    </w:p>
    <w:p w14:paraId="04CFC114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312EDCA1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b/>
          <w:bCs/>
          <w:color w:val="000000" w:themeColor="text1"/>
          <w:sz w:val="24"/>
          <w:szCs w:val="24"/>
        </w:rPr>
      </w:pPr>
      <w:r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構成グループ</w:t>
      </w:r>
      <w:r w:rsidR="001A55F0"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6</w:t>
      </w:r>
    </w:p>
    <w:p w14:paraId="6DD2E773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会社名</w:t>
      </w:r>
    </w:p>
    <w:p w14:paraId="4F06143F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所在地</w:t>
      </w:r>
    </w:p>
    <w:p w14:paraId="37439D43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代表者</w:t>
      </w:r>
    </w:p>
    <w:p w14:paraId="37F4EE27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役割</w:t>
      </w:r>
    </w:p>
    <w:p w14:paraId="4A612DB4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p w14:paraId="0D231C93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b/>
          <w:bCs/>
          <w:color w:val="000000" w:themeColor="text1"/>
          <w:sz w:val="24"/>
          <w:szCs w:val="24"/>
        </w:rPr>
      </w:pPr>
      <w:r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構成グループ</w:t>
      </w:r>
      <w:r w:rsidR="001A55F0"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7</w:t>
      </w:r>
    </w:p>
    <w:p w14:paraId="170BE023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会社名</w:t>
      </w:r>
    </w:p>
    <w:p w14:paraId="3DA2630D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所在地</w:t>
      </w:r>
    </w:p>
    <w:p w14:paraId="19BEB661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代表者</w:t>
      </w:r>
    </w:p>
    <w:p w14:paraId="446753BF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</w:rPr>
        <w:t>役割</w:t>
      </w:r>
    </w:p>
    <w:p w14:paraId="4B049C2E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0AE869BB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b/>
          <w:bCs/>
          <w:color w:val="000000" w:themeColor="text1"/>
          <w:sz w:val="24"/>
          <w:szCs w:val="24"/>
        </w:rPr>
      </w:pPr>
      <w:r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構成グループ</w:t>
      </w:r>
      <w:r w:rsidR="001A55F0" w:rsidRPr="00CE19B9">
        <w:rPr>
          <w:rFonts w:ascii="游明朝" w:eastAsia="游明朝" w:hAnsi="游明朝" w:hint="eastAsia"/>
          <w:b/>
          <w:bCs/>
          <w:color w:val="000000" w:themeColor="text1"/>
          <w:sz w:val="24"/>
          <w:szCs w:val="24"/>
        </w:rPr>
        <w:t>8</w:t>
      </w:r>
    </w:p>
    <w:p w14:paraId="112CD652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会社名</w:t>
      </w:r>
    </w:p>
    <w:p w14:paraId="0026C1CA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所在地</w:t>
      </w:r>
    </w:p>
    <w:p w14:paraId="69E5061F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代表者</w:t>
      </w:r>
    </w:p>
    <w:p w14:paraId="1228C5C2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spacing w:line="276" w:lineRule="auto"/>
        <w:ind w:left="268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E19B9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役割</w:t>
      </w:r>
    </w:p>
    <w:p w14:paraId="413753F5" w14:textId="77777777" w:rsidR="00DF4944" w:rsidRPr="00CE19B9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p w14:paraId="20DD7C13" w14:textId="77777777" w:rsidR="00DF4944" w:rsidRDefault="00DF4944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p w14:paraId="3936A4CC" w14:textId="77777777" w:rsidR="00432FAA" w:rsidRPr="00CE19B9" w:rsidRDefault="00432FAA" w:rsidP="00CE19B9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p w14:paraId="6BED9887" w14:textId="6D6CD738" w:rsidR="00DF4944" w:rsidRPr="00C74BB1" w:rsidRDefault="00DF4944" w:rsidP="00CE19B9">
      <w:pPr>
        <w:pStyle w:val="ae"/>
        <w:tabs>
          <w:tab w:val="clear" w:pos="360"/>
          <w:tab w:val="clear" w:pos="720"/>
          <w:tab w:val="clear" w:pos="960"/>
        </w:tabs>
        <w:snapToGrid w:val="0"/>
        <w:ind w:leftChars="100" w:left="711" w:right="6" w:hangingChars="227" w:hanging="474"/>
        <w:rPr>
          <w:rFonts w:ascii="游明朝" w:eastAsia="游明朝" w:hAnsi="游明朝"/>
          <w:color w:val="000000" w:themeColor="text1"/>
          <w:spacing w:val="-14"/>
          <w:szCs w:val="21"/>
        </w:rPr>
      </w:pPr>
      <w:r w:rsidRPr="00C74BB1">
        <w:rPr>
          <w:rFonts w:ascii="游明朝" w:eastAsia="游明朝" w:hAnsi="游明朝" w:hint="eastAsia"/>
          <w:color w:val="000000" w:themeColor="text1"/>
          <w:spacing w:val="-14"/>
          <w:szCs w:val="21"/>
        </w:rPr>
        <w:t>※</w:t>
      </w:r>
      <w:r w:rsidR="00432FAA">
        <w:rPr>
          <w:rFonts w:ascii="游明朝" w:eastAsia="游明朝" w:hAnsi="游明朝" w:hint="eastAsia"/>
          <w:color w:val="000000" w:themeColor="text1"/>
          <w:spacing w:val="-14"/>
          <w:szCs w:val="21"/>
        </w:rPr>
        <w:t>１</w:t>
      </w:r>
      <w:r w:rsidR="001A55F0" w:rsidRPr="00C74BB1">
        <w:rPr>
          <w:rFonts w:ascii="游明朝" w:eastAsia="游明朝" w:hAnsi="游明朝"/>
          <w:color w:val="000000" w:themeColor="text1"/>
          <w:spacing w:val="-14"/>
          <w:szCs w:val="21"/>
        </w:rPr>
        <w:tab/>
      </w:r>
      <w:r w:rsidRPr="00C74BB1">
        <w:rPr>
          <w:rFonts w:ascii="游明朝" w:eastAsia="游明朝" w:hAnsi="游明朝" w:hint="eastAsia"/>
          <w:color w:val="000000" w:themeColor="text1"/>
          <w:spacing w:val="-14"/>
          <w:szCs w:val="21"/>
        </w:rPr>
        <w:t>本業務システムを導入した場合の役割（システム保守、ハード保守等）分担及び業務実施体制について記入してください。</w:t>
      </w:r>
    </w:p>
    <w:p w14:paraId="150152A8" w14:textId="03A0EF5A" w:rsidR="00DF4944" w:rsidRDefault="00DF4944" w:rsidP="00CE19B9">
      <w:pPr>
        <w:pStyle w:val="ae"/>
        <w:tabs>
          <w:tab w:val="clear" w:pos="360"/>
          <w:tab w:val="clear" w:pos="720"/>
          <w:tab w:val="clear" w:pos="960"/>
        </w:tabs>
        <w:snapToGrid w:val="0"/>
        <w:ind w:leftChars="100" w:left="711" w:right="6" w:hangingChars="227" w:hanging="474"/>
        <w:rPr>
          <w:rFonts w:ascii="游明朝" w:eastAsia="游明朝" w:hAnsi="游明朝"/>
          <w:color w:val="000000" w:themeColor="text1"/>
          <w:spacing w:val="-14"/>
          <w:szCs w:val="21"/>
        </w:rPr>
      </w:pPr>
      <w:r w:rsidRPr="00C74BB1">
        <w:rPr>
          <w:rFonts w:ascii="游明朝" w:eastAsia="游明朝" w:hAnsi="游明朝" w:hint="eastAsia"/>
          <w:color w:val="000000" w:themeColor="text1"/>
          <w:spacing w:val="-14"/>
          <w:szCs w:val="21"/>
        </w:rPr>
        <w:t>※</w:t>
      </w:r>
      <w:r w:rsidR="00432FAA">
        <w:rPr>
          <w:rFonts w:ascii="游明朝" w:eastAsia="游明朝" w:hAnsi="游明朝" w:hint="eastAsia"/>
          <w:color w:val="000000" w:themeColor="text1"/>
          <w:spacing w:val="-14"/>
          <w:szCs w:val="21"/>
        </w:rPr>
        <w:t>２</w:t>
      </w:r>
      <w:r w:rsidR="001A55F0" w:rsidRPr="00C74BB1">
        <w:rPr>
          <w:rFonts w:ascii="游明朝" w:eastAsia="游明朝" w:hAnsi="游明朝"/>
          <w:color w:val="000000" w:themeColor="text1"/>
          <w:spacing w:val="-14"/>
          <w:szCs w:val="21"/>
        </w:rPr>
        <w:tab/>
      </w:r>
      <w:r w:rsidRPr="00C74BB1">
        <w:rPr>
          <w:rFonts w:ascii="游明朝" w:eastAsia="游明朝" w:hAnsi="游明朝" w:hint="eastAsia"/>
          <w:color w:val="000000" w:themeColor="text1"/>
          <w:spacing w:val="-14"/>
          <w:szCs w:val="21"/>
        </w:rPr>
        <w:t>本業務システムを導入した場合に想定される</w:t>
      </w:r>
      <w:r w:rsidR="00B467DF" w:rsidRPr="00C74BB1">
        <w:rPr>
          <w:rFonts w:ascii="游明朝" w:eastAsia="游明朝" w:hAnsi="游明朝" w:hint="eastAsia"/>
          <w:color w:val="000000" w:themeColor="text1"/>
          <w:spacing w:val="-14"/>
          <w:szCs w:val="21"/>
        </w:rPr>
        <w:t>全て</w:t>
      </w:r>
      <w:r w:rsidRPr="00C74BB1">
        <w:rPr>
          <w:rFonts w:ascii="游明朝" w:eastAsia="游明朝" w:hAnsi="游明朝" w:hint="eastAsia"/>
          <w:color w:val="000000" w:themeColor="text1"/>
          <w:spacing w:val="-14"/>
          <w:szCs w:val="21"/>
        </w:rPr>
        <w:t>の構成グループを記入してください。</w:t>
      </w:r>
    </w:p>
    <w:p w14:paraId="073088DB" w14:textId="69FA2E1F" w:rsidR="00432FAA" w:rsidRPr="00C74BB1" w:rsidRDefault="00432FAA" w:rsidP="00CE19B9">
      <w:pPr>
        <w:pStyle w:val="ae"/>
        <w:tabs>
          <w:tab w:val="clear" w:pos="360"/>
          <w:tab w:val="clear" w:pos="720"/>
          <w:tab w:val="clear" w:pos="960"/>
        </w:tabs>
        <w:snapToGrid w:val="0"/>
        <w:ind w:leftChars="100" w:left="711" w:right="6" w:hangingChars="227" w:hanging="474"/>
        <w:rPr>
          <w:rFonts w:ascii="游明朝" w:eastAsia="游明朝" w:hAnsi="游明朝"/>
          <w:color w:val="000000" w:themeColor="text1"/>
          <w:spacing w:val="-14"/>
          <w:szCs w:val="21"/>
        </w:rPr>
      </w:pPr>
      <w:r>
        <w:rPr>
          <w:rFonts w:ascii="游明朝" w:eastAsia="游明朝" w:hAnsi="游明朝" w:hint="eastAsia"/>
          <w:color w:val="000000" w:themeColor="text1"/>
          <w:spacing w:val="-14"/>
          <w:szCs w:val="21"/>
        </w:rPr>
        <w:t>※３ 必要に応じて、構成グループは追加してください</w:t>
      </w:r>
    </w:p>
    <w:p w14:paraId="6ECCA1D0" w14:textId="45F62B6E" w:rsidR="00FD4781" w:rsidRPr="00C74BB1" w:rsidRDefault="00FD4781" w:rsidP="002E66FC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</w:rPr>
      </w:pPr>
    </w:p>
    <w:sectPr w:rsidR="00FD4781" w:rsidRPr="00C74BB1" w:rsidSect="006D2135"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7372B" w14:textId="77777777" w:rsidR="005D3D7C" w:rsidRDefault="005D3D7C" w:rsidP="00302FF1">
      <w:pPr>
        <w:spacing w:line="240" w:lineRule="auto"/>
      </w:pPr>
      <w:r>
        <w:separator/>
      </w:r>
    </w:p>
  </w:endnote>
  <w:endnote w:type="continuationSeparator" w:id="0">
    <w:p w14:paraId="2AB58F4D" w14:textId="77777777" w:rsidR="005D3D7C" w:rsidRDefault="005D3D7C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5F2FB" w14:textId="77777777" w:rsidR="005D3D7C" w:rsidRDefault="005D3D7C" w:rsidP="00302FF1">
      <w:pPr>
        <w:spacing w:line="240" w:lineRule="auto"/>
      </w:pPr>
      <w:r>
        <w:separator/>
      </w:r>
    </w:p>
  </w:footnote>
  <w:footnote w:type="continuationSeparator" w:id="0">
    <w:p w14:paraId="1FAD7EE4" w14:textId="77777777" w:rsidR="005D3D7C" w:rsidRDefault="005D3D7C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6F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3D7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4BF89-FF08-41EA-8036-229B35C4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