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66" w:rsidRPr="004D6C5A" w:rsidRDefault="00BC47CA" w:rsidP="004D6C5A">
      <w:pPr>
        <w:jc w:val="center"/>
        <w:rPr>
          <w:b/>
        </w:rPr>
      </w:pPr>
      <w:bookmarkStart w:id="0" w:name="_GoBack"/>
      <w:bookmarkEnd w:id="0"/>
      <w:r w:rsidRPr="004D6C5A">
        <w:rPr>
          <w:rFonts w:hint="eastAsia"/>
          <w:b/>
        </w:rPr>
        <w:t>先端設備</w:t>
      </w:r>
      <w:r w:rsidRPr="004D6C5A">
        <w:rPr>
          <w:b/>
        </w:rPr>
        <w:t>等導入計画事前確認シート</w:t>
      </w:r>
    </w:p>
    <w:p w:rsidR="00BC47CA" w:rsidRDefault="00BC47CA" w:rsidP="004D6C5A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BC47CA" w:rsidRDefault="00BC47CA">
      <w:r>
        <w:rPr>
          <w:rFonts w:hint="eastAsia"/>
        </w:rPr>
        <w:t xml:space="preserve">Ⅰ　</w:t>
      </w:r>
      <w:r>
        <w:t>事業者名</w:t>
      </w:r>
      <w:r w:rsidR="006A1BA9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16"/>
      </w:tblGrid>
      <w:tr w:rsidR="00BC47CA" w:rsidTr="0056754E">
        <w:tc>
          <w:tcPr>
            <w:tcW w:w="2122" w:type="dxa"/>
          </w:tcPr>
          <w:p w:rsidR="00BC47CA" w:rsidRDefault="00BC47CA">
            <w:r>
              <w:rPr>
                <w:rFonts w:hint="eastAsia"/>
              </w:rPr>
              <w:t>事業者名</w:t>
            </w:r>
          </w:p>
        </w:tc>
        <w:tc>
          <w:tcPr>
            <w:tcW w:w="8316" w:type="dxa"/>
          </w:tcPr>
          <w:p w:rsidR="00BC47CA" w:rsidRDefault="00BC47CA"/>
        </w:tc>
      </w:tr>
      <w:tr w:rsidR="00BC47CA" w:rsidTr="0056754E">
        <w:tc>
          <w:tcPr>
            <w:tcW w:w="2122" w:type="dxa"/>
          </w:tcPr>
          <w:p w:rsidR="00BC47CA" w:rsidRDefault="005A7570">
            <w:r>
              <w:rPr>
                <w:rFonts w:hint="eastAsia"/>
              </w:rPr>
              <w:t>提出</w:t>
            </w:r>
            <w:r w:rsidR="00BC47CA">
              <w:rPr>
                <w:rFonts w:hint="eastAsia"/>
              </w:rPr>
              <w:t>者名</w:t>
            </w:r>
          </w:p>
        </w:tc>
        <w:tc>
          <w:tcPr>
            <w:tcW w:w="8316" w:type="dxa"/>
          </w:tcPr>
          <w:p w:rsidR="00BC47CA" w:rsidRDefault="00BC47CA"/>
        </w:tc>
      </w:tr>
      <w:tr w:rsidR="00CE6589" w:rsidTr="0056754E">
        <w:tc>
          <w:tcPr>
            <w:tcW w:w="2122" w:type="dxa"/>
            <w:vMerge w:val="restart"/>
          </w:tcPr>
          <w:p w:rsidR="00CE6589" w:rsidRDefault="00CE6589" w:rsidP="003675A7">
            <w:r>
              <w:rPr>
                <w:rFonts w:hint="eastAsia"/>
              </w:rPr>
              <w:t>問合せ先</w:t>
            </w:r>
          </w:p>
        </w:tc>
        <w:tc>
          <w:tcPr>
            <w:tcW w:w="8316" w:type="dxa"/>
          </w:tcPr>
          <w:p w:rsidR="00CE6589" w:rsidRDefault="00CE6589" w:rsidP="003675A7">
            <w:r>
              <w:rPr>
                <w:rFonts w:hint="eastAsia"/>
              </w:rPr>
              <w:t>（</w:t>
            </w:r>
            <w:r>
              <w:t>電話番号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（担当者名</w:t>
            </w:r>
            <w:r>
              <w:rPr>
                <w:rFonts w:hint="eastAsia"/>
              </w:rPr>
              <w:t>）</w:t>
            </w:r>
          </w:p>
        </w:tc>
      </w:tr>
      <w:tr w:rsidR="00CE6589" w:rsidTr="0056754E">
        <w:tc>
          <w:tcPr>
            <w:tcW w:w="2122" w:type="dxa"/>
            <w:vMerge/>
          </w:tcPr>
          <w:p w:rsidR="00CE6589" w:rsidRDefault="00CE6589" w:rsidP="003675A7"/>
        </w:tc>
        <w:tc>
          <w:tcPr>
            <w:tcW w:w="8316" w:type="dxa"/>
          </w:tcPr>
          <w:p w:rsidR="00CE6589" w:rsidRDefault="00CE6589" w:rsidP="003675A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3675A7" w:rsidTr="0056754E">
        <w:tc>
          <w:tcPr>
            <w:tcW w:w="2122" w:type="dxa"/>
          </w:tcPr>
          <w:p w:rsidR="003675A7" w:rsidRDefault="003675A7" w:rsidP="003675A7">
            <w:r>
              <w:rPr>
                <w:rFonts w:hint="eastAsia"/>
              </w:rPr>
              <w:t>認定</w:t>
            </w:r>
            <w:r>
              <w:t>支援機関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316" w:type="dxa"/>
          </w:tcPr>
          <w:p w:rsidR="003675A7" w:rsidRDefault="003675A7" w:rsidP="003675A7"/>
        </w:tc>
      </w:tr>
    </w:tbl>
    <w:p w:rsidR="00DF1A3C" w:rsidRDefault="00DF1A3C"/>
    <w:p w:rsidR="00E60ACC" w:rsidRDefault="00E60ACC">
      <w:r>
        <w:rPr>
          <w:rFonts w:hint="eastAsia"/>
        </w:rPr>
        <w:t>Ⅱ</w:t>
      </w:r>
      <w:r>
        <w:t xml:space="preserve">　提出書類の確認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4536"/>
        <w:gridCol w:w="4252"/>
        <w:gridCol w:w="680"/>
      </w:tblGrid>
      <w:tr w:rsidR="00772D3F" w:rsidTr="006A1BA9">
        <w:tc>
          <w:tcPr>
            <w:tcW w:w="5524" w:type="dxa"/>
            <w:gridSpan w:val="3"/>
          </w:tcPr>
          <w:p w:rsidR="00772D3F" w:rsidRDefault="00772D3F" w:rsidP="00772D3F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4252" w:type="dxa"/>
          </w:tcPr>
          <w:p w:rsidR="00772D3F" w:rsidRDefault="00772D3F" w:rsidP="00772D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" w:type="dxa"/>
          </w:tcPr>
          <w:p w:rsidR="00772D3F" w:rsidRDefault="00772D3F" w:rsidP="00772D3F">
            <w:pPr>
              <w:jc w:val="center"/>
            </w:pPr>
            <w:r w:rsidRPr="00772D3F">
              <w:rPr>
                <w:rFonts w:hint="eastAsia"/>
                <w:sz w:val="10"/>
              </w:rPr>
              <w:t>チェック</w:t>
            </w:r>
          </w:p>
        </w:tc>
      </w:tr>
      <w:tr w:rsidR="001D475B" w:rsidTr="006A1BA9">
        <w:tc>
          <w:tcPr>
            <w:tcW w:w="426" w:type="dxa"/>
          </w:tcPr>
          <w:p w:rsidR="001D475B" w:rsidRDefault="001D475B" w:rsidP="001D475B">
            <w:r>
              <w:rPr>
                <w:rFonts w:hint="eastAsia"/>
              </w:rPr>
              <w:t>１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:rsidR="001D475B" w:rsidRPr="009B4A7E" w:rsidRDefault="00EB0FCB" w:rsidP="00772D3F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5A7570" w:rsidRPr="009B4A7E">
              <w:rPr>
                <w:rFonts w:hint="eastAsia"/>
                <w:sz w:val="20"/>
              </w:rPr>
              <w:t>時</w:t>
            </w:r>
            <w:r w:rsidR="005A7570" w:rsidRPr="009B4A7E">
              <w:rPr>
                <w:sz w:val="20"/>
              </w:rPr>
              <w:t>に必須</w:t>
            </w:r>
          </w:p>
        </w:tc>
        <w:tc>
          <w:tcPr>
            <w:tcW w:w="4536" w:type="dxa"/>
          </w:tcPr>
          <w:p w:rsidR="001D475B" w:rsidRDefault="001D475B" w:rsidP="00492024">
            <w:r>
              <w:rPr>
                <w:rFonts w:hint="eastAsia"/>
              </w:rPr>
              <w:t>先端設備等</w:t>
            </w:r>
            <w:r>
              <w:t>導入計画に係る</w:t>
            </w:r>
            <w:r w:rsidR="006A1BA9">
              <w:rPr>
                <w:rFonts w:hint="eastAsia"/>
              </w:rPr>
              <w:t>認定</w:t>
            </w:r>
            <w:r w:rsidR="00EB0FCB">
              <w:rPr>
                <w:rFonts w:hint="eastAsia"/>
              </w:rPr>
              <w:t>申請</w:t>
            </w:r>
            <w:r>
              <w:t>書</w:t>
            </w:r>
          </w:p>
        </w:tc>
        <w:tc>
          <w:tcPr>
            <w:tcW w:w="4252" w:type="dxa"/>
          </w:tcPr>
          <w:p w:rsidR="001D475B" w:rsidRDefault="005C5A73" w:rsidP="001D475B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22</w:t>
            </w:r>
          </w:p>
        </w:tc>
        <w:tc>
          <w:tcPr>
            <w:tcW w:w="680" w:type="dxa"/>
          </w:tcPr>
          <w:p w:rsidR="001D475B" w:rsidRDefault="00772D3F" w:rsidP="00772D3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D475B" w:rsidTr="006A1BA9">
        <w:tc>
          <w:tcPr>
            <w:tcW w:w="426" w:type="dxa"/>
          </w:tcPr>
          <w:p w:rsidR="001D475B" w:rsidRDefault="001D475B" w:rsidP="001D475B">
            <w:r>
              <w:rPr>
                <w:rFonts w:hint="eastAsia"/>
              </w:rPr>
              <w:t>２</w:t>
            </w:r>
          </w:p>
        </w:tc>
        <w:tc>
          <w:tcPr>
            <w:tcW w:w="562" w:type="dxa"/>
            <w:vMerge/>
          </w:tcPr>
          <w:p w:rsidR="001D475B" w:rsidRDefault="001D475B" w:rsidP="001D475B"/>
        </w:tc>
        <w:tc>
          <w:tcPr>
            <w:tcW w:w="4536" w:type="dxa"/>
          </w:tcPr>
          <w:p w:rsidR="001D475B" w:rsidRDefault="001D475B" w:rsidP="001D475B">
            <w:r>
              <w:rPr>
                <w:rFonts w:hint="eastAsia"/>
              </w:rPr>
              <w:t>先端設備等</w:t>
            </w:r>
            <w:r>
              <w:t>導入計画</w:t>
            </w:r>
          </w:p>
        </w:tc>
        <w:tc>
          <w:tcPr>
            <w:tcW w:w="4252" w:type="dxa"/>
          </w:tcPr>
          <w:p w:rsidR="001D475B" w:rsidRDefault="001D475B" w:rsidP="001D475B"/>
        </w:tc>
        <w:tc>
          <w:tcPr>
            <w:tcW w:w="680" w:type="dxa"/>
          </w:tcPr>
          <w:p w:rsidR="001D475B" w:rsidRDefault="00772D3F" w:rsidP="00772D3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D475B" w:rsidTr="006A1BA9">
        <w:tc>
          <w:tcPr>
            <w:tcW w:w="426" w:type="dxa"/>
          </w:tcPr>
          <w:p w:rsidR="001D475B" w:rsidRDefault="001D475B" w:rsidP="001D475B">
            <w:r>
              <w:rPr>
                <w:rFonts w:hint="eastAsia"/>
              </w:rPr>
              <w:t>３</w:t>
            </w:r>
          </w:p>
        </w:tc>
        <w:tc>
          <w:tcPr>
            <w:tcW w:w="562" w:type="dxa"/>
            <w:vMerge/>
          </w:tcPr>
          <w:p w:rsidR="001D475B" w:rsidRDefault="001D475B" w:rsidP="001D475B"/>
        </w:tc>
        <w:tc>
          <w:tcPr>
            <w:tcW w:w="4536" w:type="dxa"/>
          </w:tcPr>
          <w:p w:rsidR="001D475B" w:rsidRDefault="005A7570" w:rsidP="001D475B">
            <w:r>
              <w:rPr>
                <w:rFonts w:hint="eastAsia"/>
              </w:rPr>
              <w:t>先端設備</w:t>
            </w:r>
            <w:r>
              <w:t>等導入計画に関する</w:t>
            </w:r>
            <w:r w:rsidR="001D475B">
              <w:t>確認書</w:t>
            </w:r>
          </w:p>
        </w:tc>
        <w:tc>
          <w:tcPr>
            <w:tcW w:w="4252" w:type="dxa"/>
          </w:tcPr>
          <w:p w:rsidR="001D475B" w:rsidRPr="005A7570" w:rsidRDefault="00772D3F" w:rsidP="001D475B">
            <w:r>
              <w:rPr>
                <w:rFonts w:hint="eastAsia"/>
              </w:rPr>
              <w:t>※</w:t>
            </w:r>
            <w:r w:rsidR="005A7570">
              <w:rPr>
                <w:rFonts w:hint="eastAsia"/>
              </w:rPr>
              <w:t>経営革新等支援機関の確認書</w:t>
            </w:r>
          </w:p>
        </w:tc>
        <w:tc>
          <w:tcPr>
            <w:tcW w:w="680" w:type="dxa"/>
          </w:tcPr>
          <w:p w:rsidR="001D475B" w:rsidRDefault="00772D3F" w:rsidP="00772D3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C5A73" w:rsidTr="006A1BA9">
        <w:tc>
          <w:tcPr>
            <w:tcW w:w="426" w:type="dxa"/>
          </w:tcPr>
          <w:p w:rsidR="005C5A73" w:rsidRDefault="005C5A73" w:rsidP="001D475B">
            <w:r>
              <w:rPr>
                <w:rFonts w:hint="eastAsia"/>
              </w:rPr>
              <w:t>４</w:t>
            </w:r>
          </w:p>
        </w:tc>
        <w:tc>
          <w:tcPr>
            <w:tcW w:w="562" w:type="dxa"/>
            <w:vMerge/>
          </w:tcPr>
          <w:p w:rsidR="005C5A73" w:rsidRDefault="005C5A73" w:rsidP="001D475B"/>
        </w:tc>
        <w:tc>
          <w:tcPr>
            <w:tcW w:w="4536" w:type="dxa"/>
          </w:tcPr>
          <w:p w:rsidR="005C5A73" w:rsidRDefault="00492024" w:rsidP="001D475B">
            <w:r>
              <w:rPr>
                <w:rFonts w:hint="eastAsia"/>
              </w:rPr>
              <w:t>申立書</w:t>
            </w:r>
          </w:p>
        </w:tc>
        <w:tc>
          <w:tcPr>
            <w:tcW w:w="4252" w:type="dxa"/>
          </w:tcPr>
          <w:p w:rsidR="005C5A73" w:rsidRDefault="005C5A73" w:rsidP="001D475B"/>
        </w:tc>
        <w:tc>
          <w:tcPr>
            <w:tcW w:w="680" w:type="dxa"/>
          </w:tcPr>
          <w:p w:rsidR="005C5A73" w:rsidRDefault="0020135A" w:rsidP="00772D3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72D3F" w:rsidTr="006A1BA9">
        <w:tc>
          <w:tcPr>
            <w:tcW w:w="426" w:type="dxa"/>
          </w:tcPr>
          <w:p w:rsidR="00772D3F" w:rsidRDefault="0020135A" w:rsidP="00772D3F">
            <w:r>
              <w:rPr>
                <w:rFonts w:hint="eastAsia"/>
              </w:rPr>
              <w:t>５</w:t>
            </w:r>
          </w:p>
        </w:tc>
        <w:tc>
          <w:tcPr>
            <w:tcW w:w="562" w:type="dxa"/>
            <w:vMerge/>
          </w:tcPr>
          <w:p w:rsidR="00772D3F" w:rsidRDefault="00772D3F" w:rsidP="00772D3F"/>
        </w:tc>
        <w:tc>
          <w:tcPr>
            <w:tcW w:w="4536" w:type="dxa"/>
          </w:tcPr>
          <w:p w:rsidR="00772D3F" w:rsidRDefault="00772D3F" w:rsidP="00772D3F">
            <w:r>
              <w:rPr>
                <w:rFonts w:hint="eastAsia"/>
              </w:rPr>
              <w:t>先端設備</w:t>
            </w:r>
            <w:r>
              <w:t>等</w:t>
            </w:r>
            <w:r>
              <w:rPr>
                <w:rFonts w:hint="eastAsia"/>
              </w:rPr>
              <w:t>導入</w:t>
            </w:r>
            <w:r>
              <w:t>計画</w:t>
            </w:r>
            <w:r>
              <w:rPr>
                <w:rFonts w:hint="eastAsia"/>
              </w:rPr>
              <w:t>事前確認</w:t>
            </w:r>
            <w:r>
              <w:t>シート</w:t>
            </w:r>
          </w:p>
        </w:tc>
        <w:tc>
          <w:tcPr>
            <w:tcW w:w="4252" w:type="dxa"/>
          </w:tcPr>
          <w:p w:rsidR="00772D3F" w:rsidRDefault="00772D3F" w:rsidP="00772D3F"/>
        </w:tc>
        <w:tc>
          <w:tcPr>
            <w:tcW w:w="680" w:type="dxa"/>
          </w:tcPr>
          <w:p w:rsidR="00772D3F" w:rsidRDefault="00772D3F" w:rsidP="00772D3F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ED5AD9" w:rsidTr="006A1BA9">
        <w:tc>
          <w:tcPr>
            <w:tcW w:w="988" w:type="dxa"/>
            <w:gridSpan w:val="2"/>
          </w:tcPr>
          <w:p w:rsidR="00ED5AD9" w:rsidRDefault="0020135A" w:rsidP="00ED5AD9">
            <w:r>
              <w:rPr>
                <w:rFonts w:hint="eastAsia"/>
              </w:rPr>
              <w:t>６</w:t>
            </w:r>
          </w:p>
        </w:tc>
        <w:tc>
          <w:tcPr>
            <w:tcW w:w="4536" w:type="dxa"/>
          </w:tcPr>
          <w:p w:rsidR="00ED5AD9" w:rsidRDefault="00ED5AD9" w:rsidP="00ED5AD9">
            <w:r>
              <w:rPr>
                <w:rFonts w:hint="eastAsia"/>
              </w:rPr>
              <w:t>先端設備等に係る投資計画に関する確認書</w:t>
            </w:r>
          </w:p>
        </w:tc>
        <w:tc>
          <w:tcPr>
            <w:tcW w:w="4252" w:type="dxa"/>
          </w:tcPr>
          <w:p w:rsidR="00ED5AD9" w:rsidRDefault="00ED5AD9" w:rsidP="00ED5AD9">
            <w:pPr>
              <w:rPr>
                <w:sz w:val="20"/>
              </w:rPr>
            </w:pPr>
            <w:r>
              <w:rPr>
                <w:rFonts w:hint="eastAsia"/>
              </w:rPr>
              <w:t>※</w:t>
            </w:r>
            <w:r>
              <w:t>固定資産税の特例</w:t>
            </w:r>
            <w:r>
              <w:rPr>
                <w:rFonts w:hint="eastAsia"/>
              </w:rPr>
              <w:t>措置を</w:t>
            </w:r>
            <w:r>
              <w:t>受ける場合のみ</w:t>
            </w:r>
          </w:p>
          <w:p w:rsidR="009B4A7E" w:rsidRPr="009B4A7E" w:rsidRDefault="009B4A7E" w:rsidP="00ED5AD9">
            <w:pPr>
              <w:rPr>
                <w:sz w:val="20"/>
              </w:rPr>
            </w:pPr>
            <w:r w:rsidRPr="005C5A73">
              <w:rPr>
                <w:rFonts w:hint="eastAsia"/>
              </w:rPr>
              <w:t>※経営革新等支援機関の確認書</w:t>
            </w:r>
          </w:p>
        </w:tc>
        <w:tc>
          <w:tcPr>
            <w:tcW w:w="680" w:type="dxa"/>
          </w:tcPr>
          <w:p w:rsidR="00ED5AD9" w:rsidRDefault="00ED5AD9" w:rsidP="0020135A">
            <w:pPr>
              <w:spacing w:line="480" w:lineRule="auto"/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ED5AD9" w:rsidTr="006A1BA9">
        <w:tc>
          <w:tcPr>
            <w:tcW w:w="988" w:type="dxa"/>
            <w:gridSpan w:val="2"/>
          </w:tcPr>
          <w:p w:rsidR="00ED5AD9" w:rsidRDefault="0020135A" w:rsidP="00ED5AD9">
            <w:r>
              <w:rPr>
                <w:rFonts w:hint="eastAsia"/>
              </w:rPr>
              <w:t>７</w:t>
            </w:r>
          </w:p>
        </w:tc>
        <w:tc>
          <w:tcPr>
            <w:tcW w:w="4536" w:type="dxa"/>
          </w:tcPr>
          <w:p w:rsidR="00ED5AD9" w:rsidRDefault="009B4A7E" w:rsidP="00ED5AD9">
            <w:r>
              <w:rPr>
                <w:rFonts w:hint="eastAsia"/>
              </w:rPr>
              <w:t>従業員へ賃上げ方針を表明したことを証する書面</w:t>
            </w:r>
          </w:p>
        </w:tc>
        <w:tc>
          <w:tcPr>
            <w:tcW w:w="4252" w:type="dxa"/>
          </w:tcPr>
          <w:p w:rsidR="00ED5AD9" w:rsidRDefault="009B4A7E" w:rsidP="00ED5AD9">
            <w:r>
              <w:rPr>
                <w:rFonts w:hint="eastAsia"/>
              </w:rPr>
              <w:t>※賃上げ方針の表明がある場合のみ</w:t>
            </w:r>
          </w:p>
        </w:tc>
        <w:tc>
          <w:tcPr>
            <w:tcW w:w="680" w:type="dxa"/>
          </w:tcPr>
          <w:p w:rsidR="00ED5AD9" w:rsidRDefault="00ED5AD9" w:rsidP="0020135A">
            <w:pPr>
              <w:spacing w:line="480" w:lineRule="auto"/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5C5A73" w:rsidTr="006A1BA9">
        <w:tc>
          <w:tcPr>
            <w:tcW w:w="988" w:type="dxa"/>
            <w:gridSpan w:val="2"/>
          </w:tcPr>
          <w:p w:rsidR="005C5A73" w:rsidRDefault="0020135A" w:rsidP="00ED5AD9">
            <w:r>
              <w:rPr>
                <w:rFonts w:hint="eastAsia"/>
              </w:rPr>
              <w:t>８</w:t>
            </w:r>
          </w:p>
        </w:tc>
        <w:tc>
          <w:tcPr>
            <w:tcW w:w="4536" w:type="dxa"/>
          </w:tcPr>
          <w:p w:rsidR="005C5A73" w:rsidRDefault="005C5A73" w:rsidP="00ED5AD9">
            <w:r>
              <w:rPr>
                <w:rFonts w:hint="eastAsia"/>
              </w:rPr>
              <w:t>リース契約見積書の写し</w:t>
            </w:r>
          </w:p>
        </w:tc>
        <w:tc>
          <w:tcPr>
            <w:tcW w:w="4252" w:type="dxa"/>
          </w:tcPr>
          <w:p w:rsidR="005C5A73" w:rsidRDefault="005C5A73" w:rsidP="00ED5AD9">
            <w:r>
              <w:rPr>
                <w:rFonts w:hint="eastAsia"/>
              </w:rPr>
              <w:t>※リース契約の場合のみ</w:t>
            </w:r>
          </w:p>
        </w:tc>
        <w:tc>
          <w:tcPr>
            <w:tcW w:w="680" w:type="dxa"/>
          </w:tcPr>
          <w:p w:rsidR="005C5A73" w:rsidRPr="00936E45" w:rsidRDefault="00DF1A3C" w:rsidP="00ED5AD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C5A73" w:rsidTr="006A1BA9">
        <w:tc>
          <w:tcPr>
            <w:tcW w:w="988" w:type="dxa"/>
            <w:gridSpan w:val="2"/>
          </w:tcPr>
          <w:p w:rsidR="005C5A73" w:rsidRDefault="0020135A" w:rsidP="00ED5AD9">
            <w:r>
              <w:rPr>
                <w:rFonts w:hint="eastAsia"/>
              </w:rPr>
              <w:t>９</w:t>
            </w:r>
          </w:p>
        </w:tc>
        <w:tc>
          <w:tcPr>
            <w:tcW w:w="4536" w:type="dxa"/>
          </w:tcPr>
          <w:p w:rsidR="005C5A73" w:rsidRDefault="00DF1A3C" w:rsidP="00ED5AD9">
            <w:r>
              <w:rPr>
                <w:rFonts w:hint="eastAsia"/>
              </w:rPr>
              <w:t>（公社）リース事業協会が確認した固定資産税軽減額計算書の写し</w:t>
            </w:r>
          </w:p>
        </w:tc>
        <w:tc>
          <w:tcPr>
            <w:tcW w:w="4252" w:type="dxa"/>
          </w:tcPr>
          <w:p w:rsidR="005C5A73" w:rsidRDefault="00DF1A3C" w:rsidP="00ED5AD9">
            <w:r>
              <w:rPr>
                <w:rFonts w:hint="eastAsia"/>
              </w:rPr>
              <w:t>※リース契約の場合のみ</w:t>
            </w:r>
          </w:p>
        </w:tc>
        <w:tc>
          <w:tcPr>
            <w:tcW w:w="680" w:type="dxa"/>
          </w:tcPr>
          <w:p w:rsidR="005C5A73" w:rsidRPr="00936E45" w:rsidRDefault="0020135A" w:rsidP="0020135A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D5AD9" w:rsidTr="006A1BA9">
        <w:tc>
          <w:tcPr>
            <w:tcW w:w="988" w:type="dxa"/>
            <w:gridSpan w:val="2"/>
          </w:tcPr>
          <w:p w:rsidR="00ED5AD9" w:rsidRDefault="0020135A" w:rsidP="00ED5AD9">
            <w:r>
              <w:rPr>
                <w:rFonts w:hint="eastAsia"/>
              </w:rPr>
              <w:t>１０</w:t>
            </w:r>
          </w:p>
        </w:tc>
        <w:tc>
          <w:tcPr>
            <w:tcW w:w="4536" w:type="dxa"/>
          </w:tcPr>
          <w:p w:rsidR="00ED5AD9" w:rsidRDefault="009B4A7E" w:rsidP="00ED5AD9">
            <w:r>
              <w:rPr>
                <w:rFonts w:hint="eastAsia"/>
              </w:rPr>
              <w:t>委任状</w:t>
            </w:r>
          </w:p>
        </w:tc>
        <w:tc>
          <w:tcPr>
            <w:tcW w:w="4252" w:type="dxa"/>
          </w:tcPr>
          <w:p w:rsidR="00ED5AD9" w:rsidRDefault="009B4A7E" w:rsidP="00ED5AD9">
            <w:r>
              <w:rPr>
                <w:rFonts w:hint="eastAsia"/>
              </w:rPr>
              <w:t>※</w:t>
            </w:r>
            <w:r w:rsidR="00EB0FCB">
              <w:rPr>
                <w:rFonts w:hint="eastAsia"/>
              </w:rPr>
              <w:t>申請</w:t>
            </w:r>
            <w:r>
              <w:rPr>
                <w:rFonts w:hint="eastAsia"/>
              </w:rPr>
              <w:t>事業者以外の方が提出する場合のみ</w:t>
            </w:r>
          </w:p>
        </w:tc>
        <w:tc>
          <w:tcPr>
            <w:tcW w:w="680" w:type="dxa"/>
          </w:tcPr>
          <w:p w:rsidR="00ED5AD9" w:rsidRDefault="00ED5AD9" w:rsidP="00ED5AD9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ED5AD9" w:rsidTr="00A943EC">
        <w:tc>
          <w:tcPr>
            <w:tcW w:w="988" w:type="dxa"/>
            <w:gridSpan w:val="2"/>
          </w:tcPr>
          <w:p w:rsidR="00ED5AD9" w:rsidRDefault="00492024" w:rsidP="00ED5AD9">
            <w:r>
              <w:rPr>
                <w:rFonts w:hint="eastAsia"/>
              </w:rPr>
              <w:t>１１</w:t>
            </w:r>
          </w:p>
        </w:tc>
        <w:tc>
          <w:tcPr>
            <w:tcW w:w="8788" w:type="dxa"/>
            <w:gridSpan w:val="2"/>
          </w:tcPr>
          <w:p w:rsidR="00ED5AD9" w:rsidRDefault="00ED5AD9" w:rsidP="00ED5AD9">
            <w:r>
              <w:rPr>
                <w:rFonts w:hint="eastAsia"/>
              </w:rPr>
              <w:t>提出書類</w:t>
            </w:r>
            <w:r>
              <w:t>の写し等は手元に残してあるか</w:t>
            </w:r>
          </w:p>
        </w:tc>
        <w:tc>
          <w:tcPr>
            <w:tcW w:w="680" w:type="dxa"/>
          </w:tcPr>
          <w:p w:rsidR="00ED5AD9" w:rsidRPr="00936E45" w:rsidRDefault="00ED5AD9" w:rsidP="00ED5AD9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</w:tbl>
    <w:p w:rsidR="00E60ACC" w:rsidRDefault="00E60ACC"/>
    <w:p w:rsidR="00772D3F" w:rsidRDefault="00772D3F">
      <w:r>
        <w:rPr>
          <w:rFonts w:hint="eastAsia"/>
        </w:rPr>
        <w:t>Ⅲ</w:t>
      </w:r>
      <w:r>
        <w:t xml:space="preserve">　</w:t>
      </w:r>
      <w:r w:rsidR="00EB0FCB">
        <w:rPr>
          <w:rFonts w:hint="eastAsia"/>
        </w:rPr>
        <w:t>申請</w:t>
      </w:r>
      <w:r w:rsidR="0056754E">
        <w:rPr>
          <w:rFonts w:hint="eastAsia"/>
        </w:rPr>
        <w:t>書・</w:t>
      </w:r>
      <w:r w:rsidR="0056754E">
        <w:t>計画等の</w:t>
      </w:r>
      <w:r w:rsidR="0056754E">
        <w:rPr>
          <w:rFonts w:hint="eastAsia"/>
        </w:rPr>
        <w:t>記載事項の</w:t>
      </w:r>
      <w:r w:rsidR="0056754E">
        <w:t>確認</w:t>
      </w:r>
      <w:r w:rsidR="0056754E" w:rsidRPr="0056754E">
        <w:rPr>
          <w:rFonts w:hint="eastAsia"/>
          <w:sz w:val="18"/>
        </w:rPr>
        <w:t>※番号は</w:t>
      </w:r>
      <w:r w:rsidR="00EB0FCB">
        <w:rPr>
          <w:rFonts w:hint="eastAsia"/>
          <w:sz w:val="18"/>
        </w:rPr>
        <w:t>申請</w:t>
      </w:r>
      <w:r w:rsidR="0056754E" w:rsidRPr="0056754E">
        <w:rPr>
          <w:rFonts w:hint="eastAsia"/>
          <w:sz w:val="18"/>
        </w:rPr>
        <w:t>書・</w:t>
      </w:r>
      <w:r w:rsidR="0056754E" w:rsidRPr="0056754E">
        <w:rPr>
          <w:sz w:val="18"/>
        </w:rPr>
        <w:t>計画等の項目番号と対応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29"/>
        <w:gridCol w:w="8647"/>
        <w:gridCol w:w="680"/>
      </w:tblGrid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647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80" w:type="dxa"/>
          </w:tcPr>
          <w:p w:rsidR="004D6C5A" w:rsidRDefault="004D6C5A" w:rsidP="004D6C5A">
            <w:pPr>
              <w:jc w:val="center"/>
            </w:pPr>
            <w:r w:rsidRPr="00772D3F">
              <w:rPr>
                <w:rFonts w:hint="eastAsia"/>
                <w:sz w:val="10"/>
              </w:rPr>
              <w:t>チェック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</w:tcPr>
          <w:p w:rsidR="004D6C5A" w:rsidRDefault="00EB0FCB" w:rsidP="001E2B79">
            <w:r>
              <w:rPr>
                <w:rFonts w:hint="eastAsia"/>
              </w:rPr>
              <w:t>申請</w:t>
            </w:r>
            <w:r w:rsidR="004D6C5A">
              <w:rPr>
                <w:rFonts w:hint="eastAsia"/>
              </w:rPr>
              <w:t>書</w:t>
            </w:r>
            <w:r w:rsidR="004D6C5A">
              <w:t>に住所、</w:t>
            </w:r>
            <w:r w:rsidR="001E2B79">
              <w:rPr>
                <w:rFonts w:hint="eastAsia"/>
              </w:rPr>
              <w:t>事業者の</w:t>
            </w:r>
            <w:r w:rsidR="001E2B79">
              <w:t>氏名又は名称、代表者名</w:t>
            </w:r>
            <w:r w:rsidR="001E2B79">
              <w:rPr>
                <w:rFonts w:hint="eastAsia"/>
              </w:rPr>
              <w:t>を記載しているか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Pr="00906E8B" w:rsidRDefault="004D6C5A" w:rsidP="004D6C5A">
            <w:r>
              <w:t>２</w:t>
            </w:r>
            <w:r>
              <w:t>-</w:t>
            </w:r>
            <w:r>
              <w:t>１</w:t>
            </w:r>
          </w:p>
        </w:tc>
        <w:tc>
          <w:tcPr>
            <w:tcW w:w="8647" w:type="dxa"/>
          </w:tcPr>
          <w:p w:rsidR="004D6C5A" w:rsidRDefault="004D6C5A" w:rsidP="004D6C5A">
            <w:r>
              <w:rPr>
                <w:rFonts w:hint="eastAsia"/>
              </w:rPr>
              <w:t>事業者の</w:t>
            </w:r>
            <w:r>
              <w:t>氏名又は名称、代表者名、法人番号（</w:t>
            </w:r>
            <w:r>
              <w:rPr>
                <w:rFonts w:hint="eastAsia"/>
              </w:rPr>
              <w:t>ある場合</w:t>
            </w:r>
            <w:r>
              <w:t>のみ）</w:t>
            </w:r>
            <w:r>
              <w:rPr>
                <w:rFonts w:hint="eastAsia"/>
              </w:rPr>
              <w:t>、</w:t>
            </w:r>
            <w:r>
              <w:t>資本金又は</w:t>
            </w:r>
            <w:r>
              <w:rPr>
                <w:rFonts w:hint="eastAsia"/>
              </w:rPr>
              <w:t>出資の</w:t>
            </w:r>
            <w:r>
              <w:t>額、常時使用する従業員の数、主たる業務（</w:t>
            </w:r>
            <w:r>
              <w:rPr>
                <w:rFonts w:hint="eastAsia"/>
              </w:rPr>
              <w:t>日本標準</w:t>
            </w:r>
            <w:r>
              <w:t>産業分類の</w:t>
            </w:r>
            <w:r>
              <w:rPr>
                <w:rFonts w:hint="eastAsia"/>
              </w:rPr>
              <w:t>中分類</w:t>
            </w:r>
            <w:r>
              <w:t>）</w:t>
            </w:r>
            <w:r>
              <w:rPr>
                <w:rFonts w:hint="eastAsia"/>
              </w:rPr>
              <w:t>を記載</w:t>
            </w:r>
            <w:r>
              <w:t>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t>１</w:t>
            </w:r>
          </w:p>
        </w:tc>
        <w:tc>
          <w:tcPr>
            <w:tcW w:w="8647" w:type="dxa"/>
          </w:tcPr>
          <w:p w:rsidR="004D6C5A" w:rsidRPr="00906E8B" w:rsidRDefault="004D6C5A" w:rsidP="004D6C5A">
            <w:r>
              <w:rPr>
                <w:rFonts w:hint="eastAsia"/>
              </w:rPr>
              <w:t>認定対象の</w:t>
            </w:r>
            <w:r>
              <w:t>中小企業者であるか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２</w:t>
            </w:r>
          </w:p>
        </w:tc>
        <w:tc>
          <w:tcPr>
            <w:tcW w:w="8647" w:type="dxa"/>
          </w:tcPr>
          <w:p w:rsidR="004D6C5A" w:rsidRDefault="004D6C5A" w:rsidP="004D6C5A">
            <w:r>
              <w:rPr>
                <w:rFonts w:hint="eastAsia"/>
              </w:rPr>
              <w:t>計画期間は</w:t>
            </w:r>
            <w:r>
              <w:t>、</w:t>
            </w:r>
            <w:r>
              <w:rPr>
                <w:rFonts w:hint="eastAsia"/>
              </w:rPr>
              <w:t>３年</w:t>
            </w:r>
            <w:r w:rsidR="0020135A">
              <w:rPr>
                <w:rFonts w:hint="eastAsia"/>
              </w:rPr>
              <w:t>（３６か月）</w:t>
            </w:r>
            <w:r>
              <w:rPr>
                <w:rFonts w:hint="eastAsia"/>
              </w:rPr>
              <w:t>、</w:t>
            </w:r>
            <w:r w:rsidR="00DF1A3C">
              <w:t>４年</w:t>
            </w:r>
            <w:r w:rsidR="0020135A">
              <w:rPr>
                <w:rFonts w:hint="eastAsia"/>
              </w:rPr>
              <w:t>（４８か月）</w:t>
            </w:r>
            <w:r>
              <w:rPr>
                <w:rFonts w:hint="eastAsia"/>
              </w:rPr>
              <w:t>又は</w:t>
            </w:r>
            <w:r w:rsidR="00DF1A3C">
              <w:t>５年</w:t>
            </w:r>
            <w:r w:rsidR="0020135A">
              <w:rPr>
                <w:rFonts w:hint="eastAsia"/>
              </w:rPr>
              <w:t>（６０か月）</w:t>
            </w:r>
            <w:r>
              <w:rPr>
                <w:rFonts w:hint="eastAsia"/>
              </w:rPr>
              <w:t>の</w:t>
            </w:r>
            <w:r>
              <w:t>いずれかで記載</w:t>
            </w:r>
            <w:r>
              <w:rPr>
                <w:rFonts w:hint="eastAsia"/>
              </w:rPr>
              <w:t>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</w:tcPr>
          <w:p w:rsidR="004D6C5A" w:rsidRDefault="004D6C5A" w:rsidP="004D6C5A">
            <w:r>
              <w:rPr>
                <w:rFonts w:hint="eastAsia"/>
              </w:rPr>
              <w:t>①</w:t>
            </w:r>
            <w:r>
              <w:t>自社の事業概要、</w:t>
            </w:r>
            <w:r w:rsidR="00EC4CA2">
              <w:rPr>
                <w:rFonts w:hint="eastAsia"/>
              </w:rPr>
              <w:t>②</w:t>
            </w:r>
            <w:r>
              <w:t>自社の経営状況について</w:t>
            </w:r>
            <w:r>
              <w:rPr>
                <w:rFonts w:hint="eastAsia"/>
              </w:rPr>
              <w:t>記載しているか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8647" w:type="dxa"/>
          </w:tcPr>
          <w:p w:rsidR="004D6C5A" w:rsidRDefault="004D6C5A" w:rsidP="004D6C5A">
            <w:r>
              <w:rPr>
                <w:rFonts w:hint="eastAsia"/>
              </w:rPr>
              <w:t>先端設備</w:t>
            </w:r>
            <w:r>
              <w:t>等の</w:t>
            </w:r>
            <w:r>
              <w:rPr>
                <w:rFonts w:hint="eastAsia"/>
              </w:rPr>
              <w:t>導入について</w:t>
            </w:r>
            <w:r>
              <w:t>、</w:t>
            </w:r>
            <w:r>
              <w:t>①</w:t>
            </w:r>
            <w:r>
              <w:rPr>
                <w:rFonts w:hint="eastAsia"/>
              </w:rPr>
              <w:t>具体的な取組</w:t>
            </w:r>
            <w:r>
              <w:t>内容、</w:t>
            </w:r>
            <w:r>
              <w:t>②</w:t>
            </w:r>
            <w:r>
              <w:t>将来の展望について具体的に記載</w:t>
            </w:r>
            <w:r>
              <w:rPr>
                <w:rFonts w:hint="eastAsia"/>
              </w:rPr>
              <w:t>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8647" w:type="dxa"/>
          </w:tcPr>
          <w:p w:rsidR="004D6C5A" w:rsidRPr="00A05FD4" w:rsidRDefault="004D6C5A" w:rsidP="004D6C5A">
            <w:r>
              <w:rPr>
                <w:rFonts w:hint="eastAsia"/>
              </w:rPr>
              <w:t>先端設備等の</w:t>
            </w:r>
            <w:r>
              <w:t>導入による労働生産性</w:t>
            </w:r>
            <w:r>
              <w:rPr>
                <w:rFonts w:hint="eastAsia"/>
              </w:rPr>
              <w:t>が</w:t>
            </w:r>
            <w:r>
              <w:t>年平均３％以上向上する</w:t>
            </w:r>
            <w:r>
              <w:rPr>
                <w:rFonts w:hint="eastAsia"/>
              </w:rPr>
              <w:t>目標に</w:t>
            </w:r>
            <w:r>
              <w:t>なっているか（</w:t>
            </w:r>
            <w:r>
              <w:rPr>
                <w:rFonts w:hint="eastAsia"/>
              </w:rPr>
              <w:t>３年</w:t>
            </w:r>
            <w:r>
              <w:t>：９％以上、４年：１２</w:t>
            </w:r>
            <w:r>
              <w:rPr>
                <w:rFonts w:hint="eastAsia"/>
              </w:rPr>
              <w:t>％以上</w:t>
            </w:r>
            <w:r>
              <w:t>、</w:t>
            </w:r>
            <w:r>
              <w:rPr>
                <w:rFonts w:hint="eastAsia"/>
              </w:rPr>
              <w:t>５</w:t>
            </w:r>
            <w:r>
              <w:t>年：１５％以上）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8647" w:type="dxa"/>
          </w:tcPr>
          <w:p w:rsidR="004D6C5A" w:rsidRDefault="004D6C5A" w:rsidP="00ED5AD9">
            <w:r>
              <w:rPr>
                <w:rFonts w:hint="eastAsia"/>
              </w:rPr>
              <w:t>先端設備</w:t>
            </w:r>
            <w:r>
              <w:t>等の設備名</w:t>
            </w:r>
            <w:r>
              <w:rPr>
                <w:rFonts w:hint="eastAsia"/>
              </w:rPr>
              <w:t>/</w:t>
            </w:r>
            <w:r>
              <w:t>型式、導入時期、</w:t>
            </w:r>
            <w:r>
              <w:rPr>
                <w:rFonts w:hint="eastAsia"/>
              </w:rPr>
              <w:t>所在地（大阪府豊中市</w:t>
            </w:r>
            <w:r>
              <w:t>から記載</w:t>
            </w:r>
            <w:r>
              <w:rPr>
                <w:rFonts w:hint="eastAsia"/>
              </w:rPr>
              <w:t>すること）</w:t>
            </w:r>
            <w:r>
              <w:t>、設備等の種類（</w:t>
            </w:r>
            <w:r>
              <w:rPr>
                <w:rFonts w:hint="eastAsia"/>
              </w:rPr>
              <w:t>省令に</w:t>
            </w:r>
            <w:r>
              <w:t>定める設備）</w:t>
            </w:r>
            <w:r>
              <w:rPr>
                <w:rFonts w:hint="eastAsia"/>
              </w:rPr>
              <w:t>、</w:t>
            </w:r>
            <w:r>
              <w:t>単価、数量、</w:t>
            </w:r>
            <w:r>
              <w:rPr>
                <w:rFonts w:hint="eastAsia"/>
              </w:rPr>
              <w:t>金額を</w:t>
            </w:r>
            <w:r>
              <w:t>記載しているか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４（</w:t>
            </w:r>
            <w:r w:rsidR="009B4A7E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8647" w:type="dxa"/>
          </w:tcPr>
          <w:p w:rsidR="004D6C5A" w:rsidRDefault="004D6C5A" w:rsidP="004D6C5A">
            <w:r>
              <w:rPr>
                <w:rFonts w:hint="eastAsia"/>
              </w:rPr>
              <w:t>先端設備等の導入時期は</w:t>
            </w:r>
            <w:r>
              <w:t>、</w:t>
            </w:r>
            <w:r>
              <w:rPr>
                <w:rFonts w:hint="eastAsia"/>
              </w:rPr>
              <w:t>計画期間内と</w:t>
            </w:r>
            <w:r>
              <w:t>なっているか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DF1A3C">
        <w:tc>
          <w:tcPr>
            <w:tcW w:w="1129" w:type="dxa"/>
            <w:vAlign w:val="center"/>
          </w:tcPr>
          <w:p w:rsidR="004D6C5A" w:rsidRDefault="004D6C5A" w:rsidP="004D6C5A">
            <w:r>
              <w:rPr>
                <w:rFonts w:hint="eastAsia"/>
              </w:rPr>
              <w:lastRenderedPageBreak/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:rsidR="004D6C5A" w:rsidRDefault="004D6C5A" w:rsidP="004D6C5A">
            <w:r>
              <w:rPr>
                <w:rFonts w:hint="eastAsia"/>
              </w:rPr>
              <w:t>先端設備等の</w:t>
            </w:r>
            <w:r>
              <w:t>導入に必要な資金の調達方法と金額を記載しているか</w:t>
            </w:r>
          </w:p>
          <w:p w:rsidR="004D6C5A" w:rsidRDefault="004D6C5A" w:rsidP="004D6C5A">
            <w:r>
              <w:rPr>
                <w:rFonts w:hint="eastAsia"/>
              </w:rPr>
              <w:t>※同一の</w:t>
            </w:r>
            <w:r>
              <w:t>使途</w:t>
            </w:r>
            <w:r>
              <w:rPr>
                <w:rFonts w:hint="eastAsia"/>
              </w:rPr>
              <w:t>・用途</w:t>
            </w:r>
            <w:r>
              <w:t>であっても、複数の資金調達方法により資金を調達する場合には、資金調達方法ごとに項目を分けて記載</w:t>
            </w:r>
          </w:p>
        </w:tc>
        <w:tc>
          <w:tcPr>
            <w:tcW w:w="680" w:type="dxa"/>
            <w:vAlign w:val="center"/>
          </w:tcPr>
          <w:p w:rsidR="004D6C5A" w:rsidRPr="00936E45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DF1A3C" w:rsidTr="00B33F10">
        <w:tc>
          <w:tcPr>
            <w:tcW w:w="1129" w:type="dxa"/>
            <w:vAlign w:val="center"/>
          </w:tcPr>
          <w:p w:rsidR="00DF1A3C" w:rsidRDefault="00DF1A3C" w:rsidP="004D6C5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DF1A3C" w:rsidRDefault="00DF1A3C" w:rsidP="004D6C5A">
            <w:r>
              <w:rPr>
                <w:rFonts w:hint="eastAsia"/>
              </w:rPr>
              <w:t>賃上げ方針の表明がある場合は、賃上げ方針について、新規の計画</w:t>
            </w:r>
            <w:r w:rsidR="00EB0FCB">
              <w:rPr>
                <w:rFonts w:hint="eastAsia"/>
              </w:rPr>
              <w:t>申請</w:t>
            </w:r>
            <w:r>
              <w:rPr>
                <w:rFonts w:hint="eastAsia"/>
              </w:rPr>
              <w:t>日に属する事業年度又はその翌事業年度と新規に計画</w:t>
            </w:r>
            <w:r w:rsidR="00EB0FCB">
              <w:rPr>
                <w:rFonts w:hint="eastAsia"/>
              </w:rPr>
              <w:t>申請</w:t>
            </w:r>
            <w:r>
              <w:rPr>
                <w:rFonts w:hint="eastAsia"/>
              </w:rPr>
              <w:t>日の属する事業年度の直前の事業年度との比較になっているか（法人は事業年度、個人事業主は暦年）</w:t>
            </w:r>
          </w:p>
        </w:tc>
        <w:tc>
          <w:tcPr>
            <w:tcW w:w="680" w:type="dxa"/>
            <w:vAlign w:val="center"/>
          </w:tcPr>
          <w:p w:rsidR="00DF1A3C" w:rsidRPr="00936E45" w:rsidRDefault="002013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25656" w:rsidRDefault="00125656">
      <w:pPr>
        <w:widowControl/>
        <w:jc w:val="left"/>
      </w:pPr>
    </w:p>
    <w:p w:rsidR="009B4A7E" w:rsidRDefault="009B4A7E">
      <w:pPr>
        <w:widowControl/>
        <w:jc w:val="left"/>
      </w:pPr>
    </w:p>
    <w:p w:rsidR="0056754E" w:rsidRDefault="001256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28C7" wp14:editId="3559265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638925" cy="6762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56" w:rsidRDefault="00125656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認定要件の確認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2410"/>
                              <w:gridCol w:w="2835"/>
                              <w:gridCol w:w="1363"/>
                            </w:tblGrid>
                            <w:tr w:rsidR="00125656" w:rsidTr="003675A7"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="00125656" w:rsidRDefault="00125656" w:rsidP="00B466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認定要件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確認項目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確認資料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適合の</w:t>
                                  </w:r>
                                  <w:r>
                                    <w:t>有無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 w:val="restart"/>
                                </w:tcPr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導入計画が導入促進指針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及び豊中市</w:t>
                                  </w:r>
                                  <w:r>
                                    <w:t>の導入促進基本計画に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もので</w:t>
                                  </w:r>
                                  <w:r>
                                    <w:t>ある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Pr="00495D7D" w:rsidRDefault="00E14A60">
                                  <w:r>
                                    <w:rPr>
                                      <w:rFonts w:hint="eastAsia"/>
                                    </w:rPr>
                                    <w:t>計画期間</w:t>
                                  </w:r>
                                  <w:r>
                                    <w:t>が計画認定から３年、４年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５年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いずれかであること。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Pr="00495D7D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労働生産性</w:t>
                                  </w:r>
                                  <w:r>
                                    <w:t>の向上目標が年率平均３％以上であること。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</w:t>
                                  </w:r>
                                  <w:r>
                                    <w:t>等導入計画に関する確認書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の導入促進に際し配慮すべき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抵触しないこと。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□申立書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</w:t>
                                  </w:r>
                                  <w:r>
                                    <w:t>等導入計画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円滑かつ確実に実施されると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見込まれる</w:t>
                                  </w:r>
                                  <w:r>
                                    <w:t>ものであること。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同左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□先端設備</w:t>
                                  </w:r>
                                  <w:r>
                                    <w:t>等導入計画に関する確認書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</w:tbl>
                          <w:p w:rsidR="00125656" w:rsidRDefault="00E14A60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補助金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>
                              <w:t>活用予定</w:t>
                            </w:r>
                          </w:p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 xml:space="preserve">あり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なし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543"/>
                              <w:gridCol w:w="1134"/>
                              <w:gridCol w:w="3348"/>
                            </w:tblGrid>
                            <w:tr w:rsidR="00E14A60" w:rsidTr="00E14A60">
                              <w:trPr>
                                <w:trHeight w:val="72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E14A60" w:rsidRDefault="00E14A60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補助金等の</w:t>
                                  </w:r>
                                  <w: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:rsidR="00E14A60" w:rsidRDefault="00E14A60" w:rsidP="00E14A6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14A60" w:rsidRDefault="00EB0FCB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  <w:r w:rsidR="00E14A60">
                                    <w:rPr>
                                      <w:rFonts w:hint="eastAsia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vAlign w:val="center"/>
                                </w:tcPr>
                                <w:p w:rsidR="00E14A60" w:rsidRDefault="00E14A60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月頃</w:t>
                                  </w:r>
                                </w:p>
                              </w:tc>
                            </w:tr>
                          </w:tbl>
                          <w:p w:rsidR="003675A7" w:rsidRDefault="003675A7" w:rsidP="003675A7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  <w:r>
                              <w:t>資産税</w:t>
                            </w:r>
                            <w:r>
                              <w:rPr>
                                <w:rFonts w:hint="eastAsia"/>
                              </w:rPr>
                              <w:t>の特例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t>予定</w:t>
                            </w:r>
                          </w:p>
                          <w:p w:rsidR="003675A7" w:rsidRDefault="003675A7" w:rsidP="003675A7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 xml:space="preserve">あり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なし</w:t>
                            </w:r>
                          </w:p>
                          <w:p w:rsidR="003675A7" w:rsidRDefault="003675A7" w:rsidP="003675A7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3675A7" w:rsidRPr="003675A7" w:rsidRDefault="003675A7" w:rsidP="00367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2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22.75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fKtgIAANwFAAAOAAAAZHJzL2Uyb0RvYy54bWysVN1O2zAUvp+0d7B8P9IWKFCRog7ENAkB&#10;Gkxcu45Nojk+nu026S5badpD7BWmXe958iI7dtJSGNLEtJvkHJ//7/wcn9SlInNhXQE6pf2dHiVC&#10;c8gKfZ/Sj7fnbw4pcZ7pjCnQIqUL4ejJ+PWr48qMxAByUJmwBJ1oN6pMSnPvzShJHM9FydwOGKFR&#10;KMGWzCNr75PMsgq9lyoZ9HrDpAKbGQtcOIevZ62QjqN/KQX3V1I64YlKKebm49fG7zR8k/ExG91b&#10;ZvKCd2mwf8iiZIXGoBtXZ8wzMrPFH67KgltwIP0OhzIBKQsuYg1YTb/3pJqbnBkRa0FwnNnA5P6f&#10;W345v7akyLB3lGhWYoua1ddm+aNZ/mpW30iz+t6sVs3yJ/KkH+CqjBuh1Y1BO1+/hTqYdu8OHwMK&#10;tbRl+GN9BOUI/GIDtqg94fg4HO4eHg32KeEoGx4MBwf7sR3Jg7mxzr8TUJJApNRiNyPIbH7hPIZE&#10;1bVKiOZAFdl5oVRkwgSJU2XJnGHvlY9JosUjLaVJhdF3MfTfPPj6WQ8hgTPm8jZMhlQAA+MoHTyK&#10;OINdugG6FqJI+YUSQUfpD0JiDyJSz+TOOBd6k3/UDloSK32JYaf/kNVLjNs60CJGBu03xmWhwbbo&#10;PYY8+7QGTLb6CMtW3YH09bTuRmcK2QInykK7os7w8wKhvWDOXzOLO4lDhHfGX+FHKsCuQUdRkoP9&#10;8tx70MdVQSklFe54St3nGbOCEvVe4xId9ff2wlGIzN7+wQAZuy2Zbkv0rDwFHCVcFMwukkHfqzUp&#10;LZR3eI4mISqKmOYYO6V+TZ769vLgOeNiMolKeAYM8xf6xvDgOsAbRuq2vmPWdIPvcWcuYX0N2OjJ&#10;/Le6wVLDZOZBFnE5AsAtqh3weELiZHbnLtyobT5qPRzl8W8AAAD//wMAUEsDBBQABgAIAAAAIQAK&#10;Xb2I3gAAAAkBAAAPAAAAZHJzL2Rvd25yZXYueG1sTI9BT8MwDIXvSPyHyEjcWFJgE5SmE0zqAQkJ&#10;UZB2TRvThjVO1WRb+fd4J3ayrff0/L1iPftBHHCKLpCGbKFAILXBOuo0fH1WNw8gYjJkzRAINfxi&#10;hHV5eVGY3IYjfeChTp3gEIq50dCnNOZSxrZHb+IijEisfYfJm8Tn1Ek7mSOH+0HeKrWS3jjiD70Z&#10;cdNju6v3XkNjXuv55XHzhtV7XXW7rdv+OKf19dX8/AQi4Zz+zXDCZ3QomakJe7JRDBq4SNJwt+J5&#10;UtX9cgmi4S1TmQJZFvK8QfkHAAD//wMAUEsBAi0AFAAGAAgAAAAhALaDOJL+AAAA4QEAABMAAAAA&#10;AAAAAAAAAAAAAAAAAFtDb250ZW50X1R5cGVzXS54bWxQSwECLQAUAAYACAAAACEAOP0h/9YAAACU&#10;AQAACwAAAAAAAAAAAAAAAAAvAQAAX3JlbHMvLnJlbHNQSwECLQAUAAYACAAAACEAzzS3yrYCAADc&#10;BQAADgAAAAAAAAAAAAAAAAAuAgAAZHJzL2Uyb0RvYy54bWxQSwECLQAUAAYACAAAACEACl29iN4A&#10;AAAJAQAADwAAAAAAAAAAAAAAAAAQBQAAZHJzL2Rvd25yZXYueG1sUEsFBgAAAAAEAAQA8wAAABsG&#10;AAAAAA==&#10;" fillcolor="white [3201]" strokecolor="black [3213]" strokeweight=".5pt">
                <v:stroke dashstyle="dash"/>
                <v:textbox>
                  <w:txbxContent>
                    <w:p w:rsidR="00125656" w:rsidRDefault="00125656"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認定要件の確認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2410"/>
                        <w:gridCol w:w="2835"/>
                        <w:gridCol w:w="1363"/>
                      </w:tblGrid>
                      <w:tr w:rsidR="00125656" w:rsidTr="003675A7">
                        <w:tc>
                          <w:tcPr>
                            <w:tcW w:w="3539" w:type="dxa"/>
                            <w:vAlign w:val="center"/>
                          </w:tcPr>
                          <w:p w:rsidR="00125656" w:rsidRDefault="00125656" w:rsidP="00B466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認定要件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確認項目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確認資料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適合の</w:t>
                            </w:r>
                            <w:r>
                              <w:t>有無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 w:val="restart"/>
                          </w:tcPr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導入計画が導入促進指針</w:t>
                            </w:r>
                            <w:r>
                              <w:rPr>
                                <w:rFonts w:hint="eastAsia"/>
                              </w:rPr>
                              <w:t>及び豊中市</w:t>
                            </w:r>
                            <w:r>
                              <w:t>の導入促進基本計画に</w:t>
                            </w:r>
                            <w:r>
                              <w:rPr>
                                <w:rFonts w:hint="eastAsia"/>
                              </w:rPr>
                              <w:t>適合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もので</w:t>
                            </w:r>
                            <w: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14A60" w:rsidRPr="00495D7D" w:rsidRDefault="00E14A60">
                            <w:r>
                              <w:rPr>
                                <w:rFonts w:hint="eastAsia"/>
                              </w:rPr>
                              <w:t>計画期間</w:t>
                            </w:r>
                            <w:r>
                              <w:t>が計画認定から３年、４年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いずれかであること。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/>
                          </w:tcPr>
                          <w:p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:rsidR="00E14A60" w:rsidRPr="00495D7D" w:rsidRDefault="00E14A60" w:rsidP="00F22CB9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/>
                          </w:tcPr>
                          <w:p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労働生産性</w:t>
                            </w:r>
                            <w:r>
                              <w:t>の向上目標が年率平均３％以上であること。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</w:t>
                            </w:r>
                            <w:r>
                              <w:t>等導入計画に関する確認書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/>
                          </w:tcPr>
                          <w:p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の導入促進に際し配慮すべき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抵触しないこと。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□申立書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先端設備</w:t>
                            </w:r>
                            <w:r>
                              <w:t>等導入計画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円滑かつ確実に実施されると</w:t>
                            </w:r>
                            <w:r>
                              <w:rPr>
                                <w:rFonts w:hint="eastAsia"/>
                              </w:rPr>
                              <w:t>見込まれる</w:t>
                            </w:r>
                            <w:r>
                              <w:t>ものであること。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同左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□先端設備</w:t>
                            </w:r>
                            <w:r>
                              <w:t>等導入計画に関する確認書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</w:tbl>
                    <w:p w:rsidR="00125656" w:rsidRDefault="00E14A60"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補助金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>
                        <w:t>活用予定</w:t>
                      </w:r>
                    </w:p>
                    <w:p w:rsidR="00E14A60" w:rsidRDefault="00E14A60"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 xml:space="preserve">あり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なし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543"/>
                        <w:gridCol w:w="1134"/>
                        <w:gridCol w:w="3348"/>
                      </w:tblGrid>
                      <w:tr w:rsidR="00E14A60" w:rsidTr="00E14A60">
                        <w:trPr>
                          <w:trHeight w:val="72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E14A60" w:rsidRDefault="00E14A60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補助金等の</w:t>
                            </w:r>
                            <w:r>
                              <w:t>名称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:rsidR="00E14A60" w:rsidRDefault="00E14A60" w:rsidP="00E14A6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14A60" w:rsidRDefault="00EB0FCB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E14A60">
                              <w:rPr>
                                <w:rFonts w:hint="eastAsia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3348" w:type="dxa"/>
                            <w:vAlign w:val="center"/>
                          </w:tcPr>
                          <w:p w:rsidR="00E14A60" w:rsidRDefault="00E14A60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月頃</w:t>
                            </w:r>
                          </w:p>
                        </w:tc>
                      </w:tr>
                    </w:tbl>
                    <w:p w:rsidR="003675A7" w:rsidRDefault="003675A7" w:rsidP="003675A7"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固定</w:t>
                      </w:r>
                      <w:r>
                        <w:t>資産税</w:t>
                      </w:r>
                      <w:r>
                        <w:rPr>
                          <w:rFonts w:hint="eastAsia"/>
                        </w:rPr>
                        <w:t>の特例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利用</w:t>
                      </w:r>
                      <w:r>
                        <w:t>予定</w:t>
                      </w:r>
                    </w:p>
                    <w:p w:rsidR="003675A7" w:rsidRDefault="003675A7" w:rsidP="003675A7"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 xml:space="preserve">あり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なし</w:t>
                      </w:r>
                    </w:p>
                    <w:p w:rsidR="003675A7" w:rsidRDefault="003675A7" w:rsidP="003675A7"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3675A7" w:rsidRPr="003675A7" w:rsidRDefault="003675A7" w:rsidP="003675A7"/>
                  </w:txbxContent>
                </v:textbox>
              </v:shape>
            </w:pict>
          </mc:Fallback>
        </mc:AlternateContent>
      </w:r>
      <w:r w:rsidR="00E14A60">
        <w:rPr>
          <w:rFonts w:hint="eastAsia"/>
        </w:rPr>
        <w:t>※</w:t>
      </w:r>
      <w:r w:rsidR="00E14A60">
        <w:t>担当課使用</w:t>
      </w:r>
      <w:r w:rsidR="00E14A60">
        <w:rPr>
          <w:rFonts w:hint="eastAsia"/>
        </w:rPr>
        <w:t>欄</w:t>
      </w:r>
    </w:p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Pr="0056754E" w:rsidRDefault="003675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5C9B" wp14:editId="4A3694C1">
                <wp:simplePos x="0" y="0"/>
                <wp:positionH relativeFrom="column">
                  <wp:posOffset>142875</wp:posOffset>
                </wp:positionH>
                <wp:positionV relativeFrom="paragraph">
                  <wp:posOffset>2828925</wp:posOffset>
                </wp:positionV>
                <wp:extent cx="6353175" cy="904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70E53" id="正方形/長方形 3" o:spid="_x0000_s1026" style="position:absolute;left:0;text-align:left;margin-left:11.25pt;margin-top:222.75pt;width:500.2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lIrwIAAJcFAAAOAAAAZHJzL2Uyb0RvYy54bWysVM1u1DAQviPxDpbvNMn+9Cdqtlq1KkKq&#10;2ooW9ew6ThPJ8Rjb+8d7wAPAmTPiwONQibdgbCfZVak4IHJwxp6Zb/yNZ+b4ZN1KshTGNqAKmu2l&#10;lAjFoWzUQ0Hf3Z6/OqTEOqZKJkGJgm6EpSezly+OVzoXI6hBlsIQBFE2X+mC1s7pPEksr0XL7B5o&#10;oVBZgWmZw615SErDVojeymSUpvvJCkypDXBhLZ6eRSWdBfyqEtxdVZUVjsiC4t1cWE1Y7/2azI5Z&#10;/mCYrhveXYP9wy1a1igMOkCdMcfIwjR/QLUNN2Chcnsc2gSqquEicEA2WfqEzU3NtAhcMDlWD2my&#10;/w+WXy6vDWnKgo4pUazFJ3r8+uXx0/efPz4nvz5+ixIZ+0SttM3R/kZfm25nUfSs15Vp/R/5kHVI&#10;7mZIrlg7wvFwfzwdZwdTSjjqjtLJIcoIk2y9tbHutYCWeKGgBh8v5JQtL6yLpr2JD6bgvJESz1ku&#10;FVmFCGlwsCCb0iu9LpSSOJWGLBkWgVtnXdgdK7yEVHgXzzByCpLbSBHh34oKk4QsRjGAL88tJuNc&#10;KJdFVc1KEUNNU/z6YL1HYCwVAnrkCi85YHcAvWUE6bEj/87eu4pQ3YNzx/xvzoNHiAzKDc5to8A8&#10;x0wiqy5ytO+TFFPjs3QP5QZLyEDsLav5eYPvd8Gsu2YGmwnbDgeEu8KlkoDvBJ1ESQ3mw3Pn3h5r&#10;HLWUrLA5C2rfL5gRlMg3Cqv/KJtMfDeHzWR6MMKN2dXc72rUoj0FfPoMR5HmQfT2TvZiZaC9wzky&#10;91FRxRTH2AXlzvSbUxeHBk4iLubzYIYdrJm7UDeae3CfVV+ft+s7ZnRXxA7L/xL6Rmb5k1qOtt5T&#10;wXzhoGpCoW/z2uUbuz8UTjep/HjZ3Qer7Tyd/QYAAP//AwBQSwMEFAAGAAgAAAAhANAel63dAAAA&#10;CwEAAA8AAABkcnMvZG93bnJldi54bWxMj8FOwzAMhu9IvENkJG4sJVunqtSd0CQucFqZOGeN11Y0&#10;SdWkW3h7vBPcbPnT7++vdsmO4kJzGLxDeF5lIMi13gyuQzh+vj0VIELUzujRO0L4oQC7+v6u0qXx&#10;V3egSxM7wSEulBqhj3EqpQxtT1aHlZ/I8e3sZ6sjr3MnzayvHG5HqbJsK60eHH/o9UT7ntrvZrEI&#10;X8XBdMf03tiP9bI/q22wKQbEx4f0+gIiUop/MNz0WR1qdjr5xZkgRgSlciYRNpuchxuQqTW3OyHk&#10;RZGBrCv5v0P9CwAA//8DAFBLAQItABQABgAIAAAAIQC2gziS/gAAAOEBAAATAAAAAAAAAAAAAAAA&#10;AAAAAABbQ29udGVudF9UeXBlc10ueG1sUEsBAi0AFAAGAAgAAAAhADj9If/WAAAAlAEAAAsAAAAA&#10;AAAAAAAAAAAALwEAAF9yZWxzLy5yZWxzUEsBAi0AFAAGAAgAAAAhAP9pWUivAgAAlwUAAA4AAAAA&#10;AAAAAAAAAAAALgIAAGRycy9lMm9Eb2MueG1sUEsBAi0AFAAGAAgAAAAhANAel63dAAAACwEAAA8A&#10;AAAAAAAAAAAAAAAACQUAAGRycy9kb3ducmV2LnhtbFBLBQYAAAAABAAEAPMAAAATBgAAAAA=&#10;" filled="f" strokecolor="black [3213]" strokeweight=".5pt"/>
            </w:pict>
          </mc:Fallback>
        </mc:AlternateContent>
      </w:r>
    </w:p>
    <w:sectPr w:rsidR="00D31BB2" w:rsidRPr="0056754E" w:rsidSect="00CE6589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9A" w:rsidRDefault="006F6F9A" w:rsidP="003675A7">
      <w:r>
        <w:separator/>
      </w:r>
    </w:p>
  </w:endnote>
  <w:endnote w:type="continuationSeparator" w:id="0">
    <w:p w:rsidR="006F6F9A" w:rsidRDefault="006F6F9A" w:rsidP="003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9A" w:rsidRDefault="006F6F9A" w:rsidP="003675A7">
      <w:r>
        <w:separator/>
      </w:r>
    </w:p>
  </w:footnote>
  <w:footnote w:type="continuationSeparator" w:id="0">
    <w:p w:rsidR="006F6F9A" w:rsidRDefault="006F6F9A" w:rsidP="0036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CA"/>
    <w:rsid w:val="00012E19"/>
    <w:rsid w:val="000E10E2"/>
    <w:rsid w:val="00125656"/>
    <w:rsid w:val="001D475B"/>
    <w:rsid w:val="001E2B79"/>
    <w:rsid w:val="0020135A"/>
    <w:rsid w:val="00260A2F"/>
    <w:rsid w:val="002D6066"/>
    <w:rsid w:val="003675A7"/>
    <w:rsid w:val="00425E44"/>
    <w:rsid w:val="00492024"/>
    <w:rsid w:val="00495D7D"/>
    <w:rsid w:val="004D6C5A"/>
    <w:rsid w:val="0056754E"/>
    <w:rsid w:val="00596F5B"/>
    <w:rsid w:val="005A7570"/>
    <w:rsid w:val="005C5A73"/>
    <w:rsid w:val="005F4915"/>
    <w:rsid w:val="006A1BA9"/>
    <w:rsid w:val="006E2CEA"/>
    <w:rsid w:val="006F6F9A"/>
    <w:rsid w:val="007506AD"/>
    <w:rsid w:val="00772D3F"/>
    <w:rsid w:val="007F6476"/>
    <w:rsid w:val="00906E8B"/>
    <w:rsid w:val="009B4A7E"/>
    <w:rsid w:val="009D182E"/>
    <w:rsid w:val="00A05FD4"/>
    <w:rsid w:val="00A110BC"/>
    <w:rsid w:val="00A72D0C"/>
    <w:rsid w:val="00A91C35"/>
    <w:rsid w:val="00B33F10"/>
    <w:rsid w:val="00B46668"/>
    <w:rsid w:val="00BC47CA"/>
    <w:rsid w:val="00CE6589"/>
    <w:rsid w:val="00D31BB2"/>
    <w:rsid w:val="00D455AD"/>
    <w:rsid w:val="00DE163D"/>
    <w:rsid w:val="00DF1A3C"/>
    <w:rsid w:val="00E14A60"/>
    <w:rsid w:val="00E21F2E"/>
    <w:rsid w:val="00E53000"/>
    <w:rsid w:val="00E55276"/>
    <w:rsid w:val="00E60ACC"/>
    <w:rsid w:val="00EB0FCB"/>
    <w:rsid w:val="00EC4CA2"/>
    <w:rsid w:val="00ED5AD9"/>
    <w:rsid w:val="00F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7D265"/>
  <w15:docId w15:val="{8D6B73FC-C7EE-44F0-B416-7D989A6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C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31BB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367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5A7"/>
  </w:style>
  <w:style w:type="paragraph" w:styleId="a9">
    <w:name w:val="footer"/>
    <w:basedOn w:val="a"/>
    <w:link w:val="aa"/>
    <w:uiPriority w:val="99"/>
    <w:unhideWhenUsed/>
    <w:rsid w:val="00367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E009-613F-4C54-9A84-A1B778D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豊中市産業振興課</cp:lastModifiedBy>
  <cp:revision>11</cp:revision>
  <cp:lastPrinted>2018-06-15T02:58:00Z</cp:lastPrinted>
  <dcterms:created xsi:type="dcterms:W3CDTF">2021-06-17T01:04:00Z</dcterms:created>
  <dcterms:modified xsi:type="dcterms:W3CDTF">2024-12-06T02:55:00Z</dcterms:modified>
</cp:coreProperties>
</file>