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0DA" w:rsidRDefault="004650DA" w:rsidP="004650DA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2"/>
        </w:rPr>
      </w:pPr>
      <w:bookmarkStart w:id="0" w:name="_GoBack"/>
      <w:r>
        <w:rPr>
          <w:rFonts w:ascii="ＭＳ 明朝" w:hAnsi="ＭＳ 明朝" w:cs="ＭＳ 明朝" w:hint="eastAsia"/>
          <w:kern w:val="0"/>
          <w:sz w:val="26"/>
          <w:szCs w:val="26"/>
        </w:rPr>
        <w:t>区分所有者名簿</w:t>
      </w:r>
      <w:r w:rsidR="00FD4FC7">
        <w:rPr>
          <w:rFonts w:ascii="ＭＳ 明朝" w:hAnsi="ＭＳ 明朝" w:cs="ＭＳ 明朝" w:hint="eastAsia"/>
          <w:kern w:val="0"/>
          <w:sz w:val="22"/>
        </w:rPr>
        <w:t>（建替え承認・不承認</w:t>
      </w:r>
      <w:r>
        <w:rPr>
          <w:rFonts w:ascii="ＭＳ 明朝" w:hAnsi="ＭＳ 明朝" w:cs="ＭＳ 明朝" w:hint="eastAsia"/>
          <w:kern w:val="0"/>
          <w:sz w:val="22"/>
        </w:rPr>
        <w:t>／建替え</w:t>
      </w:r>
      <w:r w:rsidR="00FD4FC7">
        <w:rPr>
          <w:rFonts w:ascii="ＭＳ 明朝" w:hAnsi="ＭＳ 明朝" w:cs="ＭＳ 明朝" w:hint="eastAsia"/>
          <w:kern w:val="0"/>
          <w:sz w:val="22"/>
        </w:rPr>
        <w:t>承認</w:t>
      </w:r>
      <w:r>
        <w:rPr>
          <w:rFonts w:ascii="ＭＳ 明朝" w:hAnsi="ＭＳ 明朝" w:cs="ＭＳ 明朝" w:hint="eastAsia"/>
          <w:kern w:val="0"/>
          <w:sz w:val="22"/>
        </w:rPr>
        <w:t>決議）</w:t>
      </w:r>
      <w:bookmarkEnd w:id="0"/>
    </w:p>
    <w:p w:rsidR="004650DA" w:rsidRDefault="004650DA" w:rsidP="004650DA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843"/>
        <w:gridCol w:w="1984"/>
        <w:gridCol w:w="1128"/>
      </w:tblGrid>
      <w:tr w:rsidR="00FD4FC7" w:rsidTr="00FD4FC7">
        <w:tc>
          <w:tcPr>
            <w:tcW w:w="846" w:type="dxa"/>
            <w:vMerge w:val="restart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棟番号</w:t>
            </w:r>
          </w:p>
        </w:tc>
        <w:tc>
          <w:tcPr>
            <w:tcW w:w="1417" w:type="dxa"/>
            <w:vMerge w:val="restart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住戸番号</w:t>
            </w:r>
          </w:p>
        </w:tc>
        <w:tc>
          <w:tcPr>
            <w:tcW w:w="3119" w:type="dxa"/>
            <w:gridSpan w:val="2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区分所有者</w:t>
            </w:r>
          </w:p>
        </w:tc>
        <w:tc>
          <w:tcPr>
            <w:tcW w:w="1984" w:type="dxa"/>
            <w:vMerge w:val="restart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議決権割合</w:t>
            </w:r>
          </w:p>
        </w:tc>
        <w:tc>
          <w:tcPr>
            <w:tcW w:w="1128" w:type="dxa"/>
            <w:vMerge w:val="restart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FD4FC7" w:rsidTr="00FD4FC7">
        <w:tc>
          <w:tcPr>
            <w:tcW w:w="846" w:type="dxa"/>
            <w:vMerge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984" w:type="dxa"/>
            <w:vMerge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Merge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○○</w:t>
            </w: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○○○</w:t>
            </w: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FD4FC7" w:rsidTr="00FD4FC7">
        <w:trPr>
          <w:trHeight w:val="567"/>
        </w:trPr>
        <w:tc>
          <w:tcPr>
            <w:tcW w:w="846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3119" w:type="dxa"/>
            <w:gridSpan w:val="2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84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128" w:type="dxa"/>
            <w:vAlign w:val="center"/>
          </w:tcPr>
          <w:p w:rsidR="00FD4FC7" w:rsidRDefault="00FD4FC7" w:rsidP="004650D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4650DA" w:rsidRDefault="004650DA" w:rsidP="004650D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備考</w:t>
      </w: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１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不要の部分は消すこと。</w:t>
      </w: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２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「議決権」欄には、建物の区分所有等に関する法律（昭和37年法律第69号）第</w:t>
      </w:r>
      <w:r w:rsidR="00FD4FC7">
        <w:rPr>
          <w:rFonts w:ascii="ＭＳ 明朝" w:hAnsi="ＭＳ 明朝" w:cs="ＭＳ 明朝" w:hint="eastAsia"/>
          <w:kern w:val="0"/>
          <w:sz w:val="20"/>
          <w:szCs w:val="20"/>
        </w:rPr>
        <w:t>69</w:t>
      </w:r>
      <w:r>
        <w:rPr>
          <w:rFonts w:ascii="ＭＳ 明朝" w:hAnsi="ＭＳ 明朝" w:cs="ＭＳ 明朝" w:hint="eastAsia"/>
          <w:kern w:val="0"/>
          <w:sz w:val="20"/>
          <w:szCs w:val="20"/>
        </w:rPr>
        <w:t>条</w:t>
      </w:r>
      <w:r w:rsidR="00FD4FC7">
        <w:rPr>
          <w:rFonts w:ascii="ＭＳ 明朝" w:hAnsi="ＭＳ 明朝" w:cs="ＭＳ 明朝" w:hint="eastAsia"/>
          <w:kern w:val="0"/>
          <w:sz w:val="20"/>
          <w:szCs w:val="20"/>
        </w:rPr>
        <w:t>第2項</w:t>
      </w:r>
      <w:r>
        <w:rPr>
          <w:rFonts w:ascii="ＭＳ 明朝" w:hAnsi="ＭＳ 明朝" w:cs="ＭＳ 明朝" w:hint="eastAsia"/>
          <w:kern w:val="0"/>
          <w:sz w:val="20"/>
          <w:szCs w:val="20"/>
        </w:rPr>
        <w:t>の議決権を記載すること。</w:t>
      </w:r>
    </w:p>
    <w:p w:rsidR="004650DA" w:rsidRDefault="004650DA" w:rsidP="004650D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３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 w:rsidR="00FD4FC7">
        <w:rPr>
          <w:rFonts w:ascii="ＭＳ 明朝" w:hAnsi="ＭＳ 明朝" w:cs="ＭＳ 明朝" w:hint="eastAsia"/>
          <w:kern w:val="0"/>
          <w:sz w:val="20"/>
          <w:szCs w:val="20"/>
        </w:rPr>
        <w:t>承認、不承認</w:t>
      </w:r>
      <w:r>
        <w:rPr>
          <w:rFonts w:ascii="ＭＳ 明朝" w:hAnsi="ＭＳ 明朝" w:cs="ＭＳ 明朝" w:hint="eastAsia"/>
          <w:kern w:val="0"/>
          <w:sz w:val="20"/>
          <w:szCs w:val="20"/>
        </w:rPr>
        <w:t>ごとに作成すること。</w:t>
      </w:r>
    </w:p>
    <w:p w:rsidR="0082008A" w:rsidRDefault="004650DA" w:rsidP="004650DA">
      <w:r>
        <w:rPr>
          <w:rFonts w:ascii="ＭＳ 明朝" w:hAnsi="ＭＳ 明朝" w:cs="ＭＳ 明朝" w:hint="eastAsia"/>
          <w:kern w:val="0"/>
          <w:sz w:val="20"/>
          <w:szCs w:val="20"/>
        </w:rPr>
        <w:t>４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一の専有部分が数人の共有に属する場合は、備考欄にその他の区分所有者名を記載すること。</w:t>
      </w:r>
    </w:p>
    <w:sectPr w:rsidR="0082008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AA" w:rsidRDefault="00034BAA" w:rsidP="004650DA">
      <w:r>
        <w:separator/>
      </w:r>
    </w:p>
  </w:endnote>
  <w:endnote w:type="continuationSeparator" w:id="0">
    <w:p w:rsidR="00034BAA" w:rsidRDefault="00034BAA" w:rsidP="0046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AA" w:rsidRDefault="00034BAA" w:rsidP="004650DA">
      <w:r>
        <w:separator/>
      </w:r>
    </w:p>
  </w:footnote>
  <w:footnote w:type="continuationSeparator" w:id="0">
    <w:p w:rsidR="00034BAA" w:rsidRDefault="00034BAA" w:rsidP="0046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0DA" w:rsidRDefault="004650DA" w:rsidP="004650DA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参考様式</w:t>
    </w:r>
    <w:r w:rsidR="00FD4FC7">
      <w:rPr>
        <w:rFonts w:ascii="ＭＳ 明朝" w:hAnsi="ＭＳ 明朝" w:cs="ＭＳ 明朝" w:hint="eastAsia"/>
        <w:kern w:val="0"/>
        <w:szCs w:val="21"/>
      </w:rPr>
      <w:t>1-6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DA"/>
    <w:rsid w:val="00034BAA"/>
    <w:rsid w:val="004650DA"/>
    <w:rsid w:val="0047508C"/>
    <w:rsid w:val="0082008A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FB9CE"/>
  <w15:chartTrackingRefBased/>
  <w15:docId w15:val="{E39E078C-7348-4D9C-89A4-9EA46BE3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0DA"/>
  </w:style>
  <w:style w:type="paragraph" w:styleId="a5">
    <w:name w:val="footer"/>
    <w:basedOn w:val="a"/>
    <w:link w:val="a6"/>
    <w:uiPriority w:val="99"/>
    <w:unhideWhenUsed/>
    <w:rsid w:val="00465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0DA"/>
  </w:style>
  <w:style w:type="table" w:styleId="a7">
    <w:name w:val="Table Grid"/>
    <w:basedOn w:val="a1"/>
    <w:uiPriority w:val="39"/>
    <w:rsid w:val="0046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2021-06-25T08:04:00Z</dcterms:created>
  <dcterms:modified xsi:type="dcterms:W3CDTF">2021-06-25T08:04:00Z</dcterms:modified>
</cp:coreProperties>
</file>