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24" w:rsidRPr="00690324" w:rsidRDefault="00690324" w:rsidP="00690324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  <w:bookmarkStart w:id="0" w:name="_GoBack"/>
      <w:r w:rsidRPr="00690324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建替え合意者集計表</w:t>
      </w:r>
      <w:bookmarkEnd w:id="0"/>
    </w:p>
    <w:p w:rsidR="00690324" w:rsidRDefault="00690324" w:rsidP="006903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90324" w:rsidTr="00690324">
        <w:trPr>
          <w:trHeight w:val="1531"/>
        </w:trPr>
        <w:tc>
          <w:tcPr>
            <w:tcW w:w="2831" w:type="dxa"/>
            <w:tcBorders>
              <w:tl2br w:val="single" w:sz="4" w:space="0" w:color="auto"/>
            </w:tcBorders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人数</w:t>
            </w:r>
          </w:p>
        </w:tc>
        <w:tc>
          <w:tcPr>
            <w:tcW w:w="2832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</w:t>
            </w:r>
          </w:p>
        </w:tc>
      </w:tr>
      <w:tr w:rsidR="00690324" w:rsidTr="00690324">
        <w:trPr>
          <w:trHeight w:val="1531"/>
        </w:trPr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建替え合意者</w:t>
            </w:r>
          </w:p>
        </w:tc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90324" w:rsidTr="00690324">
        <w:trPr>
          <w:trHeight w:val="1531"/>
        </w:trPr>
        <w:tc>
          <w:tcPr>
            <w:tcW w:w="2831" w:type="dxa"/>
            <w:vAlign w:val="center"/>
          </w:tcPr>
          <w:p w:rsidR="00690324" w:rsidRP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マンション建替組合</w:t>
            </w:r>
          </w:p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設立同意</w:t>
            </w:r>
          </w:p>
        </w:tc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90324" w:rsidTr="00690324">
        <w:trPr>
          <w:trHeight w:val="1531"/>
        </w:trPr>
        <w:tc>
          <w:tcPr>
            <w:tcW w:w="2831" w:type="dxa"/>
            <w:vAlign w:val="center"/>
          </w:tcPr>
          <w:p w:rsidR="00690324" w:rsidRP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マンション建替組合</w:t>
            </w:r>
          </w:p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設立未同意</w:t>
            </w:r>
          </w:p>
        </w:tc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2832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</w:tr>
      <w:tr w:rsidR="00690324" w:rsidTr="00690324">
        <w:trPr>
          <w:trHeight w:val="1531"/>
        </w:trPr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同</w:t>
            </w:r>
            <w:r w:rsidRPr="00690324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意</w:t>
            </w:r>
            <w:r w:rsidRPr="00690324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69032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率</w:t>
            </w:r>
          </w:p>
        </w:tc>
        <w:tc>
          <w:tcPr>
            <w:tcW w:w="2831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2832" w:type="dxa"/>
            <w:vAlign w:val="center"/>
          </w:tcPr>
          <w:p w:rsidR="00690324" w:rsidRDefault="00690324" w:rsidP="0069032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％</w:t>
            </w:r>
          </w:p>
        </w:tc>
      </w:tr>
    </w:tbl>
    <w:p w:rsidR="00690324" w:rsidRDefault="00690324" w:rsidP="006903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690324" w:rsidRPr="00690324" w:rsidRDefault="00690324" w:rsidP="006903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690324" w:rsidRPr="00690324" w:rsidRDefault="00690324" w:rsidP="006903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690324">
        <w:rPr>
          <w:rFonts w:ascii="ＭＳ Ｐ明朝" w:eastAsia="ＭＳ Ｐ明朝" w:hAnsi="ＭＳ Ｐ明朝" w:cs="MS-Mincho"/>
          <w:kern w:val="0"/>
          <w:szCs w:val="21"/>
        </w:rPr>
        <w:t xml:space="preserve">1 </w:t>
      </w: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建替え合意者名簿（マンション建替組合設立同意・未同意）を作成し添付すること。</w:t>
      </w:r>
    </w:p>
    <w:p w:rsidR="00D239E9" w:rsidRPr="00690324" w:rsidRDefault="00690324" w:rsidP="0069032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 w:hint="eastAsia"/>
          <w:kern w:val="0"/>
          <w:szCs w:val="21"/>
        </w:rPr>
      </w:pP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690324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「議決権」欄には、建物の区分所有等に関する法律（昭和</w:t>
      </w:r>
      <w:r>
        <w:rPr>
          <w:rFonts w:ascii="ＭＳ Ｐ明朝" w:eastAsia="ＭＳ Ｐ明朝" w:hAnsi="ＭＳ Ｐ明朝" w:cs="MS-Mincho"/>
          <w:kern w:val="0"/>
          <w:szCs w:val="21"/>
        </w:rPr>
        <w:t>37</w:t>
      </w: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年法律第</w:t>
      </w:r>
      <w:r>
        <w:rPr>
          <w:rFonts w:ascii="ＭＳ Ｐ明朝" w:eastAsia="ＭＳ Ｐ明朝" w:hAnsi="ＭＳ Ｐ明朝" w:cs="MS-Mincho"/>
          <w:kern w:val="0"/>
          <w:szCs w:val="21"/>
        </w:rPr>
        <w:t>69</w:t>
      </w: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号）第</w:t>
      </w:r>
      <w:r>
        <w:rPr>
          <w:rFonts w:ascii="ＭＳ Ｐ明朝" w:eastAsia="ＭＳ Ｐ明朝" w:hAnsi="ＭＳ Ｐ明朝" w:cs="MS-Mincho"/>
          <w:kern w:val="0"/>
          <w:szCs w:val="21"/>
        </w:rPr>
        <w:t>38</w:t>
      </w:r>
      <w:r w:rsidRPr="00690324">
        <w:rPr>
          <w:rFonts w:ascii="ＭＳ Ｐ明朝" w:eastAsia="ＭＳ Ｐ明朝" w:hAnsi="ＭＳ Ｐ明朝" w:cs="ＭＳ 明朝" w:hint="eastAsia"/>
          <w:kern w:val="0"/>
          <w:szCs w:val="21"/>
        </w:rPr>
        <w:t>条の議決権を記載すること。</w:t>
      </w:r>
    </w:p>
    <w:sectPr w:rsidR="00D239E9" w:rsidRPr="006903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D6" w:rsidRDefault="000343D6" w:rsidP="00690324">
      <w:r>
        <w:separator/>
      </w:r>
    </w:p>
  </w:endnote>
  <w:endnote w:type="continuationSeparator" w:id="0">
    <w:p w:rsidR="000343D6" w:rsidRDefault="000343D6" w:rsidP="0069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D6" w:rsidRDefault="000343D6" w:rsidP="00690324">
      <w:r>
        <w:separator/>
      </w:r>
    </w:p>
  </w:footnote>
  <w:footnote w:type="continuationSeparator" w:id="0">
    <w:p w:rsidR="000343D6" w:rsidRDefault="000343D6" w:rsidP="0069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24" w:rsidRDefault="00690324" w:rsidP="00690324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24"/>
    <w:rsid w:val="000343D6"/>
    <w:rsid w:val="00690324"/>
    <w:rsid w:val="00D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6FEE4"/>
  <w15:chartTrackingRefBased/>
  <w15:docId w15:val="{BD24BE24-EB36-40A6-A121-9D05BC3F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324"/>
  </w:style>
  <w:style w:type="paragraph" w:styleId="a5">
    <w:name w:val="footer"/>
    <w:basedOn w:val="a"/>
    <w:link w:val="a6"/>
    <w:uiPriority w:val="99"/>
    <w:unhideWhenUsed/>
    <w:rsid w:val="00690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324"/>
  </w:style>
  <w:style w:type="table" w:styleId="a7">
    <w:name w:val="Table Grid"/>
    <w:basedOn w:val="a1"/>
    <w:uiPriority w:val="39"/>
    <w:rsid w:val="0069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2021-06-25T08:09:00Z</dcterms:created>
  <dcterms:modified xsi:type="dcterms:W3CDTF">2021-06-25T08:13:00Z</dcterms:modified>
</cp:coreProperties>
</file>